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C8E91" w14:textId="42D09BB2" w:rsidR="008C2C61" w:rsidRDefault="008C2C61" w:rsidP="008C2C61">
      <w:pPr>
        <w:rPr>
          <w:b/>
          <w:color w:val="31849B" w:themeColor="accent5" w:themeShade="BF"/>
        </w:rPr>
      </w:pPr>
      <w:r>
        <w:rPr>
          <w:b/>
          <w:color w:val="31849B" w:themeColor="accent5" w:themeShade="BF"/>
        </w:rPr>
        <w:t xml:space="preserve">2026-2027 EĞİTİM ÖĞRETİM YILI </w:t>
      </w:r>
      <w:r w:rsidR="008E5D92">
        <w:rPr>
          <w:b/>
          <w:color w:val="EE0000"/>
        </w:rPr>
        <w:t xml:space="preserve">TURKCEDERSİ.NET ORTAOKULU </w:t>
      </w:r>
      <w:r>
        <w:rPr>
          <w:b/>
          <w:color w:val="31849B" w:themeColor="accent5" w:themeShade="BF"/>
        </w:rPr>
        <w:t>7. SINIF TÜ</w:t>
      </w:r>
      <w:r w:rsidR="00340035">
        <w:rPr>
          <w:b/>
          <w:color w:val="31849B" w:themeColor="accent5" w:themeShade="BF"/>
        </w:rPr>
        <w:t>RKÇE DERSİ 1. DÖNEM 1. YAZILI (3</w:t>
      </w:r>
      <w:r>
        <w:rPr>
          <w:b/>
          <w:color w:val="31849B" w:themeColor="accent5" w:themeShade="BF"/>
        </w:rPr>
        <w:t>. SENERYO)</w:t>
      </w:r>
    </w:p>
    <w:p w14:paraId="2EE62186" w14:textId="77777777" w:rsidR="008C2C61" w:rsidRDefault="008C2C61" w:rsidP="008C2C61"/>
    <w:p w14:paraId="4DA0EB25" w14:textId="77777777" w:rsidR="008C2C61" w:rsidRDefault="008C2C61" w:rsidP="008C2C61">
      <w:pPr>
        <w:rPr>
          <w:b/>
          <w:color w:val="31849B" w:themeColor="accent5" w:themeShade="BF"/>
        </w:rPr>
      </w:pPr>
      <w:r w:rsidRPr="008C2C61">
        <w:rPr>
          <w:b/>
          <w:color w:val="31849B" w:themeColor="accent5" w:themeShade="BF"/>
        </w:rPr>
        <w:t>T.O.7.4. Metinde geçen anlamını bilmediği söz varlı</w:t>
      </w:r>
      <w:r>
        <w:rPr>
          <w:b/>
          <w:color w:val="31849B" w:themeColor="accent5" w:themeShade="BF"/>
        </w:rPr>
        <w:t xml:space="preserve">ğı unsurlarının anlamını tahmin edebilme </w:t>
      </w:r>
    </w:p>
    <w:p w14:paraId="3169BFA3" w14:textId="77777777" w:rsidR="00FE6A10" w:rsidRPr="00FE6A10" w:rsidRDefault="00FE6A10" w:rsidP="008C2C61">
      <w:r w:rsidRPr="00FE6A10">
        <w:t>Kaptan Barbaros, yıllardır sararmış kâğıtlar üzerinde aradığı kayıp adanın koordinatlarını çözmüştü.  Elindeki harita onu tam adanın kalbindeki mağaraya götürüyordu. Günler süren zorlu tırmanıştan sonra hazine odasına ulaştı. Onu altın ve mücevher dolu bir ganimet bekliyordu.</w:t>
      </w:r>
    </w:p>
    <w:p w14:paraId="40E997D9" w14:textId="588ADE27" w:rsidR="00FE6A10" w:rsidRPr="00FE6A10" w:rsidRDefault="008C2C61" w:rsidP="008C2C61">
      <w:pPr>
        <w:rPr>
          <w:b/>
        </w:rPr>
      </w:pPr>
      <w:r w:rsidRPr="00FE6A10">
        <w:rPr>
          <w:b/>
        </w:rPr>
        <w:t>1.</w:t>
      </w:r>
      <w:r w:rsidR="00BD26D7" w:rsidRPr="00FE6A10">
        <w:rPr>
          <w:b/>
        </w:rPr>
        <w:t xml:space="preserve"> </w:t>
      </w:r>
      <w:r w:rsidR="00FE6A10">
        <w:rPr>
          <w:b/>
        </w:rPr>
        <w:t>V</w:t>
      </w:r>
      <w:r w:rsidR="00FE6A10" w:rsidRPr="00FE6A10">
        <w:rPr>
          <w:b/>
        </w:rPr>
        <w:t>erilen metinde geçen bazı kelimeler aşağıda verilmiştir. Kelimelerin anlamını metnin bağlamından hareketle tahmin ederek yazınız.</w:t>
      </w:r>
      <w:r w:rsidR="00DF0741">
        <w:rPr>
          <w:b/>
        </w:rPr>
        <w:t xml:space="preserve"> (20 </w:t>
      </w:r>
      <w:r w:rsidR="00806639" w:rsidRPr="00806639">
        <w:rPr>
          <w:b/>
        </w:rPr>
        <w:t>Puan</w:t>
      </w:r>
      <w:r w:rsidR="00DF0741">
        <w:rPr>
          <w:b/>
        </w:rPr>
        <w:t>)</w:t>
      </w:r>
    </w:p>
    <w:p w14:paraId="5C732C2F" w14:textId="77777777" w:rsidR="008C2C61" w:rsidRPr="00FE6A10" w:rsidRDefault="00FE6A10" w:rsidP="008C2C61">
      <w:pPr>
        <w:rPr>
          <w:b/>
        </w:rPr>
      </w:pPr>
      <w:r w:rsidRPr="00FE6A10">
        <w:rPr>
          <w:b/>
        </w:rPr>
        <w:t>Koordinat:</w:t>
      </w:r>
      <w:r w:rsidR="007A4962">
        <w:rPr>
          <w:b/>
          <w:color w:val="FF0000"/>
        </w:rPr>
        <w:t xml:space="preserve"> </w:t>
      </w:r>
    </w:p>
    <w:p w14:paraId="4972E46F" w14:textId="77777777" w:rsidR="00FE6A10" w:rsidRPr="00FE6A10" w:rsidRDefault="00FE6A10" w:rsidP="008C2C61">
      <w:pPr>
        <w:rPr>
          <w:b/>
        </w:rPr>
      </w:pPr>
      <w:r w:rsidRPr="00FE6A10">
        <w:rPr>
          <w:b/>
        </w:rPr>
        <w:t>Ganimet:</w:t>
      </w:r>
      <w:r w:rsidR="00DF0741">
        <w:rPr>
          <w:b/>
        </w:rPr>
        <w:t xml:space="preserve"> </w:t>
      </w:r>
      <w:r w:rsidR="007A4962">
        <w:rPr>
          <w:b/>
          <w:color w:val="FF0000"/>
        </w:rPr>
        <w:t xml:space="preserve"> </w:t>
      </w:r>
    </w:p>
    <w:p w14:paraId="57B25C9A" w14:textId="77777777" w:rsidR="008C2C61" w:rsidRDefault="008C2C61" w:rsidP="008C2C61">
      <w:pPr>
        <w:rPr>
          <w:b/>
          <w:color w:val="31849B" w:themeColor="accent5" w:themeShade="BF"/>
        </w:rPr>
      </w:pPr>
      <w:r w:rsidRPr="008C2C61">
        <w:rPr>
          <w:b/>
          <w:color w:val="31849B" w:themeColor="accent5" w:themeShade="BF"/>
        </w:rPr>
        <w:t>T.O.7.5. Metnin</w:t>
      </w:r>
      <w:r>
        <w:rPr>
          <w:b/>
          <w:color w:val="31849B" w:themeColor="accent5" w:themeShade="BF"/>
        </w:rPr>
        <w:t xml:space="preserve"> yüzey anlamını belirleyebilme </w:t>
      </w:r>
    </w:p>
    <w:p w14:paraId="70975775" w14:textId="77777777" w:rsidR="003048D3" w:rsidRPr="00DE1319" w:rsidRDefault="00324C00" w:rsidP="00324C00">
      <w:pPr>
        <w:rPr>
          <w:b/>
          <w:color w:val="FF0000"/>
        </w:rPr>
      </w:pPr>
      <w:r w:rsidRPr="00324C00">
        <w:t>Her ne kadar uzun ve sessiz tipler gibi görünseler de, ağaçlar gerçekten birbiriyle etkileşir. Kuzey Amerika ormanlarında yapılan çalışma sonucu, ağaçların altlarında onlarla birlikte yaşayan mantarların iletişim ağını kurduğunu belirledi. Yaşlı ve güçlü ağaçların fotosentez yapamayan genç fidelere bu ağlar aracılığı ile karbon ve su göndererek onları hayatta tuttuğu gözlendi. Kısacı ormandaki her ağacın birbirini desteklediği sosyal bir ağ olduğu gerçeği ortaya çıktı.</w:t>
      </w:r>
    </w:p>
    <w:p w14:paraId="790329B3" w14:textId="2A9D8F96" w:rsidR="00324C00" w:rsidRDefault="00324C00" w:rsidP="00324C00">
      <w:pPr>
        <w:rPr>
          <w:b/>
        </w:rPr>
      </w:pPr>
      <w:r w:rsidRPr="003048D3">
        <w:rPr>
          <w:b/>
        </w:rPr>
        <w:t xml:space="preserve">2.  </w:t>
      </w:r>
      <w:r>
        <w:rPr>
          <w:b/>
        </w:rPr>
        <w:t>Ağaçlar birbirileri ile nasıl iletişim kurmaktadır?</w:t>
      </w:r>
      <w:r w:rsidR="00DF0741">
        <w:rPr>
          <w:b/>
        </w:rPr>
        <w:t xml:space="preserve"> (14 </w:t>
      </w:r>
      <w:r w:rsidR="00806639" w:rsidRPr="00806639">
        <w:rPr>
          <w:b/>
        </w:rPr>
        <w:t>Puan</w:t>
      </w:r>
      <w:r w:rsidR="00DF0741">
        <w:rPr>
          <w:b/>
        </w:rPr>
        <w:t>)</w:t>
      </w:r>
    </w:p>
    <w:p w14:paraId="09639E29" w14:textId="77777777" w:rsidR="00324C00" w:rsidRPr="00324C00" w:rsidRDefault="007A4962" w:rsidP="00324C00">
      <w:pPr>
        <w:rPr>
          <w:b/>
          <w:color w:val="FF0000"/>
        </w:rPr>
      </w:pPr>
      <w:r>
        <w:rPr>
          <w:b/>
          <w:color w:val="FF0000"/>
        </w:rPr>
        <w:t xml:space="preserve"> </w:t>
      </w:r>
    </w:p>
    <w:p w14:paraId="4DB72E2F" w14:textId="6143085F" w:rsidR="00DE1319" w:rsidRDefault="008C2C61" w:rsidP="00324C00">
      <w:pPr>
        <w:rPr>
          <w:b/>
        </w:rPr>
      </w:pPr>
      <w:r w:rsidRPr="003048D3">
        <w:rPr>
          <w:b/>
        </w:rPr>
        <w:t>3.</w:t>
      </w:r>
      <w:r w:rsidR="003048D3">
        <w:rPr>
          <w:b/>
        </w:rPr>
        <w:t xml:space="preserve"> </w:t>
      </w:r>
      <w:r w:rsidR="00324C00">
        <w:rPr>
          <w:b/>
        </w:rPr>
        <w:t>Fotosentez yapamayan genç fidanlar nasıl hayatta kalmaktadır?</w:t>
      </w:r>
      <w:r w:rsidR="00DF0741">
        <w:rPr>
          <w:b/>
        </w:rPr>
        <w:t xml:space="preserve"> (15 </w:t>
      </w:r>
      <w:r w:rsidR="00806639" w:rsidRPr="00806639">
        <w:rPr>
          <w:b/>
        </w:rPr>
        <w:t>Puan</w:t>
      </w:r>
      <w:r w:rsidR="00DF0741">
        <w:rPr>
          <w:b/>
        </w:rPr>
        <w:t>)</w:t>
      </w:r>
    </w:p>
    <w:p w14:paraId="0773B01F" w14:textId="77777777" w:rsidR="00324C00" w:rsidRPr="00324C00" w:rsidRDefault="007A4962" w:rsidP="00324C00">
      <w:pPr>
        <w:rPr>
          <w:b/>
          <w:color w:val="FF0000"/>
        </w:rPr>
      </w:pPr>
      <w:r>
        <w:rPr>
          <w:b/>
          <w:color w:val="FF0000"/>
        </w:rPr>
        <w:t xml:space="preserve"> </w:t>
      </w:r>
    </w:p>
    <w:p w14:paraId="7C385014" w14:textId="77777777" w:rsidR="003048D3" w:rsidRPr="003048D3" w:rsidRDefault="003048D3" w:rsidP="008C2C61">
      <w:pPr>
        <w:rPr>
          <w:b/>
        </w:rPr>
      </w:pPr>
    </w:p>
    <w:p w14:paraId="1764FFA9" w14:textId="77777777" w:rsidR="008C2C61" w:rsidRDefault="008C2C61" w:rsidP="008C2C61">
      <w:pPr>
        <w:rPr>
          <w:b/>
          <w:color w:val="31849B" w:themeColor="accent5" w:themeShade="BF"/>
        </w:rPr>
      </w:pPr>
      <w:r w:rsidRPr="008C2C61">
        <w:rPr>
          <w:b/>
          <w:color w:val="31849B" w:themeColor="accent5" w:themeShade="BF"/>
        </w:rPr>
        <w:t>T.O.7.7. Metnin derin anlamını belirlemeye yöne</w:t>
      </w:r>
      <w:r>
        <w:rPr>
          <w:b/>
          <w:color w:val="31849B" w:themeColor="accent5" w:themeShade="BF"/>
        </w:rPr>
        <w:t xml:space="preserve">lik basit çıkarımlar yapabilme </w:t>
      </w:r>
    </w:p>
    <w:p w14:paraId="18B0BB8E" w14:textId="77777777" w:rsidR="00324C00" w:rsidRDefault="00324C00" w:rsidP="00324C00">
      <w:pPr>
        <w:rPr>
          <w:b/>
          <w:color w:val="31849B" w:themeColor="accent5" w:themeShade="BF"/>
        </w:rPr>
      </w:pPr>
      <w:r w:rsidRPr="003048D3">
        <w:t>Evlatlar, kulağınızı açın beni iyi inleyin. Bu bir komşu kavgası değil. Var olmanın savaşı. Tarlalarımız yanmış. Evet, çok acı ama asıl büyük yangını görmek gerek. Bu öyle bir yangın ki yüreklerimizi yakıyor. Vatanımız… Bu yangına dur demezsek ne ev kalır, ne köy… Memleket elden gider. Bu topraklara daha önce düşman çizmesi değmedi. Öncelikle topraklarımızı işgal etmeye çalışan yabancılara karşı birlik olmalıyız.</w:t>
      </w:r>
    </w:p>
    <w:p w14:paraId="4F180329" w14:textId="455CAB4E" w:rsidR="00324C00" w:rsidRPr="00324C00" w:rsidRDefault="00324C00" w:rsidP="00324C00">
      <w:pPr>
        <w:rPr>
          <w:b/>
        </w:rPr>
      </w:pPr>
      <w:r w:rsidRPr="00324C00">
        <w:rPr>
          <w:b/>
        </w:rPr>
        <w:t>4.</w:t>
      </w:r>
      <w:r w:rsidRPr="00324C00">
        <w:t xml:space="preserve"> </w:t>
      </w:r>
      <w:r w:rsidRPr="00324C00">
        <w:rPr>
          <w:b/>
        </w:rPr>
        <w:t xml:space="preserve">Metindeki kahramanın görülmesini istediği “büyük yangın” nedir? </w:t>
      </w:r>
      <w:r w:rsidR="00DF0741">
        <w:rPr>
          <w:b/>
        </w:rPr>
        <w:t xml:space="preserve"> (15 </w:t>
      </w:r>
      <w:r w:rsidR="00806639" w:rsidRPr="00806639">
        <w:rPr>
          <w:b/>
        </w:rPr>
        <w:t>Puan</w:t>
      </w:r>
      <w:r w:rsidR="00DF0741">
        <w:rPr>
          <w:b/>
        </w:rPr>
        <w:t>)</w:t>
      </w:r>
    </w:p>
    <w:p w14:paraId="673E2E28" w14:textId="77777777" w:rsidR="00324C00" w:rsidRDefault="007A4962" w:rsidP="00324C00">
      <w:pPr>
        <w:rPr>
          <w:b/>
          <w:color w:val="FF0000"/>
        </w:rPr>
      </w:pPr>
      <w:r>
        <w:rPr>
          <w:b/>
          <w:color w:val="FF0000"/>
        </w:rPr>
        <w:t xml:space="preserve"> </w:t>
      </w:r>
    </w:p>
    <w:p w14:paraId="577DB4CF" w14:textId="77777777" w:rsidR="007A4962" w:rsidRPr="00DE1319" w:rsidRDefault="007A4962" w:rsidP="00324C00">
      <w:pPr>
        <w:rPr>
          <w:b/>
          <w:color w:val="FF0000"/>
        </w:rPr>
      </w:pPr>
    </w:p>
    <w:p w14:paraId="0C8E41D8" w14:textId="77777777" w:rsidR="008C2C61" w:rsidRDefault="008C2C61" w:rsidP="008C2C61">
      <w:pPr>
        <w:rPr>
          <w:b/>
          <w:color w:val="31849B" w:themeColor="accent5" w:themeShade="BF"/>
        </w:rPr>
      </w:pPr>
    </w:p>
    <w:p w14:paraId="4880AA60" w14:textId="77777777" w:rsidR="00966C6A" w:rsidRPr="008C2C61" w:rsidRDefault="00966C6A" w:rsidP="008C2C61">
      <w:pPr>
        <w:rPr>
          <w:b/>
          <w:color w:val="31849B" w:themeColor="accent5" w:themeShade="BF"/>
        </w:rPr>
      </w:pPr>
    </w:p>
    <w:p w14:paraId="0B14F37A" w14:textId="77777777" w:rsidR="008C2C61" w:rsidRDefault="008C2C61" w:rsidP="008C2C61">
      <w:pPr>
        <w:rPr>
          <w:b/>
          <w:color w:val="31849B" w:themeColor="accent5" w:themeShade="BF"/>
        </w:rPr>
      </w:pPr>
      <w:r w:rsidRPr="008C2C61">
        <w:rPr>
          <w:b/>
          <w:color w:val="31849B" w:themeColor="accent5" w:themeShade="BF"/>
        </w:rPr>
        <w:t>T.O.7.21. Metinden hareketle söz varlığını geliştirme</w:t>
      </w:r>
      <w:r>
        <w:rPr>
          <w:b/>
          <w:color w:val="31849B" w:themeColor="accent5" w:themeShade="BF"/>
        </w:rPr>
        <w:t xml:space="preserve">ye yönelik çözümleme yapabilme </w:t>
      </w:r>
    </w:p>
    <w:p w14:paraId="3DCD578D" w14:textId="77777777" w:rsidR="008C2C61" w:rsidRPr="008C2C61" w:rsidRDefault="0035570A" w:rsidP="008C2C61">
      <w:pPr>
        <w:rPr>
          <w:b/>
          <w:color w:val="31849B" w:themeColor="accent5" w:themeShade="BF"/>
        </w:rPr>
      </w:pPr>
      <w:r w:rsidRPr="0035570A">
        <w:t>Çocukluğumu geçirdiğim köy evi artık zamanın örümcek ağları ile örülmüş gibi. Pınardan su doldurmamız, kuzularla oynaşmamız, yeni pişmiş ekmek kokusu birer kelebek gibi zihnimde uçuşuyor. Peşimizi bırakmayan şu telaşlı hayatımız bizi sanki hayattan koparıyor. Çocukluğum, dedem, şimdi zihnimin derinlerinde yalnızca silikleşen hatıradan ibaret.</w:t>
      </w:r>
    </w:p>
    <w:p w14:paraId="09A499F6" w14:textId="561FCF3F" w:rsidR="0035570A" w:rsidRDefault="0035570A" w:rsidP="008C2C61">
      <w:pPr>
        <w:rPr>
          <w:b/>
        </w:rPr>
      </w:pPr>
      <w:r w:rsidRPr="0035570A">
        <w:rPr>
          <w:b/>
        </w:rPr>
        <w:t xml:space="preserve">5. </w:t>
      </w:r>
      <w:r>
        <w:rPr>
          <w:b/>
        </w:rPr>
        <w:t>M</w:t>
      </w:r>
      <w:r w:rsidRPr="0035570A">
        <w:rPr>
          <w:b/>
        </w:rPr>
        <w:t>etinde geçen “silikleşen hatıra” ifadesi ile anlatılmak istenen nedir?</w:t>
      </w:r>
      <w:r w:rsidR="00DF0741">
        <w:rPr>
          <w:b/>
        </w:rPr>
        <w:t xml:space="preserve"> (15 </w:t>
      </w:r>
      <w:r w:rsidR="00806639" w:rsidRPr="00806639">
        <w:rPr>
          <w:b/>
        </w:rPr>
        <w:t>Puan</w:t>
      </w:r>
      <w:r w:rsidR="00DF0741">
        <w:rPr>
          <w:b/>
        </w:rPr>
        <w:t>)</w:t>
      </w:r>
    </w:p>
    <w:p w14:paraId="0AB32EC3" w14:textId="77777777" w:rsidR="0035570A" w:rsidRPr="0035570A" w:rsidRDefault="007A4962" w:rsidP="008C2C61">
      <w:pPr>
        <w:rPr>
          <w:b/>
          <w:color w:val="FF0000"/>
        </w:rPr>
      </w:pPr>
      <w:r>
        <w:rPr>
          <w:b/>
          <w:color w:val="FF0000"/>
        </w:rPr>
        <w:t xml:space="preserve"> </w:t>
      </w:r>
      <w:r w:rsidR="0035570A" w:rsidRPr="0035570A">
        <w:rPr>
          <w:b/>
          <w:color w:val="FF0000"/>
        </w:rPr>
        <w:t>.</w:t>
      </w:r>
    </w:p>
    <w:p w14:paraId="1715B1C1" w14:textId="77777777" w:rsidR="008C2C61" w:rsidRDefault="008C2C61" w:rsidP="008C2C61">
      <w:pPr>
        <w:rPr>
          <w:b/>
          <w:color w:val="31849B" w:themeColor="accent5" w:themeShade="BF"/>
        </w:rPr>
      </w:pPr>
      <w:r w:rsidRPr="008C2C61">
        <w:rPr>
          <w:b/>
          <w:color w:val="31849B" w:themeColor="accent5" w:themeShade="BF"/>
        </w:rPr>
        <w:t>T.Y.7.3. Yazısında içerik ve yapıya y</w:t>
      </w:r>
      <w:r>
        <w:rPr>
          <w:b/>
          <w:color w:val="31849B" w:themeColor="accent5" w:themeShade="BF"/>
        </w:rPr>
        <w:t xml:space="preserve">önelik seçimlerini yönetebilme </w:t>
      </w:r>
    </w:p>
    <w:p w14:paraId="3650F475" w14:textId="72CBEB4F" w:rsidR="008C2C61" w:rsidRPr="00AC32A4" w:rsidRDefault="008C2C61" w:rsidP="008C2C61">
      <w:pPr>
        <w:rPr>
          <w:b/>
        </w:rPr>
      </w:pPr>
      <w:r w:rsidRPr="00AC32A4">
        <w:rPr>
          <w:b/>
        </w:rPr>
        <w:t>6.</w:t>
      </w:r>
      <w:r w:rsidR="007A1AE9" w:rsidRPr="00AC32A4">
        <w:rPr>
          <w:b/>
        </w:rPr>
        <w:t xml:space="preserve"> Okulunuz şehrinize yakın bir başka şehre kültürel amaçlı günübirlik bir gezi düzenleyecektir. Ailenizi geziye katılmak istediğinizi belirten ikna edici bir metin yazınız. </w:t>
      </w:r>
      <w:r w:rsidR="00DF0741">
        <w:rPr>
          <w:b/>
        </w:rPr>
        <w:t xml:space="preserve"> (20 </w:t>
      </w:r>
      <w:r w:rsidR="00806639" w:rsidRPr="00806639">
        <w:rPr>
          <w:b/>
        </w:rPr>
        <w:t>Puan</w:t>
      </w:r>
      <w:r w:rsidR="00DF0741">
        <w:rPr>
          <w:b/>
        </w:rPr>
        <w:t>)</w:t>
      </w:r>
    </w:p>
    <w:p w14:paraId="5ABF00F2" w14:textId="77777777" w:rsidR="00AC32A4" w:rsidRDefault="00AC32A4" w:rsidP="008C2C61">
      <w:pPr>
        <w:rPr>
          <w:b/>
          <w:color w:val="31849B" w:themeColor="accent5" w:themeShade="BF"/>
        </w:rPr>
      </w:pPr>
    </w:p>
    <w:p w14:paraId="6C9438F3" w14:textId="77777777" w:rsidR="00AC32A4" w:rsidRDefault="00AC32A4" w:rsidP="008C2C61">
      <w:pPr>
        <w:rPr>
          <w:b/>
          <w:color w:val="31849B" w:themeColor="accent5" w:themeShade="BF"/>
        </w:rPr>
      </w:pPr>
    </w:p>
    <w:p w14:paraId="0D59B7D8" w14:textId="77777777" w:rsidR="00AC32A4" w:rsidRDefault="00AC32A4" w:rsidP="008C2C61">
      <w:pPr>
        <w:rPr>
          <w:b/>
          <w:color w:val="31849B" w:themeColor="accent5" w:themeShade="BF"/>
        </w:rPr>
      </w:pPr>
    </w:p>
    <w:p w14:paraId="45EE8CCB" w14:textId="77777777" w:rsidR="00AC32A4" w:rsidRPr="008C2C61" w:rsidRDefault="00AC32A4" w:rsidP="008C2C61">
      <w:pPr>
        <w:rPr>
          <w:b/>
          <w:color w:val="31849B" w:themeColor="accent5" w:themeShade="BF"/>
        </w:rPr>
      </w:pPr>
    </w:p>
    <w:p w14:paraId="6B9C31D8" w14:textId="77777777" w:rsidR="00C72B84" w:rsidRDefault="008C2C61" w:rsidP="008C2C61">
      <w:pPr>
        <w:rPr>
          <w:b/>
          <w:color w:val="31849B" w:themeColor="accent5" w:themeShade="BF"/>
        </w:rPr>
      </w:pPr>
      <w:r w:rsidRPr="008C2C61">
        <w:rPr>
          <w:b/>
          <w:color w:val="31849B" w:themeColor="accent5" w:themeShade="BF"/>
        </w:rPr>
        <w:t>T.Y.7.21. Yazım kuralları ve noktal</w:t>
      </w:r>
      <w:r>
        <w:rPr>
          <w:b/>
          <w:color w:val="31849B" w:themeColor="accent5" w:themeShade="BF"/>
        </w:rPr>
        <w:t xml:space="preserve">ama işaretlerini uygulayabilme </w:t>
      </w:r>
    </w:p>
    <w:p w14:paraId="62310D19" w14:textId="6073224D" w:rsidR="008C2C61" w:rsidRDefault="008C2C61" w:rsidP="008C2C61">
      <w:pPr>
        <w:rPr>
          <w:b/>
        </w:rPr>
      </w:pPr>
      <w:r w:rsidRPr="00AC32A4">
        <w:rPr>
          <w:b/>
        </w:rPr>
        <w:t>7.</w:t>
      </w:r>
      <w:r w:rsidR="00AC32A4">
        <w:rPr>
          <w:b/>
        </w:rPr>
        <w:t xml:space="preserve"> A</w:t>
      </w:r>
      <w:r w:rsidR="00AC32A4" w:rsidRPr="00AC32A4">
        <w:rPr>
          <w:b/>
        </w:rPr>
        <w:t>şağıdaki cümlelerde ikilemeleri inceleyiniz. Yazımı yanlış olan ikilemenin doğrusunu yazınız.</w:t>
      </w:r>
      <w:r w:rsidR="00DF0741">
        <w:rPr>
          <w:b/>
        </w:rPr>
        <w:t xml:space="preserve"> (16 </w:t>
      </w:r>
      <w:r w:rsidR="00806639" w:rsidRPr="00806639">
        <w:rPr>
          <w:b/>
        </w:rPr>
        <w:t>Puan</w:t>
      </w:r>
      <w:r w:rsidR="00DF0741">
        <w:rPr>
          <w:b/>
        </w:rPr>
        <w:t>)</w:t>
      </w:r>
    </w:p>
    <w:p w14:paraId="0ED06C00" w14:textId="77777777" w:rsidR="00AC32A4" w:rsidRDefault="00AC32A4" w:rsidP="008C2C61">
      <w:pPr>
        <w:rPr>
          <w:b/>
        </w:rPr>
      </w:pPr>
      <w:r>
        <w:rPr>
          <w:b/>
        </w:rPr>
        <w:t xml:space="preserve">A.  </w:t>
      </w:r>
      <w:r w:rsidRPr="00AC32A4">
        <w:t>İmkânsızlıklara rağmen iyi- kötü bir eser ortaya çıkarmıştı.</w:t>
      </w:r>
    </w:p>
    <w:p w14:paraId="6CCBEF66" w14:textId="77777777" w:rsidR="00AC32A4" w:rsidRDefault="00AC32A4" w:rsidP="008C2C61">
      <w:pPr>
        <w:rPr>
          <w:b/>
        </w:rPr>
      </w:pPr>
      <w:r>
        <w:rPr>
          <w:b/>
        </w:rPr>
        <w:t>Doğrusu:</w:t>
      </w:r>
      <w:r w:rsidR="007A4962">
        <w:rPr>
          <w:b/>
          <w:color w:val="FF0000"/>
        </w:rPr>
        <w:t xml:space="preserve"> </w:t>
      </w:r>
    </w:p>
    <w:p w14:paraId="66AC0D1F" w14:textId="77777777" w:rsidR="00AC32A4" w:rsidRPr="00AC32A4" w:rsidRDefault="00AC32A4" w:rsidP="008C2C61">
      <w:r>
        <w:rPr>
          <w:b/>
        </w:rPr>
        <w:t xml:space="preserve">B. </w:t>
      </w:r>
      <w:r w:rsidRPr="00AC32A4">
        <w:t>Kimi zaman eskipüskü kıyafetler giyerdi.</w:t>
      </w:r>
    </w:p>
    <w:p w14:paraId="71803BD8" w14:textId="77777777" w:rsidR="00AC32A4" w:rsidRPr="00AC32A4" w:rsidRDefault="00AC32A4" w:rsidP="008C2C61">
      <w:pPr>
        <w:rPr>
          <w:b/>
        </w:rPr>
      </w:pPr>
      <w:r>
        <w:rPr>
          <w:b/>
        </w:rPr>
        <w:t>Doğrusu:</w:t>
      </w:r>
      <w:r w:rsidR="00DF0741">
        <w:rPr>
          <w:b/>
        </w:rPr>
        <w:t xml:space="preserve"> </w:t>
      </w:r>
      <w:r w:rsidR="007A4962">
        <w:rPr>
          <w:b/>
          <w:color w:val="FF0000"/>
        </w:rPr>
        <w:t xml:space="preserve"> </w:t>
      </w:r>
    </w:p>
    <w:sectPr w:rsidR="00AC32A4" w:rsidRPr="00AC32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3FD5"/>
    <w:rsid w:val="00014792"/>
    <w:rsid w:val="003048D3"/>
    <w:rsid w:val="00324C00"/>
    <w:rsid w:val="00340035"/>
    <w:rsid w:val="0035570A"/>
    <w:rsid w:val="007A1AE9"/>
    <w:rsid w:val="007A4962"/>
    <w:rsid w:val="00806639"/>
    <w:rsid w:val="008C2C61"/>
    <w:rsid w:val="008E5D92"/>
    <w:rsid w:val="008F2D2D"/>
    <w:rsid w:val="008F3FD5"/>
    <w:rsid w:val="00966C6A"/>
    <w:rsid w:val="00A963CF"/>
    <w:rsid w:val="00AC32A4"/>
    <w:rsid w:val="00BD26D7"/>
    <w:rsid w:val="00C32C83"/>
    <w:rsid w:val="00C72B84"/>
    <w:rsid w:val="00D523B4"/>
    <w:rsid w:val="00DE1319"/>
    <w:rsid w:val="00DF0741"/>
    <w:rsid w:val="00FE6A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D2A82"/>
  <w15:docId w15:val="{B01649AD-6E77-4743-9724-92EBFBDDD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444</Words>
  <Characters>2531</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Büşra Tahiroğlu</cp:lastModifiedBy>
  <cp:revision>5</cp:revision>
  <dcterms:created xsi:type="dcterms:W3CDTF">2026-10-29T14:50:00Z</dcterms:created>
  <dcterms:modified xsi:type="dcterms:W3CDTF">2026-10-29T18:09:00Z</dcterms:modified>
</cp:coreProperties>
</file>