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BC07" w14:textId="77777777" w:rsidR="009E1A7A" w:rsidRPr="006D72D0" w:rsidRDefault="009E1A7A" w:rsidP="009E1A7A">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EF2CEE">
        <w:rPr>
          <w:rFonts w:cstheme="minorHAnsi"/>
          <w:b/>
          <w:color w:val="548DD4" w:themeColor="text2" w:themeTint="99"/>
        </w:rPr>
        <w:t xml:space="preserve">YILI </w:t>
      </w:r>
      <w:r w:rsidR="00EF2CEE" w:rsidRPr="001220BA">
        <w:rPr>
          <w:rFonts w:cstheme="minorHAnsi"/>
          <w:b/>
          <w:color w:val="EE0000"/>
        </w:rPr>
        <w:t>TÜRKÇEDERSİ.NET</w:t>
      </w:r>
      <w:r w:rsidR="00EF2CEE">
        <w:rPr>
          <w:rFonts w:cstheme="minorHAnsi"/>
          <w:b/>
          <w:color w:val="548DD4" w:themeColor="text2" w:themeTint="99"/>
        </w:rPr>
        <w:t xml:space="preserve"> ORTAOKULU 6</w:t>
      </w:r>
      <w:r w:rsidRPr="006D72D0">
        <w:rPr>
          <w:rFonts w:cstheme="minorHAnsi"/>
          <w:b/>
          <w:color w:val="548DD4" w:themeColor="text2" w:themeTint="99"/>
        </w:rPr>
        <w:t>. SINIF TÜRKÇE DERSİ 2.</w:t>
      </w:r>
      <w:r w:rsidR="009B51BB">
        <w:rPr>
          <w:rFonts w:cstheme="minorHAnsi"/>
          <w:b/>
          <w:color w:val="548DD4" w:themeColor="text2" w:themeTint="99"/>
        </w:rPr>
        <w:t xml:space="preserve"> DÖNEM 2. YAZILI SORULARI (MEB 5</w:t>
      </w:r>
      <w:r w:rsidRPr="006D72D0">
        <w:rPr>
          <w:rFonts w:cstheme="minorHAnsi"/>
          <w:b/>
          <w:color w:val="548DD4" w:themeColor="text2" w:themeTint="99"/>
        </w:rPr>
        <w:t>. SENARYO)</w:t>
      </w:r>
    </w:p>
    <w:p w14:paraId="0D373888" w14:textId="77777777" w:rsidR="009E1A7A" w:rsidRPr="006D72D0" w:rsidRDefault="009E1A7A" w:rsidP="009E1A7A">
      <w:pPr>
        <w:pStyle w:val="AralkYok"/>
        <w:rPr>
          <w:rFonts w:cstheme="minorHAnsi"/>
        </w:rPr>
      </w:pPr>
    </w:p>
    <w:p w14:paraId="1A8060AC" w14:textId="77777777" w:rsidR="009E1A7A" w:rsidRPr="00F415AB" w:rsidRDefault="009E1A7A" w:rsidP="009E1A7A">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4A0960DA" w14:textId="77777777" w:rsidR="00ED3760" w:rsidRDefault="000047DE" w:rsidP="00BA50C3">
      <w:pPr>
        <w:spacing w:after="0"/>
        <w:rPr>
          <w:rFonts w:cstheme="minorHAnsi"/>
          <w:b/>
          <w:color w:val="548DD4" w:themeColor="text2" w:themeTint="99"/>
        </w:rPr>
      </w:pPr>
      <w:r>
        <w:rPr>
          <w:rFonts w:cstheme="minorHAnsi"/>
          <w:b/>
          <w:color w:val="548DD4" w:themeColor="text2" w:themeTint="99"/>
        </w:rPr>
        <w:t xml:space="preserve">T.O.6.13. Metni yorumlayabilme </w:t>
      </w:r>
    </w:p>
    <w:p w14:paraId="2248A260" w14:textId="048F1676" w:rsidR="00BA50C3" w:rsidRDefault="00BA50C3" w:rsidP="00ED3760">
      <w:pPr>
        <w:rPr>
          <w:rFonts w:cstheme="minorHAnsi"/>
          <w:color w:val="393838"/>
          <w:shd w:val="clear" w:color="auto" w:fill="FFFFFF"/>
        </w:rPr>
      </w:pPr>
      <w:r w:rsidRPr="00682279">
        <w:rPr>
          <w:rFonts w:cstheme="minorHAnsi"/>
          <w:b/>
          <w:shd w:val="clear" w:color="auto" w:fill="FFFFFF"/>
        </w:rPr>
        <w:t xml:space="preserve">1. </w:t>
      </w:r>
      <w:r w:rsidRPr="00BA50C3">
        <w:rPr>
          <w:rFonts w:cstheme="minorHAnsi"/>
          <w:color w:val="393838"/>
          <w:shd w:val="clear" w:color="auto" w:fill="FFFFFF"/>
        </w:rPr>
        <w:t>Babaannemin sandığından çıkan eski heybelerin üzerindeki nakışlar adeta birer mektup gibiydi. Annem, köşedeki sarı ilmeklerin "ayrılık ve hasret", ortadaki parlak yeşil yaprakların ise "umut ve kavuşma" anlamına geldiğini söylerdi. O zamanlar okuma yazma bilmeyen köy kadınları, içlerindeki fırtınaları, sevinçleri ve özlemleri dile getirmek yerine iplerin rengine dökerlermiş.</w:t>
      </w:r>
    </w:p>
    <w:p w14:paraId="4AB8AC56" w14:textId="5E9274CE" w:rsidR="00BA50C3" w:rsidRPr="00BA50C3" w:rsidRDefault="00BA50C3" w:rsidP="00ED3760">
      <w:pPr>
        <w:rPr>
          <w:rFonts w:cstheme="minorHAnsi"/>
          <w:b/>
        </w:rPr>
      </w:pPr>
      <w:r w:rsidRPr="00BA50C3">
        <w:rPr>
          <w:rFonts w:cstheme="minorHAnsi"/>
          <w:b/>
        </w:rPr>
        <w:t>Metne göre eski dönemlerdeki köy kadınları için el işi yapmanın (nakış dokumanın) nasıl bir sosyal veya duygusal işlevi vardır? Metinden hareketle yorumlayınız.</w:t>
      </w:r>
      <w:r>
        <w:rPr>
          <w:rFonts w:cstheme="minorHAnsi"/>
          <w:b/>
        </w:rPr>
        <w:t>(15 puan)</w:t>
      </w:r>
    </w:p>
    <w:p w14:paraId="1DED37C6" w14:textId="430B4408" w:rsidR="00BA50C3" w:rsidRPr="00BA50C3" w:rsidRDefault="00BA50C3" w:rsidP="00ED3760">
      <w:pPr>
        <w:rPr>
          <w:rFonts w:cstheme="minorHAnsi"/>
          <w:b/>
          <w:color w:val="FF0000"/>
        </w:rPr>
      </w:pPr>
      <w:r w:rsidRPr="00BA50C3">
        <w:rPr>
          <w:color w:val="FF0000"/>
        </w:rPr>
        <w:t>Okuma yazma bilmedikleri için duygularını, özlemlerini, sevinçlerini veya hüzünlerini sözcüklerle değil, renkler ve motifler aracılığıyla (görsel bir dille) dışa vurma/iletişim kurma aracı olarak kullanmışlardır.</w:t>
      </w:r>
    </w:p>
    <w:p w14:paraId="6DFA4DD5" w14:textId="5B013889" w:rsidR="00BA50C3" w:rsidRDefault="00BA50C3" w:rsidP="00ED3760">
      <w:pPr>
        <w:rPr>
          <w:rFonts w:cstheme="minorHAnsi"/>
          <w:b/>
          <w:color w:val="548DD4" w:themeColor="text2" w:themeTint="99"/>
        </w:rPr>
      </w:pPr>
    </w:p>
    <w:p w14:paraId="6608F136" w14:textId="455BCDFD" w:rsidR="00ED3760" w:rsidRDefault="00ED3760" w:rsidP="00BA50C3">
      <w:pPr>
        <w:spacing w:after="0"/>
        <w:rPr>
          <w:rFonts w:cstheme="minorHAnsi"/>
          <w:b/>
          <w:color w:val="548DD4" w:themeColor="text2" w:themeTint="99"/>
        </w:rPr>
      </w:pPr>
      <w:r w:rsidRPr="00057274">
        <w:rPr>
          <w:rFonts w:cstheme="minorHAnsi"/>
          <w:b/>
          <w:color w:val="548DD4" w:themeColor="text2" w:themeTint="99"/>
        </w:rPr>
        <w:t>T.O.6.15. Bilgilendirici metinlerde metin yapılarından hareketle önemli bilgileri belirleme</w:t>
      </w:r>
      <w:r w:rsidR="005F26F8">
        <w:rPr>
          <w:rFonts w:cstheme="minorHAnsi"/>
          <w:b/>
          <w:color w:val="548DD4" w:themeColor="text2" w:themeTint="99"/>
        </w:rPr>
        <w:t xml:space="preserve">ye yönelik çözümleme yapabilme </w:t>
      </w:r>
    </w:p>
    <w:p w14:paraId="1A9CBFBC" w14:textId="5C819602" w:rsidR="006D3E44" w:rsidRPr="006D3E44" w:rsidRDefault="006D3E44" w:rsidP="006D3E44">
      <w:pPr>
        <w:pStyle w:val="NormalWeb"/>
        <w:jc w:val="both"/>
        <w:rPr>
          <w:rFonts w:ascii="Calibri" w:hAnsi="Calibri" w:cs="Calibri"/>
          <w:sz w:val="22"/>
          <w:szCs w:val="22"/>
        </w:rPr>
      </w:pPr>
      <w:r w:rsidRPr="006D3E44">
        <w:rPr>
          <w:rFonts w:ascii="Calibri" w:hAnsi="Calibri" w:cs="Calibri"/>
          <w:bCs/>
          <w:sz w:val="22"/>
          <w:szCs w:val="22"/>
        </w:rPr>
        <w:t>Kazlar, hem karada hem de suda rahatça yaşayabilen, iri yapılı ve zeki kuşlardır.</w:t>
      </w:r>
      <w:r w:rsidRPr="006D3E44">
        <w:rPr>
          <w:rFonts w:ascii="Calibri" w:hAnsi="Calibri" w:cs="Calibri"/>
          <w:sz w:val="22"/>
          <w:szCs w:val="22"/>
        </w:rPr>
        <w:t xml:space="preserve"> Genellikle uzun boyunları, perdeli ayakları ve güçlü gagaları ile dikkat çekerler. Sosyal hayvanlar olan kazlar, uçarken gökyüzünde "V" şeklinde bir </w:t>
      </w:r>
      <w:proofErr w:type="gramStart"/>
      <w:r w:rsidRPr="006D3E44">
        <w:rPr>
          <w:rFonts w:ascii="Calibri" w:hAnsi="Calibri" w:cs="Calibri"/>
          <w:sz w:val="22"/>
          <w:szCs w:val="22"/>
        </w:rPr>
        <w:t>formasyon</w:t>
      </w:r>
      <w:proofErr w:type="gramEnd"/>
      <w:r w:rsidRPr="006D3E44">
        <w:rPr>
          <w:rFonts w:ascii="Calibri" w:hAnsi="Calibri" w:cs="Calibri"/>
          <w:sz w:val="22"/>
          <w:szCs w:val="22"/>
        </w:rPr>
        <w:t xml:space="preserve"> oluşturarak birbirlerinin hava direncini azaltırlar.</w:t>
      </w:r>
      <w:r>
        <w:rPr>
          <w:rFonts w:ascii="Calibri" w:hAnsi="Calibri" w:cs="Calibri"/>
          <w:sz w:val="22"/>
          <w:szCs w:val="22"/>
        </w:rPr>
        <w:t xml:space="preserve"> </w:t>
      </w:r>
      <w:r w:rsidRPr="006D3E44">
        <w:rPr>
          <w:rFonts w:ascii="Calibri" w:hAnsi="Calibri" w:cs="Calibri"/>
          <w:sz w:val="22"/>
          <w:szCs w:val="22"/>
        </w:rPr>
        <w:t xml:space="preserve">Eşlerine son derece sadıktırlar ve genellikle ömür boyu tek bir eşle bağ kurarlar. Çoğunlukla otçul beslenen bu canlılar, bölgelerini koruma konusunda oldukça </w:t>
      </w:r>
      <w:proofErr w:type="gramStart"/>
      <w:r w:rsidRPr="006D3E44">
        <w:rPr>
          <w:rFonts w:ascii="Calibri" w:hAnsi="Calibri" w:cs="Calibri"/>
          <w:sz w:val="22"/>
          <w:szCs w:val="22"/>
        </w:rPr>
        <w:t>agresif</w:t>
      </w:r>
      <w:proofErr w:type="gramEnd"/>
      <w:r w:rsidRPr="006D3E44">
        <w:rPr>
          <w:rFonts w:ascii="Calibri" w:hAnsi="Calibri" w:cs="Calibri"/>
          <w:sz w:val="22"/>
          <w:szCs w:val="22"/>
        </w:rPr>
        <w:t xml:space="preserve"> ve gürültücü olabilirler. Hem eti ve yumurtası hem de sıcak tutan kaliteli tüyleri nedeniyle insanlar tarafından yüzyıllardır evcilleştirilmektedirler.</w:t>
      </w:r>
    </w:p>
    <w:p w14:paraId="186012DE" w14:textId="2D6160EC" w:rsidR="009B0DEF" w:rsidRDefault="0033162F" w:rsidP="00ED3760">
      <w:pPr>
        <w:rPr>
          <w:rFonts w:cstheme="minorHAnsi"/>
          <w:b/>
          <w:shd w:val="clear" w:color="auto" w:fill="FFFFFF"/>
        </w:rPr>
      </w:pPr>
      <w:r>
        <w:rPr>
          <w:rFonts w:cstheme="minorHAnsi"/>
          <w:b/>
          <w:noProof/>
          <w:lang w:eastAsia="tr-TR"/>
        </w:rPr>
        <mc:AlternateContent>
          <mc:Choice Requires="wps">
            <w:drawing>
              <wp:anchor distT="0" distB="0" distL="114300" distR="114300" simplePos="0" relativeHeight="251659776" behindDoc="0" locked="0" layoutInCell="1" allowOverlap="1" wp14:anchorId="0285E426" wp14:editId="7F00E8DC">
                <wp:simplePos x="0" y="0"/>
                <wp:positionH relativeFrom="column">
                  <wp:posOffset>2988310</wp:posOffset>
                </wp:positionH>
                <wp:positionV relativeFrom="paragraph">
                  <wp:posOffset>303530</wp:posOffset>
                </wp:positionV>
                <wp:extent cx="2857500" cy="123825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2857500"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A874D1" w14:textId="77777777" w:rsidR="00C743EF" w:rsidRPr="00C743EF" w:rsidRDefault="00C743EF" w:rsidP="00C743EF">
                            <w:pPr>
                              <w:spacing w:after="0"/>
                              <w:rPr>
                                <w:b/>
                              </w:rPr>
                            </w:pPr>
                            <w:r w:rsidRPr="00C743EF">
                              <w:rPr>
                                <w:b/>
                              </w:rPr>
                              <w:t>Önemsiz Bilgi</w:t>
                            </w:r>
                          </w:p>
                          <w:p w14:paraId="739666FD" w14:textId="7EC04E29" w:rsidR="00C743EF" w:rsidRDefault="00C743EF" w:rsidP="00C743EF">
                            <w:pPr>
                              <w:spacing w:after="0"/>
                            </w:pPr>
                            <w:r>
                              <w:t>1.</w:t>
                            </w:r>
                            <w:r w:rsidR="0086043C">
                              <w:t xml:space="preserve"> </w:t>
                            </w:r>
                            <w:r w:rsidR="00FE4143">
                              <w:t xml:space="preserve"> </w:t>
                            </w:r>
                            <w:r w:rsidR="006D3E44">
                              <w:rPr>
                                <w:color w:val="FF0000"/>
                              </w:rPr>
                              <w:t xml:space="preserve">Sosyal hayvan </w:t>
                            </w:r>
                            <w:r w:rsidR="00BB75D5">
                              <w:rPr>
                                <w:color w:val="FF0000"/>
                              </w:rPr>
                              <w:t>olmaları</w:t>
                            </w:r>
                          </w:p>
                          <w:p w14:paraId="6BF9FBC8" w14:textId="198816F8" w:rsidR="00C743EF" w:rsidRDefault="00C743EF" w:rsidP="00C743EF">
                            <w:pPr>
                              <w:spacing w:after="0"/>
                            </w:pPr>
                            <w:r>
                              <w:t>2.</w:t>
                            </w:r>
                            <w:r w:rsidR="00FE4143">
                              <w:t xml:space="preserve"> </w:t>
                            </w:r>
                            <w:r w:rsidR="00BB75D5" w:rsidRPr="00BB75D5">
                              <w:rPr>
                                <w:color w:val="FF0000"/>
                              </w:rPr>
                              <w:t>Genellikle uzun boyunları, perdeli ayakları ve güçlü gagaları ile dikkat çekerler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5E426" id="_x0000_t202" coordsize="21600,21600" o:spt="202" path="m,l,21600r21600,l21600,xe">
                <v:stroke joinstyle="miter"/>
                <v:path gradientshapeok="t" o:connecttype="rect"/>
              </v:shapetype>
              <v:shape id="Metin Kutusu 4" o:spid="_x0000_s1026" type="#_x0000_t202" style="position:absolute;margin-left:235.3pt;margin-top:23.9pt;width:225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" fillcolor="white [3201]" strokeweight=".5pt">
                <v:textbox>
                  <w:txbxContent>
                    <w:p w14:paraId="62A874D1" w14:textId="77777777" w:rsidR="00C743EF" w:rsidRPr="00C743EF" w:rsidRDefault="00C743EF" w:rsidP="00C743EF">
                      <w:pPr>
                        <w:spacing w:after="0"/>
                        <w:rPr>
                          <w:b/>
                        </w:rPr>
                      </w:pPr>
                      <w:r w:rsidRPr="00C743EF">
                        <w:rPr>
                          <w:b/>
                        </w:rPr>
                        <w:t>Önemsiz Bilgi</w:t>
                      </w:r>
                    </w:p>
                    <w:p w14:paraId="739666FD" w14:textId="7EC04E29" w:rsidR="00C743EF" w:rsidRDefault="00C743EF" w:rsidP="00C743EF">
                      <w:pPr>
                        <w:spacing w:after="0"/>
                      </w:pPr>
                      <w:r>
                        <w:t>1.</w:t>
                      </w:r>
                      <w:r w:rsidR="0086043C">
                        <w:t xml:space="preserve"> </w:t>
                      </w:r>
                      <w:r w:rsidR="00FE4143">
                        <w:t xml:space="preserve"> </w:t>
                      </w:r>
                      <w:r w:rsidR="006D3E44">
                        <w:rPr>
                          <w:color w:val="FF0000"/>
                        </w:rPr>
                        <w:t xml:space="preserve">Sosyal hayvan </w:t>
                      </w:r>
                      <w:r w:rsidR="00BB75D5">
                        <w:rPr>
                          <w:color w:val="FF0000"/>
                        </w:rPr>
                        <w:t>olmaları</w:t>
                      </w:r>
                    </w:p>
                    <w:p w14:paraId="6BF9FBC8" w14:textId="198816F8" w:rsidR="00C743EF" w:rsidRDefault="00C743EF" w:rsidP="00C743EF">
                      <w:pPr>
                        <w:spacing w:after="0"/>
                      </w:pPr>
                      <w:r>
                        <w:t>2.</w:t>
                      </w:r>
                      <w:r w:rsidR="00FE4143">
                        <w:t xml:space="preserve"> </w:t>
                      </w:r>
                      <w:r w:rsidR="00BB75D5" w:rsidRPr="00BB75D5">
                        <w:rPr>
                          <w:color w:val="FF0000"/>
                        </w:rPr>
                        <w:t>Genellikle uzun boyunları, perdeli ayakları ve güçlü gagaları ile dikkat çekerler</w:t>
                      </w:r>
                    </w:p>
                  </w:txbxContent>
                </v:textbox>
              </v:shape>
            </w:pict>
          </mc:Fallback>
        </mc:AlternateContent>
      </w:r>
      <w:r>
        <w:rPr>
          <w:rFonts w:cstheme="minorHAnsi"/>
          <w:b/>
          <w:noProof/>
          <w:lang w:eastAsia="tr-TR"/>
        </w:rPr>
        <mc:AlternateContent>
          <mc:Choice Requires="wps">
            <w:drawing>
              <wp:anchor distT="0" distB="0" distL="114300" distR="114300" simplePos="0" relativeHeight="251657728" behindDoc="0" locked="0" layoutInCell="1" allowOverlap="1" wp14:anchorId="1CC80A5E" wp14:editId="4E795656">
                <wp:simplePos x="0" y="0"/>
                <wp:positionH relativeFrom="column">
                  <wp:posOffset>50800</wp:posOffset>
                </wp:positionH>
                <wp:positionV relativeFrom="paragraph">
                  <wp:posOffset>326390</wp:posOffset>
                </wp:positionV>
                <wp:extent cx="2657475" cy="1295400"/>
                <wp:effectExtent l="0" t="0" r="28575" b="19050"/>
                <wp:wrapNone/>
                <wp:docPr id="3" name="Metin Kutusu 3"/>
                <wp:cNvGraphicFramePr/>
                <a:graphic xmlns:a="http://schemas.openxmlformats.org/drawingml/2006/main">
                  <a:graphicData uri="http://schemas.microsoft.com/office/word/2010/wordprocessingShape">
                    <wps:wsp>
                      <wps:cNvSpPr txBox="1"/>
                      <wps:spPr>
                        <a:xfrm>
                          <a:off x="0" y="0"/>
                          <a:ext cx="2657475"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E84081" w14:textId="77777777" w:rsidR="00C743EF" w:rsidRPr="00C743EF" w:rsidRDefault="00C743EF" w:rsidP="00C743EF">
                            <w:pPr>
                              <w:spacing w:after="0"/>
                              <w:rPr>
                                <w:b/>
                              </w:rPr>
                            </w:pPr>
                            <w:r w:rsidRPr="00C743EF">
                              <w:rPr>
                                <w:b/>
                              </w:rPr>
                              <w:t>Önemli Bilgi</w:t>
                            </w:r>
                            <w:r w:rsidRPr="00C743EF">
                              <w:rPr>
                                <w:b/>
                              </w:rPr>
                              <w:tab/>
                            </w:r>
                          </w:p>
                          <w:p w14:paraId="2EFF7EBD" w14:textId="3EEAC611" w:rsidR="00C743EF" w:rsidRDefault="00C743EF" w:rsidP="00C743EF">
                            <w:pPr>
                              <w:spacing w:after="0"/>
                            </w:pPr>
                            <w:r>
                              <w:t>1.</w:t>
                            </w:r>
                            <w:r w:rsidR="0086043C">
                              <w:t xml:space="preserve">  </w:t>
                            </w:r>
                            <w:r w:rsidR="006D3E44">
                              <w:rPr>
                                <w:color w:val="FF0000"/>
                              </w:rPr>
                              <w:t>Hem karada hem suda yaşamaları</w:t>
                            </w:r>
                          </w:p>
                          <w:p w14:paraId="1AADE577" w14:textId="77777777" w:rsidR="00C743EF" w:rsidRDefault="00C743EF" w:rsidP="00C743EF">
                            <w:pPr>
                              <w:spacing w:after="0"/>
                            </w:pPr>
                          </w:p>
                          <w:p w14:paraId="1C48C0AD" w14:textId="31B6B38D" w:rsidR="00C743EF" w:rsidRDefault="00C743EF">
                            <w:r>
                              <w:t>2.</w:t>
                            </w:r>
                            <w:r w:rsidR="007A60E5">
                              <w:t xml:space="preserve"> </w:t>
                            </w:r>
                            <w:r w:rsidR="00BB75D5">
                              <w:rPr>
                                <w:color w:val="FF0000"/>
                              </w:rPr>
                              <w:t>Et</w:t>
                            </w:r>
                            <w:r w:rsidR="00BB75D5" w:rsidRPr="00BB75D5">
                              <w:rPr>
                                <w:color w:val="FF0000"/>
                              </w:rPr>
                              <w:t>i, yumurtası ve tüylerinin insanlar için değeri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80A5E" id="Metin Kutusu 3" o:spid="_x0000_s1027" type="#_x0000_t202" style="position:absolute;margin-left:4pt;margin-top:25.7pt;width:209.2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" fillcolor="white [3201]" strokeweight=".5pt">
                <v:textbox>
                  <w:txbxContent>
                    <w:p w14:paraId="7EE84081" w14:textId="77777777" w:rsidR="00C743EF" w:rsidRPr="00C743EF" w:rsidRDefault="00C743EF" w:rsidP="00C743EF">
                      <w:pPr>
                        <w:spacing w:after="0"/>
                        <w:rPr>
                          <w:b/>
                        </w:rPr>
                      </w:pPr>
                      <w:r w:rsidRPr="00C743EF">
                        <w:rPr>
                          <w:b/>
                        </w:rPr>
                        <w:t>Önemli Bilgi</w:t>
                      </w:r>
                      <w:r w:rsidRPr="00C743EF">
                        <w:rPr>
                          <w:b/>
                        </w:rPr>
                        <w:tab/>
                      </w:r>
                    </w:p>
                    <w:p w14:paraId="2EFF7EBD" w14:textId="3EEAC611" w:rsidR="00C743EF" w:rsidRDefault="00C743EF" w:rsidP="00C743EF">
                      <w:pPr>
                        <w:spacing w:after="0"/>
                      </w:pPr>
                      <w:r>
                        <w:t>1.</w:t>
                      </w:r>
                      <w:r w:rsidR="0086043C">
                        <w:t xml:space="preserve">  </w:t>
                      </w:r>
                      <w:r w:rsidR="006D3E44">
                        <w:rPr>
                          <w:color w:val="FF0000"/>
                        </w:rPr>
                        <w:t>Hem karada hem suda yaşamaları</w:t>
                      </w:r>
                    </w:p>
                    <w:p w14:paraId="1AADE577" w14:textId="77777777" w:rsidR="00C743EF" w:rsidRDefault="00C743EF" w:rsidP="00C743EF">
                      <w:pPr>
                        <w:spacing w:after="0"/>
                      </w:pPr>
                    </w:p>
                    <w:p w14:paraId="1C48C0AD" w14:textId="31B6B38D" w:rsidR="00C743EF" w:rsidRDefault="00C743EF">
                      <w:r>
                        <w:t>2.</w:t>
                      </w:r>
                      <w:r w:rsidR="007A60E5">
                        <w:t xml:space="preserve"> </w:t>
                      </w:r>
                      <w:r w:rsidR="00BB75D5">
                        <w:rPr>
                          <w:color w:val="FF0000"/>
                        </w:rPr>
                        <w:t>Et</w:t>
                      </w:r>
                      <w:r w:rsidR="00BB75D5" w:rsidRPr="00BB75D5">
                        <w:rPr>
                          <w:color w:val="FF0000"/>
                        </w:rPr>
                        <w:t>i, yumurtası ve tüylerinin insanlar için değeri</w:t>
                      </w:r>
                    </w:p>
                  </w:txbxContent>
                </v:textbox>
              </v:shape>
            </w:pict>
          </mc:Fallback>
        </mc:AlternateContent>
      </w:r>
      <w:r w:rsidR="009B0DEF" w:rsidRPr="009B0DEF">
        <w:rPr>
          <w:rFonts w:cstheme="minorHAnsi"/>
          <w:b/>
        </w:rPr>
        <w:t>2.</w:t>
      </w:r>
      <w:r w:rsidR="009B0DEF">
        <w:rPr>
          <w:rFonts w:cstheme="minorHAnsi"/>
          <w:b/>
        </w:rPr>
        <w:t xml:space="preserve"> Metindeki </w:t>
      </w:r>
      <w:r w:rsidR="00C743EF">
        <w:rPr>
          <w:rFonts w:cstheme="minorHAnsi"/>
          <w:b/>
        </w:rPr>
        <w:t>bilgilerden ikişer tanesini önemli ve önemsiz bilgi olarak sınıflandırınız.</w:t>
      </w:r>
      <w:r w:rsidR="00682279" w:rsidRPr="00682279">
        <w:rPr>
          <w:rFonts w:cstheme="minorHAnsi"/>
          <w:b/>
          <w:shd w:val="clear" w:color="auto" w:fill="FFFFFF"/>
        </w:rPr>
        <w:t xml:space="preserve"> </w:t>
      </w:r>
      <w:r w:rsidR="00682279">
        <w:rPr>
          <w:rFonts w:cstheme="minorHAnsi"/>
          <w:b/>
          <w:shd w:val="clear" w:color="auto" w:fill="FFFFFF"/>
        </w:rPr>
        <w:t>(16 Puan)</w:t>
      </w:r>
    </w:p>
    <w:p w14:paraId="180E6C51" w14:textId="77777777" w:rsidR="0033162F" w:rsidRDefault="0033162F" w:rsidP="00ED3760">
      <w:pPr>
        <w:rPr>
          <w:rFonts w:cstheme="minorHAnsi"/>
          <w:b/>
          <w:shd w:val="clear" w:color="auto" w:fill="FFFFFF"/>
        </w:rPr>
      </w:pPr>
    </w:p>
    <w:p w14:paraId="1E63C05C" w14:textId="3282D335" w:rsidR="0033162F" w:rsidRDefault="0033162F" w:rsidP="00ED3760">
      <w:pPr>
        <w:rPr>
          <w:rFonts w:cstheme="minorHAnsi"/>
          <w:b/>
          <w:shd w:val="clear" w:color="auto" w:fill="FFFFFF"/>
        </w:rPr>
      </w:pPr>
    </w:p>
    <w:p w14:paraId="5FED7889" w14:textId="77777777" w:rsidR="0033162F" w:rsidRDefault="0033162F" w:rsidP="00ED3760">
      <w:pPr>
        <w:rPr>
          <w:rFonts w:cstheme="minorHAnsi"/>
          <w:b/>
        </w:rPr>
      </w:pPr>
    </w:p>
    <w:p w14:paraId="38C099F4" w14:textId="3DA0FC63" w:rsidR="00C743EF" w:rsidRDefault="00C743EF" w:rsidP="00ED3760">
      <w:pPr>
        <w:rPr>
          <w:rFonts w:cstheme="minorHAnsi"/>
          <w:b/>
        </w:rPr>
      </w:pPr>
    </w:p>
    <w:p w14:paraId="6D9F9F84" w14:textId="2A87DBD9" w:rsidR="000047DE" w:rsidRPr="009B0DEF" w:rsidRDefault="000047DE" w:rsidP="00ED3760">
      <w:pPr>
        <w:rPr>
          <w:rFonts w:cstheme="minorHAnsi"/>
          <w:b/>
        </w:rPr>
      </w:pPr>
    </w:p>
    <w:p w14:paraId="1FB76DF0" w14:textId="6C33C712" w:rsidR="00ED3760" w:rsidRDefault="009B0DEF" w:rsidP="00BB75D5">
      <w:pPr>
        <w:spacing w:after="0"/>
        <w:rPr>
          <w:rFonts w:cstheme="minorHAnsi"/>
          <w:b/>
          <w:color w:val="548DD4" w:themeColor="text2" w:themeTint="99"/>
        </w:rPr>
      </w:pPr>
      <w:r>
        <w:rPr>
          <w:rFonts w:cstheme="minorHAnsi"/>
          <w:b/>
          <w:color w:val="548DD4" w:themeColor="text2" w:themeTint="99"/>
        </w:rPr>
        <w:t xml:space="preserve"> </w:t>
      </w:r>
      <w:r w:rsidR="00ED3760" w:rsidRPr="00057274">
        <w:rPr>
          <w:rFonts w:cstheme="minorHAnsi"/>
          <w:b/>
          <w:color w:val="548DD4" w:themeColor="text2" w:themeTint="99"/>
        </w:rPr>
        <w:t>T.O.6.20. Metindeki söz sanatlarını belirleme</w:t>
      </w:r>
      <w:r>
        <w:rPr>
          <w:rFonts w:cstheme="minorHAnsi"/>
          <w:b/>
          <w:color w:val="548DD4" w:themeColor="text2" w:themeTint="99"/>
        </w:rPr>
        <w:t xml:space="preserve">ye yönelik çözümleme yapabilme </w:t>
      </w:r>
    </w:p>
    <w:p w14:paraId="660A1A4A" w14:textId="77777777" w:rsidR="00BB75D5" w:rsidRDefault="00BB75D5" w:rsidP="00BB75D5">
      <w:pPr>
        <w:spacing w:after="0"/>
      </w:pPr>
      <w:r>
        <w:t xml:space="preserve">Toprağı bereket, insanı merttir, </w:t>
      </w:r>
    </w:p>
    <w:p w14:paraId="7ADA3685" w14:textId="77777777" w:rsidR="00BB75D5" w:rsidRDefault="00BB75D5" w:rsidP="00BB75D5">
      <w:pPr>
        <w:spacing w:after="0"/>
      </w:pPr>
      <w:r>
        <w:t xml:space="preserve">Burada ayrılık, en ağır derttir. </w:t>
      </w:r>
    </w:p>
    <w:p w14:paraId="32FC77B9" w14:textId="76E56575" w:rsidR="00BB75D5" w:rsidRDefault="00BB75D5" w:rsidP="00BB75D5">
      <w:pPr>
        <w:spacing w:after="0"/>
      </w:pPr>
      <w:r>
        <w:t xml:space="preserve">Nesilden </w:t>
      </w:r>
      <w:proofErr w:type="spellStart"/>
      <w:r>
        <w:t>nesile</w:t>
      </w:r>
      <w:proofErr w:type="spellEnd"/>
      <w:r>
        <w:t xml:space="preserve"> kutsal emektir</w:t>
      </w:r>
      <w:r>
        <w:t xml:space="preserve">, </w:t>
      </w:r>
    </w:p>
    <w:p w14:paraId="53766E31" w14:textId="42E0A354" w:rsidR="00C743EF" w:rsidRPr="00BB75D5" w:rsidRDefault="00BB75D5" w:rsidP="00BB75D5">
      <w:pPr>
        <w:spacing w:after="0"/>
        <w:rPr>
          <w:rFonts w:cstheme="minorHAnsi"/>
          <w:b/>
          <w:color w:val="548DD4" w:themeColor="text2" w:themeTint="99"/>
        </w:rPr>
      </w:pPr>
      <w:r>
        <w:t>Göğsümde çarpan yürektir vatan.</w:t>
      </w:r>
    </w:p>
    <w:p w14:paraId="016E38A7" w14:textId="77777777" w:rsidR="00682E2A" w:rsidRDefault="00C743EF" w:rsidP="009B0DEF">
      <w:pPr>
        <w:rPr>
          <w:rFonts w:cstheme="minorHAnsi"/>
          <w:b/>
        </w:rPr>
      </w:pPr>
      <w:r w:rsidRPr="00C743EF">
        <w:rPr>
          <w:rFonts w:cstheme="minorHAnsi"/>
          <w:b/>
        </w:rPr>
        <w:t>3. Yukarıda verilen şiirlerdeki söz sanatlarını şiirlerin altındaki boşluğa yazınız.</w:t>
      </w:r>
      <w:r w:rsidR="00682279" w:rsidRPr="00682279">
        <w:rPr>
          <w:rFonts w:cstheme="minorHAnsi"/>
          <w:b/>
          <w:shd w:val="clear" w:color="auto" w:fill="FFFFFF"/>
        </w:rPr>
        <w:t xml:space="preserve"> </w:t>
      </w:r>
      <w:r w:rsidR="00682279">
        <w:rPr>
          <w:rFonts w:cstheme="minorHAnsi"/>
          <w:b/>
          <w:shd w:val="clear" w:color="auto" w:fill="FFFFFF"/>
        </w:rPr>
        <w:t>(10 Puan)</w:t>
      </w:r>
    </w:p>
    <w:p w14:paraId="7C8012E4" w14:textId="1990B3D7" w:rsidR="00682E2A" w:rsidRPr="00BB75D5" w:rsidRDefault="00BB75D5" w:rsidP="009B0DEF">
      <w:pPr>
        <w:rPr>
          <w:rFonts w:cstheme="minorHAnsi"/>
          <w:color w:val="FF0000"/>
        </w:rPr>
      </w:pPr>
      <w:r w:rsidRPr="00BB75D5">
        <w:rPr>
          <w:rFonts w:cstheme="minorHAnsi"/>
          <w:color w:val="FF0000"/>
        </w:rPr>
        <w:t>Benzetme</w:t>
      </w:r>
    </w:p>
    <w:p w14:paraId="1D29E0F3" w14:textId="77777777" w:rsidR="00BB75D5" w:rsidRDefault="00BB75D5" w:rsidP="00BB75D5">
      <w:pPr>
        <w:spacing w:after="0"/>
        <w:rPr>
          <w:rFonts w:cstheme="minorHAnsi"/>
          <w:b/>
          <w:color w:val="548DD4" w:themeColor="text2" w:themeTint="99"/>
        </w:rPr>
      </w:pPr>
    </w:p>
    <w:p w14:paraId="37C978B0" w14:textId="77777777" w:rsidR="00BB75D5" w:rsidRDefault="00BB75D5" w:rsidP="00BB75D5">
      <w:pPr>
        <w:spacing w:after="0"/>
        <w:rPr>
          <w:rFonts w:cstheme="minorHAnsi"/>
          <w:b/>
          <w:color w:val="548DD4" w:themeColor="text2" w:themeTint="99"/>
        </w:rPr>
      </w:pPr>
    </w:p>
    <w:p w14:paraId="5F429E78" w14:textId="77777777" w:rsidR="00BB75D5" w:rsidRDefault="00BB75D5" w:rsidP="00BB75D5">
      <w:pPr>
        <w:spacing w:after="0"/>
        <w:rPr>
          <w:rFonts w:cstheme="minorHAnsi"/>
          <w:b/>
          <w:color w:val="548DD4" w:themeColor="text2" w:themeTint="99"/>
        </w:rPr>
      </w:pPr>
    </w:p>
    <w:p w14:paraId="687D997B" w14:textId="77777777" w:rsidR="00BB75D5" w:rsidRDefault="00BB75D5" w:rsidP="00BB75D5">
      <w:pPr>
        <w:spacing w:after="0"/>
        <w:rPr>
          <w:rFonts w:cstheme="minorHAnsi"/>
          <w:b/>
          <w:color w:val="548DD4" w:themeColor="text2" w:themeTint="99"/>
        </w:rPr>
      </w:pPr>
    </w:p>
    <w:p w14:paraId="5861A5D2" w14:textId="3575F0EE" w:rsidR="00682E2A" w:rsidRDefault="00ED3760" w:rsidP="00BB75D5">
      <w:pPr>
        <w:spacing w:after="0"/>
        <w:rPr>
          <w:rFonts w:cstheme="minorHAnsi"/>
          <w:b/>
          <w:color w:val="548DD4" w:themeColor="text2" w:themeTint="99"/>
        </w:rPr>
      </w:pPr>
      <w:r w:rsidRPr="00057274">
        <w:rPr>
          <w:rFonts w:cstheme="minorHAnsi"/>
          <w:b/>
          <w:color w:val="548DD4" w:themeColor="text2" w:themeTint="99"/>
        </w:rPr>
        <w:lastRenderedPageBreak/>
        <w:t>T.O.6.22. Çoklu ortam ögeleri</w:t>
      </w:r>
      <w:r w:rsidR="00BD1111">
        <w:rPr>
          <w:rFonts w:cstheme="minorHAnsi"/>
          <w:b/>
          <w:color w:val="548DD4" w:themeColor="text2" w:themeTint="99"/>
        </w:rPr>
        <w:t xml:space="preserve">ne yönelik çözümleme yapabilme </w:t>
      </w:r>
    </w:p>
    <w:p w14:paraId="2A3263BC" w14:textId="6A28F7AA" w:rsidR="00BB75D5" w:rsidRDefault="00BB75D5" w:rsidP="00BB75D5">
      <w:pPr>
        <w:spacing w:after="0"/>
        <w:rPr>
          <w:rFonts w:cstheme="minorHAnsi"/>
          <w:b/>
          <w:color w:val="548DD4" w:themeColor="text2" w:themeTint="99"/>
        </w:rPr>
      </w:pPr>
    </w:p>
    <w:p w14:paraId="40B222D4" w14:textId="1EF3FA51" w:rsidR="00D05701" w:rsidRDefault="00BB75D5" w:rsidP="00BB75D5">
      <w:pPr>
        <w:spacing w:after="0"/>
        <w:rPr>
          <w:rFonts w:cstheme="minorHAnsi"/>
          <w:b/>
          <w:color w:val="548DD4" w:themeColor="text2" w:themeTint="99"/>
        </w:rPr>
      </w:pPr>
      <w:r w:rsidRPr="00BB75D5">
        <w:rPr>
          <w:rFonts w:cstheme="minorHAnsi"/>
          <w:b/>
          <w:noProof/>
          <w:color w:val="548DD4" w:themeColor="text2" w:themeTint="99"/>
          <w:lang w:eastAsia="tr-TR"/>
        </w:rPr>
        <w:drawing>
          <wp:anchor distT="0" distB="0" distL="114300" distR="114300" simplePos="0" relativeHeight="251661824" behindDoc="0" locked="0" layoutInCell="1" allowOverlap="1" wp14:anchorId="1255E631" wp14:editId="576409F9">
            <wp:simplePos x="541020" y="1021080"/>
            <wp:positionH relativeFrom="column">
              <wp:align>left</wp:align>
            </wp:positionH>
            <wp:positionV relativeFrom="paragraph">
              <wp:align>top</wp:align>
            </wp:positionV>
            <wp:extent cx="1379220" cy="1951628"/>
            <wp:effectExtent l="0" t="0" r="0" b="0"/>
            <wp:wrapSquare wrapText="bothSides"/>
            <wp:docPr id="5" name="Resim 5" descr="C:\Users\User\Desktop\2025 2026\kit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5 2026\kit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9220" cy="1951628"/>
                    </a:xfrm>
                    <a:prstGeom prst="rect">
                      <a:avLst/>
                    </a:prstGeom>
                    <a:noFill/>
                    <a:ln>
                      <a:noFill/>
                    </a:ln>
                  </pic:spPr>
                </pic:pic>
              </a:graphicData>
            </a:graphic>
          </wp:anchor>
        </w:drawing>
      </w:r>
    </w:p>
    <w:p w14:paraId="10D6B7BE" w14:textId="7196D878" w:rsidR="00BB75D5" w:rsidRPr="00D05701" w:rsidRDefault="00D05701" w:rsidP="00D05701">
      <w:pPr>
        <w:tabs>
          <w:tab w:val="left" w:pos="900"/>
        </w:tabs>
        <w:spacing w:after="0"/>
        <w:rPr>
          <w:rFonts w:cstheme="minorHAnsi"/>
          <w:color w:val="548DD4" w:themeColor="text2" w:themeTint="99"/>
        </w:rPr>
      </w:pPr>
      <w:r w:rsidRPr="00D05701">
        <w:rPr>
          <w:rFonts w:cstheme="minorHAnsi"/>
          <w:color w:val="FF0000"/>
        </w:rPr>
        <w:t xml:space="preserve">Evet, afiş insanları kitap okumaya teşvik ediyor. Çünkü afişte kitap okumanın düşünceyi geliştirdiği, </w:t>
      </w:r>
      <w:proofErr w:type="gramStart"/>
      <w:r w:rsidRPr="00D05701">
        <w:rPr>
          <w:rFonts w:cstheme="minorHAnsi"/>
          <w:color w:val="FF0000"/>
        </w:rPr>
        <w:t>empati</w:t>
      </w:r>
      <w:proofErr w:type="gramEnd"/>
      <w:r w:rsidRPr="00D05701">
        <w:rPr>
          <w:rFonts w:cstheme="minorHAnsi"/>
          <w:color w:val="FF0000"/>
        </w:rPr>
        <w:t xml:space="preserve"> kazandırdığı ve hayal gücünü güçlendirdiği anlatılmıştır. Ayrıca sıcak ve dikkat çekici görseller kullanılması da insanların kitaba karşı ilgisini artırmaktadır.</w:t>
      </w:r>
      <w:r w:rsidRPr="00D05701">
        <w:rPr>
          <w:rFonts w:cstheme="minorHAnsi"/>
          <w:color w:val="FF0000"/>
        </w:rPr>
        <w:br w:type="textWrapping" w:clear="all"/>
      </w:r>
    </w:p>
    <w:p w14:paraId="260F4C70" w14:textId="2AEB5E49" w:rsidR="00654F82" w:rsidRDefault="00654F82" w:rsidP="00BB75D5">
      <w:pPr>
        <w:shd w:val="clear" w:color="auto" w:fill="FFFFFF"/>
        <w:spacing w:after="100" w:afterAutospacing="1" w:line="240" w:lineRule="auto"/>
        <w:rPr>
          <w:rFonts w:cstheme="minorHAnsi"/>
          <w:b/>
        </w:rPr>
      </w:pPr>
      <w:r w:rsidRPr="00654F82">
        <w:rPr>
          <w:rFonts w:cstheme="minorHAnsi"/>
          <w:b/>
          <w:shd w:val="clear" w:color="auto" w:fill="FFFFFF"/>
        </w:rPr>
        <w:t xml:space="preserve">4. </w:t>
      </w:r>
      <w:r w:rsidR="00BB75D5" w:rsidRPr="00D05701">
        <w:rPr>
          <w:b/>
        </w:rPr>
        <w:t>Bu afiş insanları kitap okumaya teşvik ediyor mu? Neden?</w:t>
      </w:r>
      <w:r w:rsidR="00BB75D5" w:rsidRPr="00D05701">
        <w:rPr>
          <w:rFonts w:cstheme="minorHAnsi"/>
          <w:b/>
          <w:shd w:val="clear" w:color="auto" w:fill="FFFFFF"/>
        </w:rPr>
        <w:t xml:space="preserve"> </w:t>
      </w:r>
      <w:r w:rsidR="00682279" w:rsidRPr="00D05701">
        <w:rPr>
          <w:rFonts w:cstheme="minorHAnsi"/>
          <w:b/>
          <w:shd w:val="clear" w:color="auto" w:fill="FFFFFF"/>
        </w:rPr>
        <w:t>(</w:t>
      </w:r>
      <w:r w:rsidR="00682279">
        <w:rPr>
          <w:rFonts w:cstheme="minorHAnsi"/>
          <w:b/>
          <w:shd w:val="clear" w:color="auto" w:fill="FFFFFF"/>
        </w:rPr>
        <w:t>14 Puan)</w:t>
      </w:r>
    </w:p>
    <w:p w14:paraId="374CC98D" w14:textId="77777777" w:rsidR="00F75BAE" w:rsidRPr="00682E2A" w:rsidRDefault="00F75BAE" w:rsidP="00ED3760">
      <w:pPr>
        <w:rPr>
          <w:rFonts w:cstheme="minorHAnsi"/>
        </w:rPr>
      </w:pPr>
    </w:p>
    <w:p w14:paraId="17DCEE3B" w14:textId="77777777" w:rsidR="00ED3760" w:rsidRDefault="00ED3760" w:rsidP="00D05701">
      <w:pPr>
        <w:spacing w:after="0"/>
        <w:rPr>
          <w:rFonts w:cstheme="minorHAnsi"/>
          <w:b/>
          <w:color w:val="548DD4" w:themeColor="text2" w:themeTint="99"/>
        </w:rPr>
      </w:pPr>
      <w:r w:rsidRPr="00057274">
        <w:rPr>
          <w:rFonts w:cstheme="minorHAnsi"/>
          <w:b/>
          <w:color w:val="548DD4" w:themeColor="text2" w:themeTint="99"/>
        </w:rPr>
        <w:t>T.O.6.2</w:t>
      </w:r>
      <w:r w:rsidR="000047DE">
        <w:rPr>
          <w:rFonts w:cstheme="minorHAnsi"/>
          <w:b/>
          <w:color w:val="548DD4" w:themeColor="text2" w:themeTint="99"/>
        </w:rPr>
        <w:t xml:space="preserve">4. Okuduğunu değerlendirebilme </w:t>
      </w:r>
    </w:p>
    <w:p w14:paraId="3D978A13" w14:textId="77777777" w:rsidR="00D05701" w:rsidRDefault="00D05701" w:rsidP="00D05701">
      <w:pPr>
        <w:jc w:val="both"/>
        <w:rPr>
          <w:b/>
        </w:rPr>
      </w:pPr>
      <w:r w:rsidRPr="001426C5">
        <w:rPr>
          <w:b/>
        </w:rPr>
        <w:t xml:space="preserve">5. </w:t>
      </w:r>
      <w:r w:rsidRPr="00D05701">
        <w:t xml:space="preserve">Küçük kuş, ormanın en yüksek ağacına yuva yapmak istiyordu çünkü oradan tüm dünyayı görebileceğine inanıyordu. Diğer kuşlar, "Sen henüz küçüksün, fırtına çıkarsa kanatların seni taşıyamaz," dediler. Küçük kuş onları dinlemedi ve zirveye uçtu. İlk gece büyük bir fırtına koptu. Küçük kuş çok korktu ama pes etmedi; </w:t>
      </w:r>
      <w:proofErr w:type="gramStart"/>
      <w:r w:rsidRPr="00D05701">
        <w:t>rüzgara</w:t>
      </w:r>
      <w:proofErr w:type="gramEnd"/>
      <w:r w:rsidRPr="00D05701">
        <w:t xml:space="preserve"> karşı durabilmek için kanatlarını daha sıkı çırptı. Sabah olduğunda hala oradaydı. Kanatları büyümemişti ama </w:t>
      </w:r>
      <w:proofErr w:type="gramStart"/>
      <w:r w:rsidRPr="00D05701">
        <w:t>rüzgara</w:t>
      </w:r>
      <w:proofErr w:type="gramEnd"/>
      <w:r w:rsidRPr="00D05701">
        <w:t xml:space="preserve"> karşı durma gücü (görünmez kanatları) artık çok daha güçlüydü.</w:t>
      </w:r>
      <w:r w:rsidR="001426C5" w:rsidRPr="001426C5">
        <w:rPr>
          <w:b/>
        </w:rPr>
        <w:t xml:space="preserve"> </w:t>
      </w:r>
    </w:p>
    <w:p w14:paraId="11DEF776" w14:textId="754AFDF3" w:rsidR="001426C5" w:rsidRPr="001426C5" w:rsidRDefault="00D05701" w:rsidP="00D05701">
      <w:pPr>
        <w:jc w:val="both"/>
        <w:rPr>
          <w:b/>
        </w:rPr>
      </w:pPr>
      <w:r w:rsidRPr="00D05701">
        <w:rPr>
          <w:b/>
        </w:rPr>
        <w:t>Metindeki küçük kuşun, diğer kuşların uyarılarına rağmen en yüksek ağaca yuva yapma kararını doğru buluyor musunuz? Metinden hareketle ve kendi hayatınızdan örnekler vererek gerekçeleriyle açıklayınız.</w:t>
      </w:r>
      <w:r w:rsidR="0037722A">
        <w:rPr>
          <w:rFonts w:cstheme="minorHAnsi"/>
          <w:b/>
          <w:shd w:val="clear" w:color="auto" w:fill="FFFFFF"/>
        </w:rPr>
        <w:t>(15</w:t>
      </w:r>
      <w:bookmarkStart w:id="0" w:name="_GoBack"/>
      <w:bookmarkEnd w:id="0"/>
      <w:r>
        <w:rPr>
          <w:rFonts w:cstheme="minorHAnsi"/>
          <w:b/>
          <w:shd w:val="clear" w:color="auto" w:fill="FFFFFF"/>
        </w:rPr>
        <w:t xml:space="preserve"> p</w:t>
      </w:r>
      <w:r w:rsidR="00682279">
        <w:rPr>
          <w:rFonts w:cstheme="minorHAnsi"/>
          <w:b/>
          <w:shd w:val="clear" w:color="auto" w:fill="FFFFFF"/>
        </w:rPr>
        <w:t>)</w:t>
      </w:r>
    </w:p>
    <w:p w14:paraId="673F91F0" w14:textId="74913BAB" w:rsidR="000047DE" w:rsidRDefault="00D05701" w:rsidP="00ED3760">
      <w:pPr>
        <w:rPr>
          <w:color w:val="FF0000"/>
        </w:rPr>
      </w:pPr>
      <w:r w:rsidRPr="00D05701">
        <w:rPr>
          <w:color w:val="FF0000"/>
        </w:rPr>
        <w:t>Küçük kuşun hayalinin peşinden giderek risk almasını ve diğerlerini dinlememesini doğru buluyorum. Çünkü fırtınayla mücadele etmeseydi kendi içindeki gücü ve azmi asla keşfedemezdi. Ben de matematik dersinde zorlandığımda pes etmeyip üzerine gittim ve sonunda başardım.</w:t>
      </w:r>
    </w:p>
    <w:p w14:paraId="02AB1519" w14:textId="60B97D25" w:rsidR="00D05701" w:rsidRPr="00D05701" w:rsidRDefault="00D05701" w:rsidP="00ED3760">
      <w:pPr>
        <w:rPr>
          <w:rFonts w:cstheme="minorHAnsi"/>
          <w:b/>
          <w:color w:val="FF0000"/>
        </w:rPr>
      </w:pPr>
      <w:r w:rsidRPr="00D05701">
        <w:rPr>
          <w:color w:val="FF0000"/>
        </w:rPr>
        <w:t>Küçük kuşun tecrübeli büyüklerini dinlemeyerek tehlikeli bir karar aldığını düşünüyor ve bunu doğru bulmuyorum. Henüz hazır olmadan bu kadar büyük bir risk alması neredeyse canına mal olacaktı. Tıpkı benim bisiklet sürmeyi tam öğrenmeden dik bir yokuştan inip düşmem gibi, bazen büyüklerin uyarılarını dinlemek bizi tehlikelerden korur.</w:t>
      </w:r>
    </w:p>
    <w:p w14:paraId="0CCE9016" w14:textId="77777777" w:rsidR="00ED3760" w:rsidRDefault="00ED3760" w:rsidP="00D05701">
      <w:pPr>
        <w:spacing w:after="0"/>
        <w:rPr>
          <w:rFonts w:cstheme="minorHAnsi"/>
          <w:b/>
          <w:color w:val="548DD4" w:themeColor="text2" w:themeTint="99"/>
        </w:rPr>
      </w:pPr>
      <w:r w:rsidRPr="00057274">
        <w:rPr>
          <w:rFonts w:cstheme="minorHAnsi"/>
          <w:b/>
          <w:color w:val="548DD4" w:themeColor="text2" w:themeTint="99"/>
        </w:rPr>
        <w:t>T.O.6.26. Metinde</w:t>
      </w:r>
      <w:r w:rsidR="00BD1111">
        <w:rPr>
          <w:rFonts w:cstheme="minorHAnsi"/>
          <w:b/>
          <w:color w:val="548DD4" w:themeColor="text2" w:themeTint="99"/>
        </w:rPr>
        <w:t xml:space="preserve">ki probleme çözüm üretebilme </w:t>
      </w:r>
    </w:p>
    <w:p w14:paraId="209BB018" w14:textId="77777777" w:rsidR="00D05701" w:rsidRDefault="00D05701" w:rsidP="00ED3760">
      <w:pPr>
        <w:rPr>
          <w:rFonts w:cstheme="minorHAnsi"/>
        </w:rPr>
      </w:pPr>
      <w:r w:rsidRPr="00D05701">
        <w:rPr>
          <w:rFonts w:cstheme="minorHAnsi"/>
        </w:rPr>
        <w:t>Okulun basketbol takımı kaptanı Can, maçtan hemen önce en iyi oyuncunun sakatlandığını öğrendi. Takım arkadaşlarının morali bozulmuştu ve herkes maçı baştan kaybettiklerini düşünüyordu.</w:t>
      </w:r>
    </w:p>
    <w:p w14:paraId="51835B05" w14:textId="184F0BCB" w:rsidR="00604C45" w:rsidRDefault="00604C45" w:rsidP="00ED3760">
      <w:pPr>
        <w:rPr>
          <w:rFonts w:cstheme="minorHAnsi"/>
          <w:b/>
        </w:rPr>
      </w:pPr>
      <w:r w:rsidRPr="00604C45">
        <w:rPr>
          <w:rFonts w:cstheme="minorHAnsi"/>
          <w:b/>
        </w:rPr>
        <w:t>6</w:t>
      </w:r>
      <w:r w:rsidR="00D05701">
        <w:rPr>
          <w:rFonts w:cstheme="minorHAnsi"/>
          <w:b/>
        </w:rPr>
        <w:t>. Siz Can’ın</w:t>
      </w:r>
      <w:r w:rsidRPr="00604C45">
        <w:rPr>
          <w:rFonts w:cstheme="minorHAnsi"/>
          <w:b/>
        </w:rPr>
        <w:t xml:space="preserve"> yerinde olsaydınız nasıl bir çözüm bulurdunuz?</w:t>
      </w:r>
      <w:r w:rsidR="00682279">
        <w:rPr>
          <w:rFonts w:cstheme="minorHAnsi"/>
          <w:b/>
        </w:rPr>
        <w:t xml:space="preserve"> </w:t>
      </w:r>
      <w:r w:rsidR="00682279">
        <w:rPr>
          <w:rFonts w:cstheme="minorHAnsi"/>
          <w:b/>
          <w:shd w:val="clear" w:color="auto" w:fill="FFFFFF"/>
        </w:rPr>
        <w:t>(15 Puan)</w:t>
      </w:r>
    </w:p>
    <w:p w14:paraId="3747AAC1" w14:textId="4D86CC1D" w:rsidR="00682E2A" w:rsidRPr="00D05701" w:rsidRDefault="00D05701" w:rsidP="00ED3760">
      <w:pPr>
        <w:rPr>
          <w:rFonts w:cstheme="minorHAnsi"/>
          <w:b/>
          <w:color w:val="FF0000"/>
        </w:rPr>
      </w:pPr>
      <w:r w:rsidRPr="00D05701">
        <w:rPr>
          <w:color w:val="FF0000"/>
        </w:rPr>
        <w:t xml:space="preserve">Herkes panik halindeyken kaptan olarak benim sakin ve kararlı durmam gerekir. Takımı hemen bir çembere toplar, derin bir nefes almalarını sağlar ve şunu söylerdim: </w:t>
      </w:r>
      <w:r w:rsidRPr="00D05701">
        <w:rPr>
          <w:i/>
          <w:iCs/>
          <w:color w:val="FF0000"/>
        </w:rPr>
        <w:t>"Evet, en iyi oyuncumuz sakatlandı ve bu çok üzücü. Ama biz tek bir kişiden ibaret bir takım değiliz. Bugüne kadar buraya sadece onunla gelmedik, hep beraber emek verdik."</w:t>
      </w:r>
    </w:p>
    <w:p w14:paraId="536E8315" w14:textId="2B841AA0" w:rsidR="00682E2A" w:rsidRPr="00D05701" w:rsidRDefault="00682E2A" w:rsidP="00ED3760">
      <w:pPr>
        <w:rPr>
          <w:rFonts w:cstheme="minorHAnsi"/>
          <w:b/>
          <w:color w:val="FF0000"/>
        </w:rPr>
      </w:pPr>
    </w:p>
    <w:p w14:paraId="05FE4897" w14:textId="073381E1" w:rsidR="00D05701" w:rsidRDefault="00D05701" w:rsidP="00ED3760">
      <w:pPr>
        <w:rPr>
          <w:rFonts w:cstheme="minorHAnsi"/>
          <w:b/>
        </w:rPr>
      </w:pPr>
    </w:p>
    <w:p w14:paraId="5E0A50FB" w14:textId="77777777" w:rsidR="00D05701" w:rsidRDefault="00D05701" w:rsidP="00ED3760">
      <w:pPr>
        <w:rPr>
          <w:rFonts w:cstheme="minorHAnsi"/>
          <w:b/>
        </w:rPr>
      </w:pPr>
    </w:p>
    <w:p w14:paraId="51A795B8" w14:textId="2A6CDB9E" w:rsidR="00F75BAE" w:rsidRDefault="00F75BAE" w:rsidP="00ED3760">
      <w:pPr>
        <w:rPr>
          <w:rFonts w:cstheme="minorHAnsi"/>
          <w:b/>
        </w:rPr>
      </w:pPr>
    </w:p>
    <w:p w14:paraId="2D31F652" w14:textId="77777777" w:rsidR="00D05701" w:rsidRPr="00604C45" w:rsidRDefault="00D05701" w:rsidP="00ED3760">
      <w:pPr>
        <w:rPr>
          <w:rFonts w:cstheme="minorHAnsi"/>
          <w:b/>
        </w:rPr>
      </w:pPr>
    </w:p>
    <w:p w14:paraId="25278C90" w14:textId="77777777" w:rsidR="00ED3760" w:rsidRPr="00057274" w:rsidRDefault="00ED3760" w:rsidP="0037722A">
      <w:pPr>
        <w:spacing w:after="0"/>
        <w:rPr>
          <w:rFonts w:cstheme="minorHAnsi"/>
          <w:b/>
          <w:color w:val="548DD4" w:themeColor="text2" w:themeTint="99"/>
        </w:rPr>
      </w:pPr>
      <w:r w:rsidRPr="00057274">
        <w:rPr>
          <w:rFonts w:cstheme="minorHAnsi"/>
          <w:b/>
          <w:color w:val="548DD4" w:themeColor="text2" w:themeTint="99"/>
        </w:rPr>
        <w:t>T.Y.6.20. Uygun geçiş ve bağlantı ifadelerini kullanabilme</w:t>
      </w:r>
    </w:p>
    <w:p w14:paraId="7948262F" w14:textId="77777777" w:rsidR="00FF4430" w:rsidRDefault="00ED3760" w:rsidP="00ED3760">
      <w:pPr>
        <w:rPr>
          <w:rFonts w:cstheme="minorHAnsi"/>
          <w:b/>
          <w:color w:val="548DD4" w:themeColor="text2" w:themeTint="99"/>
        </w:rPr>
      </w:pPr>
      <w:r w:rsidRPr="00057274">
        <w:rPr>
          <w:rFonts w:cstheme="minorHAnsi"/>
          <w:b/>
          <w:color w:val="548DD4" w:themeColor="text2" w:themeTint="99"/>
        </w:rPr>
        <w:t>T.Y.6.21. Yazım kuralları ve noktal</w:t>
      </w:r>
      <w:r w:rsidR="00F24C91">
        <w:rPr>
          <w:rFonts w:cstheme="minorHAnsi"/>
          <w:b/>
          <w:color w:val="548DD4" w:themeColor="text2" w:themeTint="99"/>
        </w:rPr>
        <w:t xml:space="preserve">ama işaretlerini uygulayabilme </w:t>
      </w:r>
    </w:p>
    <w:p w14:paraId="0D4DC6BC" w14:textId="77777777" w:rsidR="0037722A" w:rsidRPr="0037722A" w:rsidRDefault="00682279" w:rsidP="0037722A">
      <w:pPr>
        <w:rPr>
          <w:rFonts w:cstheme="minorHAnsi"/>
        </w:rPr>
      </w:pPr>
      <w:r>
        <w:rPr>
          <w:rFonts w:cstheme="minorHAnsi"/>
          <w:b/>
        </w:rPr>
        <w:t xml:space="preserve">7. </w:t>
      </w:r>
      <w:r w:rsidR="0037722A" w:rsidRPr="0037722A">
        <w:rPr>
          <w:rFonts w:cstheme="minorHAnsi"/>
        </w:rPr>
        <w:t>Teknoloji, bugün her anımızda bizimle olan ve hayatımızı kolaylaştıran en önemli araçtır. Ancak teknolojinin bilinçsiz kullanımı bizi gerçek dünyadan ve sevdiklerimizden uzaklaştırabilir.</w:t>
      </w:r>
    </w:p>
    <w:p w14:paraId="7BCDC3CE" w14:textId="77777777" w:rsidR="0037722A" w:rsidRPr="0037722A" w:rsidRDefault="0037722A" w:rsidP="0037722A">
      <w:pPr>
        <w:rPr>
          <w:rFonts w:cstheme="minorHAnsi"/>
          <w:b/>
        </w:rPr>
      </w:pPr>
      <w:r w:rsidRPr="0037722A">
        <w:rPr>
          <w:rFonts w:cstheme="minorHAnsi"/>
          <w:b/>
        </w:rPr>
        <w:t xml:space="preserve">Yukarıdaki açıklamadan yola çıkarak </w:t>
      </w:r>
      <w:r w:rsidRPr="0037722A">
        <w:rPr>
          <w:rFonts w:cstheme="minorHAnsi"/>
          <w:b/>
          <w:bCs/>
        </w:rPr>
        <w:t>"Teknolojinin Hayatımızdaki Yeri ve Doğru Kullanımı"</w:t>
      </w:r>
      <w:r w:rsidRPr="0037722A">
        <w:rPr>
          <w:rFonts w:cstheme="minorHAnsi"/>
          <w:b/>
        </w:rPr>
        <w:t xml:space="preserve"> konusunu ele alan bir bilgilendirici metin yazınız.</w:t>
      </w:r>
    </w:p>
    <w:p w14:paraId="1FDDA7CE" w14:textId="77777777" w:rsidR="0037722A" w:rsidRPr="0037722A" w:rsidRDefault="0037722A" w:rsidP="0037722A">
      <w:pPr>
        <w:rPr>
          <w:rFonts w:cstheme="minorHAnsi"/>
          <w:b/>
        </w:rPr>
      </w:pPr>
      <w:r w:rsidRPr="0037722A">
        <w:rPr>
          <w:rFonts w:cstheme="minorHAnsi"/>
          <w:b/>
          <w:bCs/>
        </w:rPr>
        <w:t>Metninizi yazarken aşağıdaki kurallara mutlaka uyunuz:</w:t>
      </w:r>
    </w:p>
    <w:p w14:paraId="157B47F4" w14:textId="77777777" w:rsidR="0037722A" w:rsidRPr="0037722A" w:rsidRDefault="0037722A" w:rsidP="0037722A">
      <w:pPr>
        <w:numPr>
          <w:ilvl w:val="0"/>
          <w:numId w:val="2"/>
        </w:numPr>
        <w:rPr>
          <w:rFonts w:cstheme="minorHAnsi"/>
          <w:b/>
        </w:rPr>
      </w:pPr>
      <w:r w:rsidRPr="0037722A">
        <w:rPr>
          <w:rFonts w:cstheme="minorHAnsi"/>
          <w:b/>
        </w:rPr>
        <w:t xml:space="preserve">Yazınız belirgin bir </w:t>
      </w:r>
      <w:r w:rsidRPr="0037722A">
        <w:rPr>
          <w:rFonts w:cstheme="minorHAnsi"/>
          <w:b/>
          <w:bCs/>
        </w:rPr>
        <w:t>giriş, gelişme ve sonuç</w:t>
      </w:r>
      <w:r w:rsidRPr="0037722A">
        <w:rPr>
          <w:rFonts w:cstheme="minorHAnsi"/>
          <w:b/>
        </w:rPr>
        <w:t xml:space="preserve"> bölümlerinden oluşmalıdır.</w:t>
      </w:r>
    </w:p>
    <w:p w14:paraId="3584255F" w14:textId="77777777" w:rsidR="0037722A" w:rsidRPr="0037722A" w:rsidRDefault="0037722A" w:rsidP="0037722A">
      <w:pPr>
        <w:numPr>
          <w:ilvl w:val="0"/>
          <w:numId w:val="2"/>
        </w:numPr>
        <w:rPr>
          <w:rFonts w:cstheme="minorHAnsi"/>
          <w:b/>
        </w:rPr>
      </w:pPr>
      <w:r w:rsidRPr="0037722A">
        <w:rPr>
          <w:rFonts w:cstheme="minorHAnsi"/>
          <w:b/>
        </w:rPr>
        <w:t xml:space="preserve">Anlam akışını sağlamak için yazınızın uygun yerlerinde </w:t>
      </w:r>
      <w:r w:rsidRPr="0037722A">
        <w:rPr>
          <w:rFonts w:cstheme="minorHAnsi"/>
          <w:b/>
          <w:bCs/>
        </w:rPr>
        <w:t xml:space="preserve">“bu yüzden, özetle, </w:t>
      </w:r>
      <w:proofErr w:type="gramStart"/>
      <w:r w:rsidRPr="0037722A">
        <w:rPr>
          <w:rFonts w:cstheme="minorHAnsi"/>
          <w:b/>
          <w:bCs/>
        </w:rPr>
        <w:t>ama,</w:t>
      </w:r>
      <w:proofErr w:type="gramEnd"/>
      <w:r w:rsidRPr="0037722A">
        <w:rPr>
          <w:rFonts w:cstheme="minorHAnsi"/>
          <w:b/>
          <w:bCs/>
        </w:rPr>
        <w:t xml:space="preserve"> üstelik”</w:t>
      </w:r>
      <w:r w:rsidRPr="0037722A">
        <w:rPr>
          <w:rFonts w:cstheme="minorHAnsi"/>
          <w:b/>
        </w:rPr>
        <w:t xml:space="preserve"> geçiş ve bağlantı ifadelerini anlamına uygun şekilde kullanınız.</w:t>
      </w:r>
    </w:p>
    <w:p w14:paraId="299A7D2A" w14:textId="77777777" w:rsidR="0037722A" w:rsidRPr="0037722A" w:rsidRDefault="0037722A" w:rsidP="0037722A">
      <w:pPr>
        <w:numPr>
          <w:ilvl w:val="0"/>
          <w:numId w:val="2"/>
        </w:numPr>
        <w:rPr>
          <w:rFonts w:cstheme="minorHAnsi"/>
          <w:b/>
        </w:rPr>
      </w:pPr>
      <w:r w:rsidRPr="0037722A">
        <w:rPr>
          <w:rFonts w:cstheme="minorHAnsi"/>
          <w:b/>
        </w:rPr>
        <w:t>Yazım kurallarına ve noktalama işaretlerinin doğru kullanımına dikkat ediniz.</w:t>
      </w:r>
    </w:p>
    <w:p w14:paraId="5FEDC9EA" w14:textId="3918F3CD" w:rsidR="00FF4430" w:rsidRPr="00682279" w:rsidRDefault="00FF4430" w:rsidP="00ED3760">
      <w:pPr>
        <w:rPr>
          <w:rFonts w:cstheme="minorHAnsi"/>
          <w:b/>
        </w:rPr>
      </w:pPr>
    </w:p>
    <w:p w14:paraId="40680520" w14:textId="77777777" w:rsidR="00F75BAE" w:rsidRPr="006C559F" w:rsidRDefault="006C559F" w:rsidP="00ED3760">
      <w:pPr>
        <w:rPr>
          <w:rFonts w:cstheme="minorHAnsi"/>
          <w:b/>
          <w:color w:val="FF0000"/>
        </w:rPr>
      </w:pPr>
      <w:r w:rsidRPr="006C559F">
        <w:rPr>
          <w:rFonts w:cstheme="minorHAnsi"/>
          <w:b/>
          <w:color w:val="FF0000"/>
        </w:rPr>
        <w:t>Geçiş ve bağlantı ifadeleri kullanımı 8 puan</w:t>
      </w:r>
    </w:p>
    <w:p w14:paraId="719984C6" w14:textId="77777777" w:rsidR="006C559F" w:rsidRPr="006C559F" w:rsidRDefault="006C559F" w:rsidP="00ED3760">
      <w:pPr>
        <w:rPr>
          <w:rFonts w:cstheme="minorHAnsi"/>
          <w:b/>
          <w:color w:val="FF0000"/>
        </w:rPr>
      </w:pPr>
      <w:r w:rsidRPr="006C559F">
        <w:rPr>
          <w:rFonts w:cstheme="minorHAnsi"/>
          <w:b/>
          <w:color w:val="FF0000"/>
        </w:rPr>
        <w:t>Yazım ve noktalama 7 puan</w:t>
      </w:r>
    </w:p>
    <w:p w14:paraId="29878C34" w14:textId="77777777" w:rsidR="00F24C91" w:rsidRDefault="00F24C91" w:rsidP="00ED3760">
      <w:pPr>
        <w:rPr>
          <w:rFonts w:cstheme="minorHAnsi"/>
          <w:b/>
          <w:color w:val="548DD4" w:themeColor="text2" w:themeTint="99"/>
        </w:rPr>
      </w:pPr>
    </w:p>
    <w:p w14:paraId="501A6C80" w14:textId="77777777" w:rsidR="00F24C91" w:rsidRPr="00057274" w:rsidRDefault="00F24C91" w:rsidP="00ED3760">
      <w:pPr>
        <w:rPr>
          <w:rFonts w:cstheme="minorHAnsi"/>
          <w:b/>
          <w:color w:val="548DD4" w:themeColor="text2" w:themeTint="99"/>
        </w:rPr>
      </w:pPr>
    </w:p>
    <w:sectPr w:rsidR="00F24C91" w:rsidRPr="00057274" w:rsidSect="00BA50C3">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6497D"/>
    <w:multiLevelType w:val="multilevel"/>
    <w:tmpl w:val="1184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273BD2"/>
    <w:multiLevelType w:val="multilevel"/>
    <w:tmpl w:val="3BE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37"/>
    <w:rsid w:val="000047DE"/>
    <w:rsid w:val="00057274"/>
    <w:rsid w:val="000A2E7E"/>
    <w:rsid w:val="001220BA"/>
    <w:rsid w:val="001426C5"/>
    <w:rsid w:val="0033162F"/>
    <w:rsid w:val="00372337"/>
    <w:rsid w:val="0037722A"/>
    <w:rsid w:val="005F26F8"/>
    <w:rsid w:val="00604C45"/>
    <w:rsid w:val="00654F82"/>
    <w:rsid w:val="00682279"/>
    <w:rsid w:val="00682E2A"/>
    <w:rsid w:val="006C559F"/>
    <w:rsid w:val="006D3E44"/>
    <w:rsid w:val="00790A18"/>
    <w:rsid w:val="007A60E5"/>
    <w:rsid w:val="007C34BA"/>
    <w:rsid w:val="00837BC3"/>
    <w:rsid w:val="0086043C"/>
    <w:rsid w:val="008A4E65"/>
    <w:rsid w:val="00930A14"/>
    <w:rsid w:val="009B0DEF"/>
    <w:rsid w:val="009B51BB"/>
    <w:rsid w:val="009E1A7A"/>
    <w:rsid w:val="00BA50C3"/>
    <w:rsid w:val="00BB75D5"/>
    <w:rsid w:val="00BD1111"/>
    <w:rsid w:val="00C743EF"/>
    <w:rsid w:val="00D05701"/>
    <w:rsid w:val="00DD0643"/>
    <w:rsid w:val="00E67DD6"/>
    <w:rsid w:val="00EC3B2F"/>
    <w:rsid w:val="00ED3760"/>
    <w:rsid w:val="00EF2CEE"/>
    <w:rsid w:val="00F24C91"/>
    <w:rsid w:val="00F75BAE"/>
    <w:rsid w:val="00FE4143"/>
    <w:rsid w:val="00FF4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2"/>
  <w15:docId w15:val="{A149EB82-042D-4C7C-8F7F-1815FB11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E1A7A"/>
    <w:pPr>
      <w:spacing w:after="0" w:line="240" w:lineRule="auto"/>
    </w:pPr>
  </w:style>
  <w:style w:type="paragraph" w:styleId="HTMLncedenBiimlendirilmi">
    <w:name w:val="HTML Preformatted"/>
    <w:basedOn w:val="Normal"/>
    <w:link w:val="HTMLncedenBiimlendirilmiChar"/>
    <w:uiPriority w:val="99"/>
    <w:semiHidden/>
    <w:unhideWhenUsed/>
    <w:rsid w:val="009B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B0DEF"/>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F24C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4C91"/>
    <w:rPr>
      <w:rFonts w:ascii="Tahoma" w:hAnsi="Tahoma" w:cs="Tahoma"/>
      <w:sz w:val="16"/>
      <w:szCs w:val="16"/>
    </w:rPr>
  </w:style>
  <w:style w:type="character" w:customStyle="1" w:styleId="ng-star-inserted">
    <w:name w:val="ng-star-inserted"/>
    <w:basedOn w:val="VarsaylanParagrafYazTipi"/>
    <w:rsid w:val="00654F82"/>
  </w:style>
  <w:style w:type="paragraph" w:styleId="NormalWeb">
    <w:name w:val="Normal (Web)"/>
    <w:basedOn w:val="Normal"/>
    <w:uiPriority w:val="99"/>
    <w:semiHidden/>
    <w:unhideWhenUsed/>
    <w:rsid w:val="006D3E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43">
      <w:bodyDiv w:val="1"/>
      <w:marLeft w:val="0"/>
      <w:marRight w:val="0"/>
      <w:marTop w:val="0"/>
      <w:marBottom w:val="0"/>
      <w:divBdr>
        <w:top w:val="none" w:sz="0" w:space="0" w:color="auto"/>
        <w:left w:val="none" w:sz="0" w:space="0" w:color="auto"/>
        <w:bottom w:val="none" w:sz="0" w:space="0" w:color="auto"/>
        <w:right w:val="none" w:sz="0" w:space="0" w:color="auto"/>
      </w:divBdr>
    </w:div>
    <w:div w:id="248542256">
      <w:bodyDiv w:val="1"/>
      <w:marLeft w:val="0"/>
      <w:marRight w:val="0"/>
      <w:marTop w:val="0"/>
      <w:marBottom w:val="0"/>
      <w:divBdr>
        <w:top w:val="none" w:sz="0" w:space="0" w:color="auto"/>
        <w:left w:val="none" w:sz="0" w:space="0" w:color="auto"/>
        <w:bottom w:val="none" w:sz="0" w:space="0" w:color="auto"/>
        <w:right w:val="none" w:sz="0" w:space="0" w:color="auto"/>
      </w:divBdr>
    </w:div>
    <w:div w:id="630290091">
      <w:bodyDiv w:val="1"/>
      <w:marLeft w:val="0"/>
      <w:marRight w:val="0"/>
      <w:marTop w:val="0"/>
      <w:marBottom w:val="0"/>
      <w:divBdr>
        <w:top w:val="none" w:sz="0" w:space="0" w:color="auto"/>
        <w:left w:val="none" w:sz="0" w:space="0" w:color="auto"/>
        <w:bottom w:val="none" w:sz="0" w:space="0" w:color="auto"/>
        <w:right w:val="none" w:sz="0" w:space="0" w:color="auto"/>
      </w:divBdr>
    </w:div>
    <w:div w:id="8710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2EE69-E254-49D9-AC42-1774AADF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2026-05-20T21:23:00Z</dcterms:created>
  <dcterms:modified xsi:type="dcterms:W3CDTF">2026-05-20T21:23:00Z</dcterms:modified>
</cp:coreProperties>
</file>