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E5BC" w14:textId="77777777" w:rsidR="006275CB" w:rsidRPr="00802F80" w:rsidRDefault="006275CB" w:rsidP="006275CB">
      <w:pPr>
        <w:jc w:val="center"/>
        <w:rPr>
          <w:rFonts w:cstheme="minorHAnsi"/>
          <w:b/>
          <w:bCs/>
          <w:color w:val="0070C0"/>
        </w:rPr>
      </w:pPr>
      <w:r w:rsidRPr="00802F80">
        <w:rPr>
          <w:rFonts w:cstheme="minorHAnsi"/>
          <w:b/>
          <w:bCs/>
          <w:color w:val="0070C0"/>
        </w:rPr>
        <w:t xml:space="preserve">2025-2026 EĞİTİM-ÖĞRETİM YILI </w:t>
      </w:r>
      <w:r w:rsidRPr="0025527B">
        <w:rPr>
          <w:rFonts w:cstheme="minorHAnsi"/>
          <w:b/>
          <w:bCs/>
          <w:color w:val="EE0000"/>
        </w:rPr>
        <w:t xml:space="preserve">TÜRKÇEDERSİ.NET </w:t>
      </w:r>
      <w:r w:rsidRPr="00802F80">
        <w:rPr>
          <w:rFonts w:cstheme="minorHAnsi"/>
          <w:b/>
          <w:bCs/>
          <w:color w:val="0070C0"/>
        </w:rPr>
        <w:t>ORTAOKULU 5. SINIF TÜRKÇE DERSİ 2. DÖNEM 2. YAZILI SORULARI (MEB 6. SENARYO)</w:t>
      </w:r>
    </w:p>
    <w:p w14:paraId="2DFE1BB7" w14:textId="77777777" w:rsidR="006275CB" w:rsidRPr="00802F80" w:rsidRDefault="006275CB" w:rsidP="006275CB">
      <w:pPr>
        <w:pStyle w:val="AralkYok"/>
        <w:rPr>
          <w:rFonts w:cstheme="minorHAnsi"/>
        </w:rPr>
      </w:pPr>
    </w:p>
    <w:p w14:paraId="0879FAB9" w14:textId="77777777" w:rsidR="006275CB" w:rsidRPr="00802F80" w:rsidRDefault="006275CB" w:rsidP="006275CB">
      <w:pPr>
        <w:rPr>
          <w:rFonts w:cstheme="minorHAnsi"/>
          <w:b/>
          <w:bCs/>
          <w:color w:val="0070C0"/>
        </w:rPr>
      </w:pPr>
      <w:r w:rsidRPr="00802F80">
        <w:rPr>
          <w:rFonts w:cstheme="minorHAnsi"/>
          <w:b/>
          <w:bCs/>
          <w:color w:val="0070C0"/>
        </w:rPr>
        <w:t>Adı Soyadı:</w:t>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t>Sınıfı No.:</w:t>
      </w:r>
    </w:p>
    <w:p w14:paraId="4A944A5F" w14:textId="77777777" w:rsidR="00B55B03" w:rsidRPr="00802F80" w:rsidRDefault="00000000" w:rsidP="00B55B03">
      <w:pPr>
        <w:rPr>
          <w:rFonts w:cstheme="minorHAnsi"/>
          <w:b/>
          <w:bCs/>
          <w:color w:val="0070C0"/>
        </w:rPr>
      </w:pPr>
      <w:r>
        <w:rPr>
          <w:rFonts w:cstheme="minorHAnsi"/>
          <w:noProof/>
        </w:rPr>
        <w:pict w14:anchorId="37B0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9.95pt;margin-top:14.4pt;width:264pt;height:121.5pt;z-index:251659264;mso-position-horizontal-relative:text;mso-position-vertical-relative:text">
            <v:imagedata r:id="rId5" o:title="33bc50e6629f408d374fc398e97a5c07" croptop="7893f" cropbottom="13817f"/>
            <w10:wrap type="square"/>
          </v:shape>
        </w:pict>
      </w:r>
      <w:r w:rsidR="00B55B03" w:rsidRPr="00802F80">
        <w:rPr>
          <w:rFonts w:cstheme="minorHAnsi"/>
          <w:b/>
          <w:bCs/>
          <w:color w:val="0070C0"/>
        </w:rPr>
        <w:t xml:space="preserve">T.O.5.7. Görselle </w:t>
      </w:r>
      <w:r w:rsidR="00F93AC4" w:rsidRPr="00802F80">
        <w:rPr>
          <w:rFonts w:cstheme="minorHAnsi"/>
          <w:b/>
          <w:bCs/>
          <w:color w:val="0070C0"/>
        </w:rPr>
        <w:t xml:space="preserve">iletilen anlamı belirleyebilme </w:t>
      </w:r>
    </w:p>
    <w:p w14:paraId="35F5FD12" w14:textId="77777777" w:rsidR="00F93AC4" w:rsidRPr="00802F80" w:rsidRDefault="00D74133" w:rsidP="00B55B03">
      <w:pPr>
        <w:rPr>
          <w:rFonts w:cstheme="minorHAnsi"/>
          <w:b/>
          <w:bCs/>
        </w:rPr>
      </w:pPr>
      <w:r w:rsidRPr="00802F80">
        <w:rPr>
          <w:rFonts w:cstheme="minorHAnsi"/>
          <w:b/>
          <w:bCs/>
        </w:rPr>
        <w:t>1.Yandaki görseli yorumlayınız. Görsel ile iletilmek istenen ileti nedir yazınız.</w:t>
      </w:r>
      <w:r w:rsidR="00663ED7">
        <w:rPr>
          <w:rFonts w:cstheme="minorHAnsi"/>
          <w:b/>
          <w:bCs/>
        </w:rPr>
        <w:t xml:space="preserve"> </w:t>
      </w:r>
      <w:r w:rsidR="00663ED7">
        <w:rPr>
          <w:rFonts w:cstheme="minorHAnsi"/>
          <w:b/>
        </w:rPr>
        <w:t>(15 Puan )</w:t>
      </w:r>
    </w:p>
    <w:p w14:paraId="38FA7E38" w14:textId="77777777" w:rsidR="00F93AC4" w:rsidRPr="00802F80" w:rsidRDefault="00663ED7" w:rsidP="00B55B03">
      <w:pPr>
        <w:rPr>
          <w:rFonts w:cstheme="minorHAnsi"/>
          <w:bCs/>
          <w:color w:val="0070C0"/>
        </w:rPr>
      </w:pPr>
      <w:r>
        <w:rPr>
          <w:rFonts w:cstheme="minorHAnsi"/>
          <w:b/>
          <w:bCs/>
          <w:color w:val="0070C0"/>
        </w:rPr>
        <w:t xml:space="preserve"> </w:t>
      </w:r>
    </w:p>
    <w:p w14:paraId="7CC90CA5" w14:textId="77777777" w:rsidR="00F93AC4" w:rsidRPr="00802F80" w:rsidRDefault="00F93AC4" w:rsidP="00B55B03">
      <w:pPr>
        <w:rPr>
          <w:rFonts w:cstheme="minorHAnsi"/>
          <w:b/>
          <w:bCs/>
          <w:color w:val="0070C0"/>
        </w:rPr>
      </w:pPr>
    </w:p>
    <w:p w14:paraId="47F72222" w14:textId="77777777" w:rsidR="00F93AC4" w:rsidRPr="00802F80" w:rsidRDefault="00F93AC4" w:rsidP="00B55B03">
      <w:pPr>
        <w:rPr>
          <w:rFonts w:cstheme="minorHAnsi"/>
          <w:b/>
          <w:bCs/>
          <w:color w:val="0070C0"/>
        </w:rPr>
      </w:pPr>
    </w:p>
    <w:p w14:paraId="6EE5467E" w14:textId="77777777" w:rsidR="00A07F57" w:rsidRPr="00802F80" w:rsidRDefault="00B55B03" w:rsidP="00A07F57">
      <w:pPr>
        <w:rPr>
          <w:rFonts w:cstheme="minorHAnsi"/>
          <w:b/>
          <w:bCs/>
          <w:color w:val="0070C0"/>
        </w:rPr>
      </w:pPr>
      <w:r w:rsidRPr="00802F80">
        <w:rPr>
          <w:rFonts w:cstheme="minorHAnsi"/>
          <w:b/>
          <w:bCs/>
          <w:color w:val="0070C0"/>
        </w:rPr>
        <w:t>T.O.5.11. Metinler</w:t>
      </w:r>
      <w:r w:rsidR="0093030E" w:rsidRPr="00802F80">
        <w:rPr>
          <w:rFonts w:cstheme="minorHAnsi"/>
          <w:b/>
          <w:bCs/>
          <w:color w:val="0070C0"/>
        </w:rPr>
        <w:t xml:space="preserve"> arası karşılaştırma yapabilme </w:t>
      </w:r>
    </w:p>
    <w:p w14:paraId="6CCE4F4D" w14:textId="77777777" w:rsidR="00E202B2" w:rsidRPr="00802F80" w:rsidRDefault="00E202B2" w:rsidP="00E202B2">
      <w:pPr>
        <w:rPr>
          <w:rFonts w:cstheme="minorHAnsi"/>
          <w:bCs/>
        </w:rPr>
      </w:pPr>
      <w:r w:rsidRPr="00802F80">
        <w:rPr>
          <w:rFonts w:cstheme="minorHAnsi"/>
          <w:b/>
        </w:rPr>
        <w:t>1. METİN:</w:t>
      </w:r>
      <w:r w:rsidRPr="00802F80">
        <w:rPr>
          <w:rFonts w:cstheme="minorHAnsi"/>
        </w:rPr>
        <w:t xml:space="preserve"> </w:t>
      </w:r>
      <w:r w:rsidRPr="00802F80">
        <w:rPr>
          <w:rFonts w:cstheme="minorHAnsi"/>
          <w:bCs/>
        </w:rPr>
        <w:t xml:space="preserve">Dostluk, iki insan arasındaki samimi ve güçlü bağdır. Hoşgörü ve empatiyi geliştirir. Bireyler arasında güçlü bağlar oluşturarak toplum hayatını olumlu yönde etkiler.  Dayanışmayı artırdığı için toplumsal uyumu sağlar. Hepimiz dostluğa önemim verip dostlarımızı korumalı ve kollamalıyız. </w:t>
      </w:r>
    </w:p>
    <w:p w14:paraId="41C51CCE" w14:textId="77777777" w:rsidR="00E202B2" w:rsidRPr="00802F80" w:rsidRDefault="00E202B2" w:rsidP="00E202B2">
      <w:pPr>
        <w:rPr>
          <w:rFonts w:cstheme="minorHAnsi"/>
        </w:rPr>
      </w:pPr>
      <w:r w:rsidRPr="00802F80">
        <w:rPr>
          <w:rFonts w:cstheme="minorHAnsi"/>
          <w:b/>
        </w:rPr>
        <w:t>2. METİN</w:t>
      </w:r>
      <w:r w:rsidRPr="00802F80">
        <w:rPr>
          <w:rFonts w:cstheme="minorHAnsi"/>
        </w:rPr>
        <w:t>: Ali resim yarışması için hazırladığı resmi teslim edecekti. Sert esen bir rüzgar resmi uçurdu ve yüksek çitlerle çevrili bahçeye uçurdu. Çitlerin aşılması zordu. Ali çok üzgündü. En yakın arkadaşı Samet durumu fark edip Ali’ye “üzülme sen ben şimdi hallederim.” Dedi. Öğretmenlere gidip durumu anlattı. Öğretmenlerin yardımız ile çitin ardındaki resmi almayı başardılar. Ali, Samet’e sarılıp “ İyi ki varsın.” dedi.</w:t>
      </w:r>
    </w:p>
    <w:p w14:paraId="41EEF0F7" w14:textId="77777777" w:rsidR="00E202B2" w:rsidRPr="00802F80" w:rsidRDefault="00E202B2" w:rsidP="00E202B2">
      <w:pPr>
        <w:rPr>
          <w:rFonts w:cstheme="minorHAnsi"/>
          <w:b/>
        </w:rPr>
      </w:pPr>
      <w:r w:rsidRPr="00802F80">
        <w:rPr>
          <w:rFonts w:cstheme="minorHAnsi"/>
          <w:b/>
        </w:rPr>
        <w:t>2. Verilen metinleri konu, anlatım biçimi, metin türü bakımından karşılaştırınız.</w:t>
      </w:r>
      <w:r w:rsidR="00663ED7">
        <w:rPr>
          <w:rFonts w:cstheme="minorHAnsi"/>
          <w:b/>
        </w:rPr>
        <w:t xml:space="preserve"> (20 Puan )</w:t>
      </w:r>
    </w:p>
    <w:p w14:paraId="069EFD50" w14:textId="77777777" w:rsidR="00A07F57" w:rsidRPr="00802F80" w:rsidRDefault="00663ED7" w:rsidP="00B55B03">
      <w:pPr>
        <w:rPr>
          <w:rFonts w:cstheme="minorHAnsi"/>
          <w:color w:val="FF0000"/>
        </w:rPr>
      </w:pPr>
      <w:r>
        <w:rPr>
          <w:rFonts w:cstheme="minorHAnsi"/>
          <w:color w:val="FF0000"/>
        </w:rPr>
        <w:t xml:space="preserve"> </w:t>
      </w:r>
    </w:p>
    <w:p w14:paraId="1C68A7C7" w14:textId="77777777" w:rsidR="00D74133" w:rsidRPr="00802F80" w:rsidRDefault="00D74133" w:rsidP="00B55B03">
      <w:pPr>
        <w:rPr>
          <w:rFonts w:cstheme="minorHAnsi"/>
          <w:color w:val="FF0000"/>
        </w:rPr>
      </w:pPr>
    </w:p>
    <w:p w14:paraId="75F93C3B" w14:textId="77777777" w:rsidR="00B55B03" w:rsidRPr="00802F80" w:rsidRDefault="00D74133" w:rsidP="00B55B03">
      <w:pPr>
        <w:rPr>
          <w:rFonts w:cstheme="minorHAnsi"/>
          <w:b/>
          <w:bCs/>
          <w:color w:val="0070C0"/>
        </w:rPr>
      </w:pPr>
      <w:r w:rsidRPr="00802F80">
        <w:rPr>
          <w:rFonts w:cstheme="minorHAnsi"/>
          <w:b/>
          <w:bCs/>
          <w:color w:val="0070C0"/>
        </w:rPr>
        <w:t xml:space="preserve">T.O.5.13. Metni yorumlayabilme </w:t>
      </w:r>
    </w:p>
    <w:p w14:paraId="75889373" w14:textId="77777777" w:rsidR="00D74133" w:rsidRPr="00802F80" w:rsidRDefault="00D74133" w:rsidP="00B55B03">
      <w:pPr>
        <w:rPr>
          <w:rFonts w:cstheme="minorHAnsi"/>
          <w:b/>
          <w:bCs/>
        </w:rPr>
      </w:pPr>
      <w:r w:rsidRPr="00802F80">
        <w:rPr>
          <w:rFonts w:cstheme="minorHAnsi"/>
          <w:color w:val="282828"/>
          <w:shd w:val="clear" w:color="auto" w:fill="FFFFFF"/>
        </w:rPr>
        <w:t>Tarih, geçmişten günümüze insanlığın serüvenini anlamamızı sağlayan önemli bir disiplindir. Tarihi sevdirmek, çocukların kimlik bilincini kazanmalarını, geçmişten ders almalarını ve olayları geniş bir açıdan değerlendirmelerini sağlar. Tarih, aynı zamanda insanların günlük yaşamları, gelenekleri, icatları ve kültürel mirasıyla da ilgilidir. Çocuklara tarihin bu yönlerini göstermek, onların konulara daha fazla ilgi duymasını sağlar.</w:t>
      </w:r>
      <w:r w:rsidR="004778CE" w:rsidRPr="00802F80">
        <w:rPr>
          <w:rFonts w:cstheme="minorHAnsi"/>
          <w:color w:val="282828"/>
          <w:shd w:val="clear" w:color="auto" w:fill="FFFFFF"/>
        </w:rPr>
        <w:t xml:space="preserve"> Sonuç olarak çocukların tarihle kurduğu bağ ne kadar güçlü olursa, kimliklerini şekillendirme süreçlerinde o kadar sağlam olur</w:t>
      </w:r>
    </w:p>
    <w:p w14:paraId="138D91E6" w14:textId="77777777" w:rsidR="00D74133" w:rsidRPr="00802F80" w:rsidRDefault="004778CE" w:rsidP="00B55B03">
      <w:pPr>
        <w:rPr>
          <w:rFonts w:cstheme="minorHAnsi"/>
          <w:b/>
          <w:bCs/>
          <w:color w:val="0070C0"/>
        </w:rPr>
      </w:pPr>
      <w:r w:rsidRPr="00802F80">
        <w:rPr>
          <w:rFonts w:cstheme="minorHAnsi"/>
          <w:b/>
          <w:bCs/>
        </w:rPr>
        <w:t>3. Çocuklara tarihi sevdirmek niçin önemlidir?</w:t>
      </w:r>
      <w:r w:rsidR="00663ED7" w:rsidRPr="00663ED7">
        <w:rPr>
          <w:rFonts w:cstheme="minorHAnsi"/>
          <w:b/>
        </w:rPr>
        <w:t xml:space="preserve"> </w:t>
      </w:r>
      <w:r w:rsidR="00663ED7">
        <w:rPr>
          <w:rFonts w:cstheme="minorHAnsi"/>
          <w:b/>
        </w:rPr>
        <w:t>(15 Puan )</w:t>
      </w:r>
    </w:p>
    <w:p w14:paraId="3922E66B" w14:textId="77777777" w:rsidR="004778CE" w:rsidRPr="00802F80" w:rsidRDefault="00663ED7" w:rsidP="00B55B03">
      <w:pPr>
        <w:rPr>
          <w:rFonts w:cstheme="minorHAnsi"/>
          <w:b/>
          <w:bCs/>
          <w:color w:val="0070C0"/>
        </w:rPr>
      </w:pPr>
      <w:r>
        <w:rPr>
          <w:rFonts w:cstheme="minorHAnsi"/>
          <w:color w:val="FF0000"/>
          <w:shd w:val="clear" w:color="auto" w:fill="FFFFFF"/>
        </w:rPr>
        <w:t xml:space="preserve"> </w:t>
      </w:r>
    </w:p>
    <w:p w14:paraId="0AEE63C0" w14:textId="77777777" w:rsidR="00B55B03" w:rsidRPr="00802F80" w:rsidRDefault="00042B83" w:rsidP="00B55B03">
      <w:pPr>
        <w:rPr>
          <w:rFonts w:cstheme="minorHAnsi"/>
          <w:b/>
          <w:bCs/>
          <w:color w:val="0070C0"/>
        </w:rPr>
      </w:pPr>
      <w:r w:rsidRPr="00802F80">
        <w:rPr>
          <w:rFonts w:cstheme="minorHAnsi"/>
          <w:b/>
          <w:bCs/>
          <w:noProof/>
          <w:color w:val="0070C0"/>
          <w:lang w:eastAsia="tr-TR"/>
        </w:rPr>
        <w:lastRenderedPageBreak/>
        <w:drawing>
          <wp:anchor distT="0" distB="0" distL="114300" distR="114300" simplePos="0" relativeHeight="251660288" behindDoc="1" locked="0" layoutInCell="1" allowOverlap="1" wp14:anchorId="0890D916" wp14:editId="37E4D4B2">
            <wp:simplePos x="0" y="0"/>
            <wp:positionH relativeFrom="column">
              <wp:posOffset>2148205</wp:posOffset>
            </wp:positionH>
            <wp:positionV relativeFrom="paragraph">
              <wp:posOffset>470535</wp:posOffset>
            </wp:positionV>
            <wp:extent cx="4314825" cy="2466975"/>
            <wp:effectExtent l="0" t="0" r="9525" b="9525"/>
            <wp:wrapTight wrapText="bothSides">
              <wp:wrapPolygon edited="0">
                <wp:start x="0" y="0"/>
                <wp:lineTo x="0" y="21517"/>
                <wp:lineTo x="21552" y="21517"/>
                <wp:lineTo x="21552" y="0"/>
                <wp:lineTo x="0" y="0"/>
              </wp:wrapPolygon>
            </wp:wrapTight>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B55B03" w:rsidRPr="00802F80">
        <w:rPr>
          <w:rFonts w:cstheme="minorHAnsi"/>
          <w:b/>
          <w:bCs/>
          <w:color w:val="0070C0"/>
        </w:rPr>
        <w:t>T.O.5.22. Çoklu ortam ögeleri</w:t>
      </w:r>
      <w:r w:rsidR="00771753" w:rsidRPr="00802F80">
        <w:rPr>
          <w:rFonts w:cstheme="minorHAnsi"/>
          <w:b/>
          <w:bCs/>
          <w:color w:val="0070C0"/>
        </w:rPr>
        <w:t xml:space="preserve">ne yönelik çözümleme yapabilme </w:t>
      </w:r>
    </w:p>
    <w:p w14:paraId="76757E29" w14:textId="77777777" w:rsidR="00042B83" w:rsidRPr="00802F80" w:rsidRDefault="00042B83" w:rsidP="00B55B03">
      <w:pPr>
        <w:rPr>
          <w:rFonts w:cstheme="minorHAnsi"/>
          <w:b/>
          <w:bCs/>
        </w:rPr>
      </w:pPr>
      <w:r w:rsidRPr="00802F80">
        <w:rPr>
          <w:rFonts w:cstheme="minorHAnsi"/>
          <w:b/>
          <w:bCs/>
        </w:rPr>
        <w:t>4. Yandaki grafikten yola çıkarak örnekteki gibi iki adet çözümleme yapınız.</w:t>
      </w:r>
      <w:r w:rsidR="00663ED7">
        <w:rPr>
          <w:rFonts w:cstheme="minorHAnsi"/>
          <w:b/>
          <w:bCs/>
        </w:rPr>
        <w:t xml:space="preserve"> </w:t>
      </w:r>
      <w:r w:rsidR="00663ED7">
        <w:rPr>
          <w:rFonts w:cstheme="minorHAnsi"/>
          <w:b/>
        </w:rPr>
        <w:t>(10 Puan )</w:t>
      </w:r>
    </w:p>
    <w:p w14:paraId="1475DAB1" w14:textId="77777777" w:rsidR="00042B83" w:rsidRPr="00802F80" w:rsidRDefault="00042B83" w:rsidP="00B55B03">
      <w:pPr>
        <w:rPr>
          <w:rFonts w:cstheme="minorHAnsi"/>
          <w:b/>
          <w:bCs/>
        </w:rPr>
      </w:pPr>
      <w:r w:rsidRPr="00802F80">
        <w:rPr>
          <w:rFonts w:cstheme="minorHAnsi"/>
          <w:b/>
          <w:bCs/>
        </w:rPr>
        <w:t>Örnek: Roman satışları düzenli olarak artmıştır.</w:t>
      </w:r>
    </w:p>
    <w:p w14:paraId="08536C14" w14:textId="77777777" w:rsidR="00042B83" w:rsidRPr="00802F80" w:rsidRDefault="00042B83" w:rsidP="00B55B03">
      <w:pPr>
        <w:rPr>
          <w:rFonts w:cstheme="minorHAnsi"/>
          <w:b/>
          <w:bCs/>
        </w:rPr>
      </w:pPr>
      <w:r w:rsidRPr="00802F80">
        <w:rPr>
          <w:rFonts w:cstheme="minorHAnsi"/>
          <w:b/>
          <w:bCs/>
        </w:rPr>
        <w:t>1.</w:t>
      </w:r>
    </w:p>
    <w:p w14:paraId="03660274" w14:textId="77777777" w:rsidR="00042B83" w:rsidRPr="00802F80" w:rsidRDefault="00042B83" w:rsidP="00B55B03">
      <w:pPr>
        <w:rPr>
          <w:rFonts w:cstheme="minorHAnsi"/>
          <w:b/>
          <w:bCs/>
        </w:rPr>
      </w:pPr>
    </w:p>
    <w:p w14:paraId="7B78BEAE" w14:textId="77777777" w:rsidR="00042B83" w:rsidRPr="00802F80" w:rsidRDefault="00042B83" w:rsidP="00B55B03">
      <w:pPr>
        <w:rPr>
          <w:rFonts w:cstheme="minorHAnsi"/>
          <w:b/>
          <w:bCs/>
        </w:rPr>
      </w:pPr>
    </w:p>
    <w:p w14:paraId="62380F4C" w14:textId="77777777" w:rsidR="00042B83" w:rsidRPr="00802F80" w:rsidRDefault="00042B83" w:rsidP="00B55B03">
      <w:pPr>
        <w:rPr>
          <w:rFonts w:cstheme="minorHAnsi"/>
          <w:b/>
          <w:bCs/>
        </w:rPr>
      </w:pPr>
      <w:r w:rsidRPr="00802F80">
        <w:rPr>
          <w:rFonts w:cstheme="minorHAnsi"/>
          <w:b/>
          <w:bCs/>
        </w:rPr>
        <w:t>2.</w:t>
      </w:r>
    </w:p>
    <w:p w14:paraId="1BAFBAA4" w14:textId="77777777" w:rsidR="00771753" w:rsidRPr="00802F80" w:rsidRDefault="00771753" w:rsidP="00B55B03">
      <w:pPr>
        <w:rPr>
          <w:rFonts w:cstheme="minorHAnsi"/>
          <w:b/>
          <w:bCs/>
          <w:color w:val="0070C0"/>
        </w:rPr>
      </w:pPr>
    </w:p>
    <w:p w14:paraId="3F97EBDC" w14:textId="77777777" w:rsidR="00B55B03" w:rsidRPr="00802F80" w:rsidRDefault="00771753" w:rsidP="00B55B03">
      <w:pPr>
        <w:rPr>
          <w:rFonts w:cstheme="minorHAnsi"/>
          <w:b/>
          <w:bCs/>
          <w:color w:val="0070C0"/>
        </w:rPr>
      </w:pPr>
      <w:r w:rsidRPr="00802F80">
        <w:rPr>
          <w:rFonts w:cstheme="minorHAnsi"/>
          <w:b/>
          <w:bCs/>
          <w:color w:val="0070C0"/>
        </w:rPr>
        <w:t xml:space="preserve">T.O.5.25. Metni eleştirebilme </w:t>
      </w:r>
    </w:p>
    <w:p w14:paraId="42403F4C" w14:textId="77777777" w:rsidR="00256C77" w:rsidRPr="00802F80" w:rsidRDefault="00256C77" w:rsidP="00B55B03">
      <w:pPr>
        <w:rPr>
          <w:rFonts w:cstheme="minorHAnsi"/>
          <w:color w:val="282828"/>
          <w:shd w:val="clear" w:color="auto" w:fill="FFFFFF"/>
        </w:rPr>
      </w:pPr>
      <w:r w:rsidRPr="00802F80">
        <w:rPr>
          <w:rFonts w:cstheme="minorHAnsi"/>
          <w:color w:val="282828"/>
          <w:shd w:val="clear" w:color="auto" w:fill="FFFFFF"/>
        </w:rPr>
        <w:t>Trafik kurallarına uymanın önemi, günümüzde herkesin farkında olması gereken temel bir konudur. Trafik kuralları, sadece sürücüler için değil, yaya, bisikletli ve diğer tüm yol kullanıcıları için de güvenli bir ortam sağlamayı amaçlar. Bu kurallar, trafikte düzeni korumak, kazaları önlemek ve yol kullanıcılarının can güvenliğini sağlamak için tasarlanmıştır.</w:t>
      </w:r>
      <w:r w:rsidR="00802F80" w:rsidRPr="00802F80">
        <w:rPr>
          <w:rFonts w:cstheme="minorHAnsi"/>
          <w:color w:val="282828"/>
          <w:shd w:val="clear" w:color="auto" w:fill="FFFFFF"/>
        </w:rPr>
        <w:t xml:space="preserve"> Trafik kurallarına uyum, sadece yasal bir zorunluluk değil, aynı zamanda ahlaki bir sorumluluktur. Her birimiz, trafikteki davranışlarımızla, kendi güvenliğimizin yanı sıra diğer insanların hayatını da korumakla yükümlüyüz. Kurallara saygı göstermek, daha güvenli, daha düzenli ve daha adil bir trafik ortamının temelini oluşturur.</w:t>
      </w:r>
    </w:p>
    <w:p w14:paraId="35C9216C" w14:textId="77777777" w:rsidR="00256C77" w:rsidRDefault="00256C77" w:rsidP="00B55B03">
      <w:pPr>
        <w:rPr>
          <w:rFonts w:cstheme="minorHAnsi"/>
          <w:b/>
          <w:bCs/>
        </w:rPr>
      </w:pPr>
      <w:r w:rsidRPr="00802F80">
        <w:rPr>
          <w:rFonts w:cstheme="minorHAnsi"/>
          <w:b/>
          <w:bCs/>
        </w:rPr>
        <w:t>5.</w:t>
      </w:r>
      <w:r w:rsidR="00802F80" w:rsidRPr="00802F80">
        <w:rPr>
          <w:rFonts w:cstheme="minorHAnsi"/>
          <w:b/>
          <w:bCs/>
        </w:rPr>
        <w:t xml:space="preserve"> Metinde ele alınan konuyu önceki bilgileriniz ile değerlendiriniz. Ön bilgilerinize uygun olup olmadığını belirleyerek metni</w:t>
      </w:r>
      <w:r w:rsidR="00802F80">
        <w:rPr>
          <w:rFonts w:cstheme="minorHAnsi"/>
          <w:b/>
          <w:bCs/>
        </w:rPr>
        <w:t xml:space="preserve"> </w:t>
      </w:r>
      <w:r w:rsidR="00802F80" w:rsidRPr="00802F80">
        <w:rPr>
          <w:rFonts w:cstheme="minorHAnsi"/>
          <w:b/>
          <w:bCs/>
        </w:rPr>
        <w:t>eleştiriniz.</w:t>
      </w:r>
      <w:r w:rsidR="00663ED7">
        <w:rPr>
          <w:rFonts w:cstheme="minorHAnsi"/>
          <w:b/>
          <w:bCs/>
        </w:rPr>
        <w:t xml:space="preserve"> </w:t>
      </w:r>
      <w:r w:rsidR="00663ED7">
        <w:rPr>
          <w:rFonts w:cstheme="minorHAnsi"/>
          <w:b/>
        </w:rPr>
        <w:t>(10 Puan )</w:t>
      </w:r>
    </w:p>
    <w:p w14:paraId="00140BC6" w14:textId="77777777" w:rsidR="00122EE4" w:rsidRDefault="00663ED7" w:rsidP="00B55B03">
      <w:pPr>
        <w:rPr>
          <w:rFonts w:cstheme="minorHAnsi"/>
          <w:bCs/>
          <w:color w:val="FF0000"/>
        </w:rPr>
      </w:pPr>
      <w:r>
        <w:rPr>
          <w:rFonts w:cstheme="minorHAnsi"/>
          <w:bCs/>
          <w:color w:val="FF0000"/>
        </w:rPr>
        <w:t xml:space="preserve">     </w:t>
      </w:r>
      <w:r w:rsidR="00122EE4" w:rsidRPr="00122EE4">
        <w:rPr>
          <w:rFonts w:cstheme="minorHAnsi"/>
          <w:bCs/>
          <w:color w:val="FF0000"/>
        </w:rPr>
        <w:t>.</w:t>
      </w:r>
    </w:p>
    <w:p w14:paraId="1C144EBF" w14:textId="77777777" w:rsidR="00663ED7" w:rsidRDefault="00663ED7" w:rsidP="00B55B03">
      <w:pPr>
        <w:rPr>
          <w:rFonts w:cstheme="minorHAnsi"/>
          <w:bCs/>
          <w:color w:val="FF0000"/>
        </w:rPr>
      </w:pPr>
    </w:p>
    <w:p w14:paraId="521DC87C" w14:textId="77777777" w:rsidR="00663ED7" w:rsidRPr="00122EE4" w:rsidRDefault="00663ED7" w:rsidP="00B55B03">
      <w:pPr>
        <w:rPr>
          <w:rFonts w:cstheme="minorHAnsi"/>
          <w:bCs/>
          <w:color w:val="FF0000"/>
        </w:rPr>
      </w:pPr>
    </w:p>
    <w:p w14:paraId="5BA10F04" w14:textId="77777777" w:rsidR="00B55B03" w:rsidRPr="00802F80" w:rsidRDefault="00B55B03" w:rsidP="00B55B03">
      <w:pPr>
        <w:rPr>
          <w:rFonts w:cstheme="minorHAnsi"/>
          <w:b/>
          <w:bCs/>
          <w:color w:val="0070C0"/>
        </w:rPr>
      </w:pPr>
      <w:r w:rsidRPr="00802F80">
        <w:rPr>
          <w:rFonts w:cstheme="minorHAnsi"/>
          <w:b/>
          <w:bCs/>
          <w:color w:val="0070C0"/>
        </w:rPr>
        <w:t>T.Y.5.11. Yorumun</w:t>
      </w:r>
      <w:r w:rsidR="00771753" w:rsidRPr="00802F80">
        <w:rPr>
          <w:rFonts w:cstheme="minorHAnsi"/>
          <w:b/>
          <w:bCs/>
          <w:color w:val="0070C0"/>
        </w:rPr>
        <w:t xml:space="preserve">u yazılı olarak ifade edebilme </w:t>
      </w:r>
    </w:p>
    <w:p w14:paraId="4CCA01B7" w14:textId="77777777" w:rsidR="00BC32F2" w:rsidRPr="00663ED7" w:rsidRDefault="002B055A" w:rsidP="00B55B03">
      <w:pPr>
        <w:rPr>
          <w:rFonts w:cstheme="minorHAnsi"/>
          <w:bCs/>
        </w:rPr>
      </w:pPr>
      <w:r w:rsidRPr="00663ED7">
        <w:rPr>
          <w:rFonts w:cstheme="minorHAnsi"/>
          <w:bCs/>
        </w:rPr>
        <w:t xml:space="preserve">Orman kralı aslan uyurken bir fare aslanın üzerinde gezinmeye başlamış.  Aslan sinirlenip fareyi yakalamış. Öldürecekken fare kendisini bırakmasını, bir gün ona yardımcı olabileceğini söylemiş. Aslan fareye gülmüş, acımış serbest bırakmış. Benim gibi koca aslan, senin gibi küçük fareden yardım almaz. “demiş. </w:t>
      </w:r>
      <w:r w:rsidR="00BC32F2" w:rsidRPr="00663ED7">
        <w:rPr>
          <w:rFonts w:cstheme="minorHAnsi"/>
          <w:bCs/>
        </w:rPr>
        <w:t>Bir gün</w:t>
      </w:r>
      <w:r w:rsidRPr="00663ED7">
        <w:rPr>
          <w:rFonts w:cstheme="minorHAnsi"/>
          <w:bCs/>
        </w:rPr>
        <w:t xml:space="preserve"> aslanı avcı tuzağa düşürmüş. Fare bunu duyunca yardıma gelmiş. </w:t>
      </w:r>
      <w:r w:rsidR="00BC32F2" w:rsidRPr="00663ED7">
        <w:rPr>
          <w:rFonts w:cstheme="minorHAnsi"/>
          <w:bCs/>
        </w:rPr>
        <w:t>Ağları kemirip aslanı kurtarmış.</w:t>
      </w:r>
    </w:p>
    <w:p w14:paraId="7CB0AD95" w14:textId="77777777" w:rsidR="00BC32F2" w:rsidRDefault="00BC32F2" w:rsidP="00B55B03">
      <w:pPr>
        <w:rPr>
          <w:rFonts w:cstheme="minorHAnsi"/>
          <w:b/>
          <w:bCs/>
        </w:rPr>
      </w:pPr>
      <w:r w:rsidRPr="00BC32F2">
        <w:rPr>
          <w:rFonts w:cstheme="minorHAnsi"/>
          <w:b/>
          <w:bCs/>
        </w:rPr>
        <w:t>6. Verilen metinde kendinizi aslanın ve farenin yerine koyarak aynı durumda kaldığınızda neler hissedeceğinizi ve yapacağınızı yazınız.</w:t>
      </w:r>
      <w:r w:rsidR="00663ED7" w:rsidRPr="00663ED7">
        <w:rPr>
          <w:rFonts w:cstheme="minorHAnsi"/>
          <w:b/>
        </w:rPr>
        <w:t xml:space="preserve"> </w:t>
      </w:r>
      <w:r w:rsidR="00663ED7">
        <w:rPr>
          <w:rFonts w:cstheme="minorHAnsi"/>
          <w:b/>
        </w:rPr>
        <w:t>(12 Puan )</w:t>
      </w:r>
    </w:p>
    <w:p w14:paraId="210020BF" w14:textId="77777777" w:rsidR="00BC32F2" w:rsidRDefault="00BC32F2" w:rsidP="00B55B03">
      <w:pPr>
        <w:rPr>
          <w:rFonts w:cstheme="minorHAnsi"/>
          <w:b/>
          <w:bCs/>
        </w:rPr>
      </w:pPr>
      <w:r>
        <w:rPr>
          <w:rFonts w:cstheme="minorHAnsi"/>
          <w:b/>
          <w:bCs/>
        </w:rPr>
        <w:t xml:space="preserve">Aslan: </w:t>
      </w:r>
      <w:r w:rsidR="00663ED7">
        <w:rPr>
          <w:rFonts w:cstheme="minorHAnsi"/>
          <w:bCs/>
          <w:color w:val="FF0000"/>
        </w:rPr>
        <w:t xml:space="preserve"> </w:t>
      </w:r>
    </w:p>
    <w:p w14:paraId="1CF4FD5B" w14:textId="77777777" w:rsidR="00BC32F2" w:rsidRDefault="00BC32F2" w:rsidP="00B55B03">
      <w:pPr>
        <w:rPr>
          <w:rFonts w:cstheme="minorHAnsi"/>
          <w:bCs/>
          <w:color w:val="FF0000"/>
        </w:rPr>
      </w:pPr>
      <w:r>
        <w:rPr>
          <w:rFonts w:cstheme="minorHAnsi"/>
          <w:b/>
          <w:bCs/>
        </w:rPr>
        <w:lastRenderedPageBreak/>
        <w:t xml:space="preserve">Fare: </w:t>
      </w:r>
      <w:r w:rsidR="00663ED7">
        <w:rPr>
          <w:rFonts w:cstheme="minorHAnsi"/>
          <w:bCs/>
          <w:color w:val="FF0000"/>
        </w:rPr>
        <w:t xml:space="preserve"> </w:t>
      </w:r>
    </w:p>
    <w:p w14:paraId="7DA847D9" w14:textId="77777777" w:rsidR="00663ED7" w:rsidRPr="00BC32F2" w:rsidRDefault="00663ED7" w:rsidP="00B55B03">
      <w:pPr>
        <w:rPr>
          <w:rFonts w:cstheme="minorHAnsi"/>
          <w:b/>
          <w:bCs/>
        </w:rPr>
      </w:pPr>
    </w:p>
    <w:p w14:paraId="3BD94E16" w14:textId="77777777" w:rsidR="00EC3B2F" w:rsidRDefault="00B55B03" w:rsidP="00B55B03">
      <w:pPr>
        <w:rPr>
          <w:rFonts w:cstheme="minorHAnsi"/>
          <w:b/>
          <w:bCs/>
          <w:color w:val="0070C0"/>
        </w:rPr>
      </w:pPr>
      <w:r w:rsidRPr="00802F80">
        <w:rPr>
          <w:rFonts w:cstheme="minorHAnsi"/>
          <w:b/>
          <w:bCs/>
          <w:color w:val="0070C0"/>
        </w:rPr>
        <w:t>T.Y.5.15. Eleştirisin</w:t>
      </w:r>
      <w:r w:rsidR="00771753" w:rsidRPr="00802F80">
        <w:rPr>
          <w:rFonts w:cstheme="minorHAnsi"/>
          <w:b/>
          <w:bCs/>
          <w:color w:val="0070C0"/>
        </w:rPr>
        <w:t xml:space="preserve">i yazılı olarak ifade edebilme </w:t>
      </w:r>
    </w:p>
    <w:p w14:paraId="1A957E62" w14:textId="77777777" w:rsidR="00881A60" w:rsidRPr="00870EE4" w:rsidRDefault="00881A60" w:rsidP="00B55B03">
      <w:pPr>
        <w:rPr>
          <w:rFonts w:cstheme="minorHAnsi"/>
          <w:bCs/>
        </w:rPr>
      </w:pPr>
      <w:r w:rsidRPr="00870EE4">
        <w:rPr>
          <w:rFonts w:cstheme="minorHAnsi"/>
          <w:bCs/>
        </w:rPr>
        <w:t xml:space="preserve">Bazı öğrenciler size sormadan eşyalarınız kullanıyor. Bazen aldıkları eşyayı kısa sürede geri veiyor b bazen siz geri istemek zorunda kalıyorsunuz. Zaman zaman da aldıkları eşyaları sağlam teslim etmedikleri oluyor. Bazı arkadaşlarınız ise sizden rica ederek istiyor, en kısa sürede hasarsız bir şekilde teşekkür ederek eşyayı geri veriyor. </w:t>
      </w:r>
    </w:p>
    <w:p w14:paraId="741E27A7" w14:textId="77777777" w:rsidR="00771753" w:rsidRDefault="00771753" w:rsidP="00B55B03">
      <w:pPr>
        <w:rPr>
          <w:rFonts w:cstheme="minorHAnsi"/>
          <w:b/>
          <w:bCs/>
        </w:rPr>
      </w:pPr>
      <w:r w:rsidRPr="00870EE4">
        <w:rPr>
          <w:rFonts w:cstheme="minorHAnsi"/>
          <w:b/>
          <w:bCs/>
        </w:rPr>
        <w:t>7.</w:t>
      </w:r>
      <w:r w:rsidR="00881A60" w:rsidRPr="00870EE4">
        <w:rPr>
          <w:rFonts w:cstheme="minorHAnsi"/>
          <w:b/>
          <w:bCs/>
        </w:rPr>
        <w:t xml:space="preserve"> Yukarıda ifade edilen durumda doğru ve yanlış davranışlar nelerdir? Nedenleri ile yazınız.</w:t>
      </w:r>
      <w:r w:rsidR="00663ED7">
        <w:rPr>
          <w:rFonts w:cstheme="minorHAnsi"/>
          <w:b/>
          <w:bCs/>
        </w:rPr>
        <w:t xml:space="preserve"> </w:t>
      </w:r>
      <w:r w:rsidR="00663ED7">
        <w:rPr>
          <w:rFonts w:cstheme="minorHAnsi"/>
          <w:b/>
        </w:rPr>
        <w:t>(18 Puan )</w:t>
      </w:r>
    </w:p>
    <w:p w14:paraId="43E41865" w14:textId="77777777" w:rsidR="00786B51" w:rsidRPr="00786B51" w:rsidRDefault="00663ED7" w:rsidP="00B55B03">
      <w:pPr>
        <w:rPr>
          <w:rFonts w:cstheme="minorHAnsi"/>
          <w:bCs/>
          <w:color w:val="FF0000"/>
        </w:rPr>
      </w:pPr>
      <w:r>
        <w:rPr>
          <w:rFonts w:cstheme="minorHAnsi"/>
          <w:bCs/>
          <w:color w:val="FF0000"/>
        </w:rPr>
        <w:t xml:space="preserve"> </w:t>
      </w:r>
    </w:p>
    <w:p w14:paraId="2088B5BB" w14:textId="77777777" w:rsidR="00870EE4" w:rsidRPr="00870EE4" w:rsidRDefault="00870EE4" w:rsidP="00B55B03">
      <w:pPr>
        <w:rPr>
          <w:rFonts w:cstheme="minorHAnsi"/>
          <w:b/>
          <w:bCs/>
        </w:rPr>
      </w:pPr>
    </w:p>
    <w:sectPr w:rsidR="00870EE4" w:rsidRPr="0087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11D"/>
    <w:rsid w:val="00042B83"/>
    <w:rsid w:val="000A6ACB"/>
    <w:rsid w:val="00122EE4"/>
    <w:rsid w:val="0025527B"/>
    <w:rsid w:val="00256C77"/>
    <w:rsid w:val="002B055A"/>
    <w:rsid w:val="003B511D"/>
    <w:rsid w:val="004778CE"/>
    <w:rsid w:val="006275CB"/>
    <w:rsid w:val="00663ED7"/>
    <w:rsid w:val="00771753"/>
    <w:rsid w:val="00786B51"/>
    <w:rsid w:val="00802F80"/>
    <w:rsid w:val="00870EE4"/>
    <w:rsid w:val="00881A60"/>
    <w:rsid w:val="0093030E"/>
    <w:rsid w:val="00A04AC8"/>
    <w:rsid w:val="00A07F57"/>
    <w:rsid w:val="00B55B03"/>
    <w:rsid w:val="00BC32F2"/>
    <w:rsid w:val="00C31AF9"/>
    <w:rsid w:val="00D74133"/>
    <w:rsid w:val="00E202B2"/>
    <w:rsid w:val="00EC3B2F"/>
    <w:rsid w:val="00F93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7C354"/>
  <w15:docId w15:val="{F92B7FC9-8DC9-4922-BC09-F3D5B6A2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5CB"/>
    <w:pPr>
      <w:spacing w:after="0" w:line="240" w:lineRule="auto"/>
    </w:pPr>
  </w:style>
  <w:style w:type="paragraph" w:styleId="BalonMetni">
    <w:name w:val="Balloon Text"/>
    <w:basedOn w:val="Normal"/>
    <w:link w:val="BalonMetniChar"/>
    <w:uiPriority w:val="99"/>
    <w:semiHidden/>
    <w:unhideWhenUsed/>
    <w:rsid w:val="00042B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2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KİTAP SATIŞ GRAFİĞİ</a:t>
            </a:r>
          </a:p>
        </c:rich>
      </c:tx>
      <c:overlay val="0"/>
    </c:title>
    <c:autoTitleDeleted val="0"/>
    <c:plotArea>
      <c:layout/>
      <c:barChart>
        <c:barDir val="col"/>
        <c:grouping val="clustered"/>
        <c:varyColors val="0"/>
        <c:ser>
          <c:idx val="0"/>
          <c:order val="0"/>
          <c:tx>
            <c:strRef>
              <c:f>Sayfa1!$B$1</c:f>
              <c:strCache>
                <c:ptCount val="1"/>
                <c:pt idx="0">
                  <c:v>ROMAN</c:v>
                </c:pt>
              </c:strCache>
            </c:strRef>
          </c:tx>
          <c:invertIfNegative val="0"/>
          <c:cat>
            <c:strRef>
              <c:f>Sayfa1!$A$2:$A$4</c:f>
              <c:strCache>
                <c:ptCount val="3"/>
                <c:pt idx="0">
                  <c:v>EYLÜL</c:v>
                </c:pt>
                <c:pt idx="1">
                  <c:v>EKİM</c:v>
                </c:pt>
                <c:pt idx="2">
                  <c:v>KASIM</c:v>
                </c:pt>
              </c:strCache>
            </c:strRef>
          </c:cat>
          <c:val>
            <c:numRef>
              <c:f>Sayfa1!$B$2:$B$4</c:f>
              <c:numCache>
                <c:formatCode>General</c:formatCode>
                <c:ptCount val="3"/>
                <c:pt idx="0">
                  <c:v>2.5</c:v>
                </c:pt>
                <c:pt idx="1">
                  <c:v>3.5</c:v>
                </c:pt>
                <c:pt idx="2">
                  <c:v>4</c:v>
                </c:pt>
              </c:numCache>
            </c:numRef>
          </c:val>
          <c:extLst>
            <c:ext xmlns:c16="http://schemas.microsoft.com/office/drawing/2014/chart" uri="{C3380CC4-5D6E-409C-BE32-E72D297353CC}">
              <c16:uniqueId val="{00000000-C18C-49C8-BE13-2AA8062E4129}"/>
            </c:ext>
          </c:extLst>
        </c:ser>
        <c:ser>
          <c:idx val="1"/>
          <c:order val="1"/>
          <c:tx>
            <c:strRef>
              <c:f>Sayfa1!$C$1</c:f>
              <c:strCache>
                <c:ptCount val="1"/>
                <c:pt idx="0">
                  <c:v>ŞİİR</c:v>
                </c:pt>
              </c:strCache>
            </c:strRef>
          </c:tx>
          <c:invertIfNegative val="0"/>
          <c:cat>
            <c:strRef>
              <c:f>Sayfa1!$A$2:$A$4</c:f>
              <c:strCache>
                <c:ptCount val="3"/>
                <c:pt idx="0">
                  <c:v>EYLÜL</c:v>
                </c:pt>
                <c:pt idx="1">
                  <c:v>EKİM</c:v>
                </c:pt>
                <c:pt idx="2">
                  <c:v>KASIM</c:v>
                </c:pt>
              </c:strCache>
            </c:strRef>
          </c:cat>
          <c:val>
            <c:numRef>
              <c:f>Sayfa1!$C$2:$C$4</c:f>
              <c:numCache>
                <c:formatCode>General</c:formatCode>
                <c:ptCount val="3"/>
                <c:pt idx="0">
                  <c:v>3.4</c:v>
                </c:pt>
                <c:pt idx="1">
                  <c:v>2.8</c:v>
                </c:pt>
                <c:pt idx="2">
                  <c:v>1.8</c:v>
                </c:pt>
              </c:numCache>
            </c:numRef>
          </c:val>
          <c:extLst>
            <c:ext xmlns:c16="http://schemas.microsoft.com/office/drawing/2014/chart" uri="{C3380CC4-5D6E-409C-BE32-E72D297353CC}">
              <c16:uniqueId val="{00000001-C18C-49C8-BE13-2AA8062E4129}"/>
            </c:ext>
          </c:extLst>
        </c:ser>
        <c:ser>
          <c:idx val="2"/>
          <c:order val="2"/>
          <c:tx>
            <c:strRef>
              <c:f>Sayfa1!$D$1</c:f>
              <c:strCache>
                <c:ptCount val="1"/>
                <c:pt idx="0">
                  <c:v>MASAL</c:v>
                </c:pt>
              </c:strCache>
            </c:strRef>
          </c:tx>
          <c:invertIfNegative val="0"/>
          <c:cat>
            <c:strRef>
              <c:f>Sayfa1!$A$2:$A$4</c:f>
              <c:strCache>
                <c:ptCount val="3"/>
                <c:pt idx="0">
                  <c:v>EYLÜL</c:v>
                </c:pt>
                <c:pt idx="1">
                  <c:v>EKİM</c:v>
                </c:pt>
                <c:pt idx="2">
                  <c:v>KASIM</c:v>
                </c:pt>
              </c:strCache>
            </c:strRef>
          </c:cat>
          <c:val>
            <c:numRef>
              <c:f>Sayfa1!$D$2:$D$4</c:f>
              <c:numCache>
                <c:formatCode>General</c:formatCode>
                <c:ptCount val="3"/>
                <c:pt idx="0">
                  <c:v>3</c:v>
                </c:pt>
                <c:pt idx="1">
                  <c:v>2</c:v>
                </c:pt>
                <c:pt idx="2">
                  <c:v>4</c:v>
                </c:pt>
              </c:numCache>
            </c:numRef>
          </c:val>
          <c:extLst>
            <c:ext xmlns:c16="http://schemas.microsoft.com/office/drawing/2014/chart" uri="{C3380CC4-5D6E-409C-BE32-E72D297353CC}">
              <c16:uniqueId val="{00000002-C18C-49C8-BE13-2AA8062E4129}"/>
            </c:ext>
          </c:extLst>
        </c:ser>
        <c:dLbls>
          <c:showLegendKey val="0"/>
          <c:showVal val="0"/>
          <c:showCatName val="0"/>
          <c:showSerName val="0"/>
          <c:showPercent val="0"/>
          <c:showBubbleSize val="0"/>
        </c:dLbls>
        <c:gapWidth val="75"/>
        <c:overlap val="-25"/>
        <c:axId val="162075136"/>
        <c:axId val="155116096"/>
      </c:barChart>
      <c:catAx>
        <c:axId val="162075136"/>
        <c:scaling>
          <c:orientation val="minMax"/>
        </c:scaling>
        <c:delete val="0"/>
        <c:axPos val="b"/>
        <c:numFmt formatCode="General" sourceLinked="0"/>
        <c:majorTickMark val="none"/>
        <c:minorTickMark val="none"/>
        <c:tickLblPos val="nextTo"/>
        <c:crossAx val="155116096"/>
        <c:crosses val="autoZero"/>
        <c:auto val="1"/>
        <c:lblAlgn val="ctr"/>
        <c:lblOffset val="100"/>
        <c:noMultiLvlLbl val="0"/>
      </c:catAx>
      <c:valAx>
        <c:axId val="155116096"/>
        <c:scaling>
          <c:orientation val="minMax"/>
        </c:scaling>
        <c:delete val="0"/>
        <c:axPos val="l"/>
        <c:majorGridlines/>
        <c:numFmt formatCode="General" sourceLinked="1"/>
        <c:majorTickMark val="none"/>
        <c:minorTickMark val="none"/>
        <c:tickLblPos val="nextTo"/>
        <c:spPr>
          <a:ln w="9525">
            <a:noFill/>
          </a:ln>
        </c:spPr>
        <c:crossAx val="16207513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748C-2436-42D6-80E6-16854012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2026-05-16T20:48:00Z</dcterms:created>
  <dcterms:modified xsi:type="dcterms:W3CDTF">2026-05-18T07:48:00Z</dcterms:modified>
</cp:coreProperties>
</file>