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6482" w14:textId="0162B1FB" w:rsidR="008E4ED1" w:rsidRPr="00CF6814" w:rsidRDefault="008E4ED1" w:rsidP="00263A74">
      <w:pPr>
        <w:pStyle w:val="AralkYok"/>
        <w:jc w:val="center"/>
        <w:rPr>
          <w:rFonts w:ascii="Calibri" w:hAnsi="Calibri" w:cs="Calibri"/>
          <w:b/>
          <w:bCs/>
          <w:sz w:val="22"/>
          <w:szCs w:val="22"/>
        </w:rPr>
      </w:pPr>
      <w:bookmarkStart w:id="0" w:name="_Hlk216222247"/>
      <w:r w:rsidRPr="00CF6814">
        <w:rPr>
          <w:rFonts w:ascii="Calibri" w:hAnsi="Calibri" w:cs="Calibri"/>
          <w:b/>
          <w:bCs/>
          <w:sz w:val="22"/>
          <w:szCs w:val="22"/>
        </w:rPr>
        <w:t xml:space="preserve">2025-2026 EĞİTİM-ÖĞRETİM YILI </w:t>
      </w:r>
      <w:r w:rsidR="00263A74" w:rsidRPr="00263A74">
        <w:rPr>
          <w:rFonts w:ascii="Calibri" w:hAnsi="Calibri" w:cs="Calibri"/>
          <w:b/>
          <w:bCs/>
          <w:color w:val="EE0000"/>
          <w:sz w:val="22"/>
          <w:szCs w:val="22"/>
        </w:rPr>
        <w:t>TÜRKÇEDERSİ.NET</w:t>
      </w:r>
      <w:r w:rsidR="00263A74">
        <w:rPr>
          <w:rFonts w:ascii="Calibri" w:hAnsi="Calibri" w:cs="Calibri"/>
          <w:b/>
          <w:bCs/>
          <w:sz w:val="22"/>
          <w:szCs w:val="22"/>
        </w:rPr>
        <w:t xml:space="preserve"> ORTAOKULU 7</w:t>
      </w:r>
      <w:r w:rsidRPr="00CF6814">
        <w:rPr>
          <w:rFonts w:ascii="Calibri" w:hAnsi="Calibri" w:cs="Calibri"/>
          <w:b/>
          <w:bCs/>
          <w:sz w:val="22"/>
          <w:szCs w:val="22"/>
        </w:rPr>
        <w:t>. SINIF TÜRKÇE DERSİ 2. DÖNEM 2. YAZILI SORULARI (</w:t>
      </w:r>
      <w:r w:rsidR="00CF6814">
        <w:rPr>
          <w:rFonts w:ascii="Calibri" w:hAnsi="Calibri" w:cs="Calibri"/>
          <w:b/>
          <w:bCs/>
          <w:sz w:val="22"/>
          <w:szCs w:val="22"/>
        </w:rPr>
        <w:t>MEB 1</w:t>
      </w:r>
      <w:r w:rsidRPr="00CF6814">
        <w:rPr>
          <w:rFonts w:ascii="Calibri" w:hAnsi="Calibri" w:cs="Calibri"/>
          <w:b/>
          <w:bCs/>
          <w:sz w:val="22"/>
          <w:szCs w:val="22"/>
        </w:rPr>
        <w:t>. SENARYO)</w:t>
      </w:r>
    </w:p>
    <w:p w14:paraId="47618387" w14:textId="2FCF8735" w:rsidR="008E4ED1" w:rsidRPr="00CF6814" w:rsidRDefault="008E4ED1" w:rsidP="00CF6814">
      <w:pPr>
        <w:pStyle w:val="AralkYok"/>
        <w:rPr>
          <w:rFonts w:ascii="Calibri" w:hAnsi="Calibri" w:cs="Calibri"/>
          <w:b/>
          <w:bCs/>
          <w:sz w:val="22"/>
          <w:szCs w:val="22"/>
        </w:rPr>
      </w:pPr>
      <w:r w:rsidRPr="00CF6814">
        <w:rPr>
          <w:rFonts w:ascii="Calibri" w:hAnsi="Calibri" w:cs="Calibri"/>
          <w:b/>
          <w:bCs/>
          <w:sz w:val="22"/>
          <w:szCs w:val="22"/>
        </w:rPr>
        <w:t xml:space="preserve">Adı- </w:t>
      </w:r>
      <w:proofErr w:type="gramStart"/>
      <w:r w:rsidRPr="00CF6814">
        <w:rPr>
          <w:rFonts w:ascii="Calibri" w:hAnsi="Calibri" w:cs="Calibri"/>
          <w:b/>
          <w:bCs/>
          <w:sz w:val="22"/>
          <w:szCs w:val="22"/>
        </w:rPr>
        <w:t xml:space="preserve">Soyadı:   </w:t>
      </w:r>
      <w:proofErr w:type="gramEnd"/>
      <w:r w:rsidRPr="00CF6814">
        <w:rPr>
          <w:rFonts w:ascii="Calibri" w:hAnsi="Calibri" w:cs="Calibri"/>
          <w:b/>
          <w:bCs/>
          <w:sz w:val="22"/>
          <w:szCs w:val="22"/>
        </w:rPr>
        <w:t xml:space="preserve">                                                                                                                              </w:t>
      </w:r>
      <w:r w:rsidR="00263A74">
        <w:rPr>
          <w:rFonts w:ascii="Calibri" w:hAnsi="Calibri" w:cs="Calibri"/>
          <w:b/>
          <w:bCs/>
          <w:sz w:val="22"/>
          <w:szCs w:val="22"/>
        </w:rPr>
        <w:t xml:space="preserve">                                     </w:t>
      </w:r>
      <w:r w:rsidRPr="00CF6814">
        <w:rPr>
          <w:rFonts w:ascii="Calibri" w:hAnsi="Calibri" w:cs="Calibri"/>
          <w:b/>
          <w:bCs/>
          <w:sz w:val="22"/>
          <w:szCs w:val="22"/>
        </w:rPr>
        <w:t xml:space="preserve"> Aldığı Not:</w:t>
      </w:r>
    </w:p>
    <w:p w14:paraId="02FFA3A5" w14:textId="3513F289" w:rsidR="008E4ED1" w:rsidRPr="00CF6814" w:rsidRDefault="008E4ED1" w:rsidP="00CF6814">
      <w:pPr>
        <w:pStyle w:val="AralkYok"/>
        <w:rPr>
          <w:rFonts w:ascii="Calibri" w:hAnsi="Calibri" w:cs="Calibri"/>
          <w:b/>
          <w:bCs/>
          <w:sz w:val="22"/>
          <w:szCs w:val="22"/>
        </w:rPr>
      </w:pPr>
      <w:proofErr w:type="gramStart"/>
      <w:r w:rsidRPr="00CF6814">
        <w:rPr>
          <w:rFonts w:ascii="Calibri" w:hAnsi="Calibri" w:cs="Calibri"/>
          <w:b/>
          <w:bCs/>
          <w:sz w:val="22"/>
          <w:szCs w:val="22"/>
        </w:rPr>
        <w:t>Sınıfı:</w:t>
      </w:r>
      <w:bookmarkEnd w:id="0"/>
      <w:r w:rsidR="00C74079">
        <w:rPr>
          <w:rFonts w:ascii="Calibri" w:hAnsi="Calibri" w:cs="Calibri"/>
          <w:b/>
          <w:bCs/>
          <w:sz w:val="22"/>
          <w:szCs w:val="22"/>
        </w:rPr>
        <w:t xml:space="preserve">   </w:t>
      </w:r>
      <w:proofErr w:type="gramEnd"/>
      <w:r w:rsidR="00C74079">
        <w:rPr>
          <w:rFonts w:ascii="Calibri" w:hAnsi="Calibri" w:cs="Calibri"/>
          <w:b/>
          <w:bCs/>
          <w:sz w:val="22"/>
          <w:szCs w:val="22"/>
        </w:rPr>
        <w:t xml:space="preserve">                                                                          </w:t>
      </w:r>
      <w:r w:rsidR="00C74079" w:rsidRPr="00C74079">
        <w:rPr>
          <w:rFonts w:ascii="Calibri" w:hAnsi="Calibri" w:cs="Calibri"/>
          <w:b/>
          <w:bCs/>
          <w:color w:val="EE0000"/>
          <w:sz w:val="22"/>
          <w:szCs w:val="22"/>
        </w:rPr>
        <w:t>CEVAP ANAHTARI</w:t>
      </w:r>
    </w:p>
    <w:p w14:paraId="24359D00" w14:textId="77777777" w:rsidR="008E4ED1" w:rsidRPr="00CF6814" w:rsidRDefault="008E4ED1"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7BEFC7B6" w14:textId="77777777">
        <w:tc>
          <w:tcPr>
            <w:tcW w:w="10422" w:type="dxa"/>
            <w:tcBorders>
              <w:top w:val="single" w:sz="4" w:space="0" w:color="auto"/>
              <w:left w:val="single" w:sz="4" w:space="0" w:color="auto"/>
              <w:bottom w:val="single" w:sz="4" w:space="0" w:color="auto"/>
              <w:right w:val="single" w:sz="4" w:space="0" w:color="auto"/>
            </w:tcBorders>
          </w:tcPr>
          <w:p w14:paraId="37D4DB59" w14:textId="7DAB75C6"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T.7.3.8. Metindeki söz sanatlarını tespit eder.</w:t>
            </w:r>
          </w:p>
        </w:tc>
      </w:tr>
    </w:tbl>
    <w:p w14:paraId="3898A10B" w14:textId="77777777" w:rsidR="005C1419" w:rsidRPr="00492FA8" w:rsidRDefault="005C1419" w:rsidP="005C1419">
      <w:pPr>
        <w:pStyle w:val="AralkYok"/>
        <w:rPr>
          <w:rFonts w:ascii="Calibri" w:hAnsi="Calibri" w:cs="Calibri"/>
          <w:sz w:val="22"/>
          <w:szCs w:val="22"/>
        </w:rPr>
      </w:pPr>
      <w:r w:rsidRPr="00492FA8">
        <w:rPr>
          <w:rFonts w:ascii="Calibri" w:hAnsi="Calibri" w:cs="Calibri"/>
          <w:sz w:val="22"/>
          <w:szCs w:val="22"/>
        </w:rPr>
        <w:t>Göklerin gürültüsü kesildi o an</w:t>
      </w:r>
    </w:p>
    <w:p w14:paraId="5266EE4C" w14:textId="77777777" w:rsidR="005C1419" w:rsidRPr="005C1419" w:rsidRDefault="005C1419" w:rsidP="005C1419">
      <w:pPr>
        <w:pStyle w:val="AralkYok"/>
        <w:rPr>
          <w:rFonts w:ascii="Calibri" w:hAnsi="Calibri" w:cs="Calibri"/>
          <w:sz w:val="22"/>
          <w:szCs w:val="22"/>
        </w:rPr>
      </w:pPr>
      <w:r w:rsidRPr="005C1419">
        <w:rPr>
          <w:rFonts w:ascii="Calibri" w:hAnsi="Calibri" w:cs="Calibri"/>
          <w:sz w:val="22"/>
          <w:szCs w:val="22"/>
        </w:rPr>
        <w:t>Bulutlar eğilip baktı yukarıdan</w:t>
      </w:r>
    </w:p>
    <w:p w14:paraId="51D0C881" w14:textId="77777777" w:rsidR="005C1419" w:rsidRPr="00492FA8" w:rsidRDefault="005C1419" w:rsidP="005C1419">
      <w:pPr>
        <w:pStyle w:val="AralkYok"/>
        <w:rPr>
          <w:rFonts w:ascii="Calibri" w:hAnsi="Calibri" w:cs="Calibri"/>
          <w:sz w:val="22"/>
          <w:szCs w:val="22"/>
        </w:rPr>
      </w:pPr>
      <w:r w:rsidRPr="00492FA8">
        <w:rPr>
          <w:rFonts w:ascii="Calibri" w:hAnsi="Calibri" w:cs="Calibri"/>
          <w:sz w:val="22"/>
          <w:szCs w:val="22"/>
        </w:rPr>
        <w:t>"Artık yüküm ağırlaştı</w:t>
      </w:r>
      <w:r>
        <w:rPr>
          <w:rFonts w:ascii="Calibri" w:hAnsi="Calibri" w:cs="Calibri"/>
          <w:sz w:val="22"/>
          <w:szCs w:val="22"/>
        </w:rPr>
        <w:t>.</w:t>
      </w:r>
      <w:r w:rsidRPr="00492FA8">
        <w:rPr>
          <w:rFonts w:ascii="Calibri" w:hAnsi="Calibri" w:cs="Calibri"/>
          <w:sz w:val="22"/>
          <w:szCs w:val="22"/>
        </w:rPr>
        <w:t xml:space="preserve">" dedi yağmur </w:t>
      </w:r>
    </w:p>
    <w:p w14:paraId="51A8D01C" w14:textId="77777777" w:rsidR="005C1419" w:rsidRPr="00492FA8" w:rsidRDefault="005C1419" w:rsidP="005C1419">
      <w:pPr>
        <w:pStyle w:val="AralkYok"/>
        <w:rPr>
          <w:rFonts w:ascii="Calibri" w:hAnsi="Calibri" w:cs="Calibri"/>
          <w:sz w:val="22"/>
          <w:szCs w:val="22"/>
        </w:rPr>
      </w:pPr>
      <w:r w:rsidRPr="00492FA8">
        <w:rPr>
          <w:rFonts w:ascii="Calibri" w:hAnsi="Calibri" w:cs="Calibri"/>
          <w:sz w:val="22"/>
          <w:szCs w:val="22"/>
        </w:rPr>
        <w:t>Süzülüp giderken yorgun camlardan</w:t>
      </w:r>
    </w:p>
    <w:p w14:paraId="4C553F48" w14:textId="67A17430" w:rsidR="005C1419" w:rsidRDefault="00B8626B" w:rsidP="005C1419">
      <w:pPr>
        <w:pStyle w:val="AralkYok"/>
        <w:rPr>
          <w:rFonts w:ascii="Calibri" w:hAnsi="Calibri" w:cs="Calibri"/>
          <w:b/>
          <w:bCs/>
          <w:sz w:val="22"/>
          <w:szCs w:val="22"/>
        </w:rPr>
      </w:pPr>
      <w:r>
        <w:rPr>
          <w:rFonts w:ascii="Calibri" w:hAnsi="Calibri" w:cs="Calibri"/>
          <w:b/>
          <w:bCs/>
          <w:sz w:val="22"/>
          <w:szCs w:val="22"/>
        </w:rPr>
        <w:t xml:space="preserve">1. </w:t>
      </w:r>
      <w:r w:rsidR="005C1419" w:rsidRPr="005C1419">
        <w:rPr>
          <w:rFonts w:ascii="Calibri" w:hAnsi="Calibri" w:cs="Calibri"/>
          <w:b/>
          <w:bCs/>
          <w:sz w:val="22"/>
          <w:szCs w:val="22"/>
        </w:rPr>
        <w:t>Bu şiirde kullanılan söz sanatlarını yazınız.</w:t>
      </w:r>
      <w:r>
        <w:rPr>
          <w:rFonts w:ascii="Calibri" w:hAnsi="Calibri" w:cs="Calibri"/>
          <w:b/>
          <w:bCs/>
          <w:sz w:val="22"/>
          <w:szCs w:val="22"/>
        </w:rPr>
        <w:t xml:space="preserve"> (20 puan)</w:t>
      </w:r>
    </w:p>
    <w:p w14:paraId="07BC9AC9" w14:textId="14349380" w:rsidR="005C1419" w:rsidRPr="00C74079" w:rsidRDefault="00C74079" w:rsidP="005C1419">
      <w:pPr>
        <w:pStyle w:val="AralkYok"/>
        <w:rPr>
          <w:rFonts w:ascii="Calibri" w:hAnsi="Calibri" w:cs="Calibri"/>
          <w:color w:val="EE0000"/>
          <w:sz w:val="22"/>
          <w:szCs w:val="22"/>
        </w:rPr>
      </w:pPr>
      <w:r w:rsidRPr="00C74079">
        <w:rPr>
          <w:rFonts w:ascii="Calibri" w:hAnsi="Calibri" w:cs="Calibri"/>
          <w:color w:val="EE0000"/>
          <w:sz w:val="22"/>
          <w:szCs w:val="22"/>
        </w:rPr>
        <w:t xml:space="preserve">Bu şiirde kişileştirme ve konuşturma </w:t>
      </w:r>
      <w:r>
        <w:rPr>
          <w:rFonts w:ascii="Calibri" w:hAnsi="Calibri" w:cs="Calibri"/>
          <w:color w:val="EE0000"/>
          <w:sz w:val="22"/>
          <w:szCs w:val="22"/>
        </w:rPr>
        <w:t xml:space="preserve">sanatları </w:t>
      </w:r>
      <w:r w:rsidRPr="00C74079">
        <w:rPr>
          <w:rFonts w:ascii="Calibri" w:hAnsi="Calibri" w:cs="Calibri"/>
          <w:color w:val="EE0000"/>
          <w:sz w:val="22"/>
          <w:szCs w:val="22"/>
        </w:rPr>
        <w:t>kullanılmıştır.</w:t>
      </w:r>
    </w:p>
    <w:p w14:paraId="7F784F50" w14:textId="77777777" w:rsidR="005C1419" w:rsidRPr="00492FA8" w:rsidRDefault="005C1419" w:rsidP="005C1419">
      <w:pPr>
        <w:pStyle w:val="AralkYok"/>
        <w:rPr>
          <w:rFonts w:ascii="Calibri" w:hAnsi="Calibri" w:cs="Calibri"/>
          <w:sz w:val="22"/>
          <w:szCs w:val="22"/>
        </w:rPr>
      </w:pPr>
    </w:p>
    <w:p w14:paraId="38CD7DEA" w14:textId="77777777" w:rsidR="008E4ED1" w:rsidRPr="00CF6814" w:rsidRDefault="008E4ED1"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28760E94" w14:textId="77777777">
        <w:tc>
          <w:tcPr>
            <w:tcW w:w="10422" w:type="dxa"/>
            <w:tcBorders>
              <w:top w:val="single" w:sz="4" w:space="0" w:color="auto"/>
              <w:left w:val="single" w:sz="4" w:space="0" w:color="auto"/>
              <w:bottom w:val="single" w:sz="4" w:space="0" w:color="auto"/>
              <w:right w:val="single" w:sz="4" w:space="0" w:color="auto"/>
            </w:tcBorders>
          </w:tcPr>
          <w:p w14:paraId="3E6449F5" w14:textId="2EEC4F97"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T.7.3.10. Basit, türemiş ve birleşik fiilleri ayırt eder.</w:t>
            </w:r>
          </w:p>
        </w:tc>
      </w:tr>
    </w:tbl>
    <w:p w14:paraId="44DAD3BE" w14:textId="29EB1029" w:rsidR="00137AFE" w:rsidRDefault="00B8626B" w:rsidP="00CF6814">
      <w:pPr>
        <w:pStyle w:val="AralkYok"/>
        <w:rPr>
          <w:rFonts w:ascii="Calibri" w:hAnsi="Calibri" w:cs="Calibri"/>
          <w:b/>
          <w:bCs/>
          <w:sz w:val="22"/>
          <w:szCs w:val="22"/>
        </w:rPr>
      </w:pPr>
      <w:r>
        <w:rPr>
          <w:rFonts w:ascii="Calibri" w:hAnsi="Calibri" w:cs="Calibri"/>
          <w:b/>
          <w:bCs/>
          <w:sz w:val="22"/>
          <w:szCs w:val="22"/>
        </w:rPr>
        <w:t xml:space="preserve">2. </w:t>
      </w:r>
      <w:r w:rsidR="007E226A" w:rsidRPr="007E226A">
        <w:rPr>
          <w:rFonts w:ascii="Calibri" w:hAnsi="Calibri" w:cs="Calibri"/>
          <w:b/>
          <w:bCs/>
          <w:sz w:val="22"/>
          <w:szCs w:val="22"/>
        </w:rPr>
        <w:t>Aşağıdaki cümlelerde geçen çekimli fiilleri belirleyip altını çiziniz. Çekimli fiilleri</w:t>
      </w:r>
      <w:r w:rsidR="00AF1E91">
        <w:rPr>
          <w:rFonts w:ascii="Calibri" w:hAnsi="Calibri" w:cs="Calibri"/>
          <w:b/>
          <w:bCs/>
          <w:sz w:val="22"/>
          <w:szCs w:val="22"/>
        </w:rPr>
        <w:t>n</w:t>
      </w:r>
      <w:r w:rsidR="007E226A" w:rsidRPr="007E226A">
        <w:rPr>
          <w:rFonts w:ascii="Calibri" w:hAnsi="Calibri" w:cs="Calibri"/>
          <w:b/>
          <w:bCs/>
          <w:sz w:val="22"/>
          <w:szCs w:val="22"/>
        </w:rPr>
        <w:t xml:space="preserve"> yapısını </w:t>
      </w:r>
      <w:r w:rsidR="007E226A" w:rsidRPr="007E226A">
        <w:rPr>
          <w:rFonts w:ascii="Calibri" w:hAnsi="Calibri" w:cs="Calibri"/>
          <w:sz w:val="22"/>
          <w:szCs w:val="22"/>
        </w:rPr>
        <w:t>(basit, türemiş, birleşik)</w:t>
      </w:r>
      <w:r w:rsidR="007E226A" w:rsidRPr="007E226A">
        <w:rPr>
          <w:rFonts w:ascii="Calibri" w:hAnsi="Calibri" w:cs="Calibri"/>
          <w:b/>
          <w:bCs/>
          <w:sz w:val="22"/>
          <w:szCs w:val="22"/>
        </w:rPr>
        <w:t xml:space="preserve"> cümlelerin karşısına yazınız.</w:t>
      </w:r>
      <w:r>
        <w:rPr>
          <w:rFonts w:ascii="Calibri" w:hAnsi="Calibri" w:cs="Calibri"/>
          <w:b/>
          <w:bCs/>
          <w:sz w:val="22"/>
          <w:szCs w:val="22"/>
        </w:rPr>
        <w:t xml:space="preserve"> (18 puan)</w:t>
      </w:r>
    </w:p>
    <w:p w14:paraId="662DADD2" w14:textId="3D9AAEC0" w:rsidR="007E226A" w:rsidRDefault="00B2374B" w:rsidP="00CF6814">
      <w:pPr>
        <w:pStyle w:val="AralkYok"/>
        <w:rPr>
          <w:rFonts w:ascii="Calibri" w:hAnsi="Calibri" w:cs="Calibri"/>
          <w:sz w:val="22"/>
          <w:szCs w:val="22"/>
        </w:rPr>
      </w:pPr>
      <w:r>
        <w:rPr>
          <w:rFonts w:ascii="Calibri" w:hAnsi="Calibri" w:cs="Calibri"/>
          <w:sz w:val="22"/>
          <w:szCs w:val="22"/>
        </w:rPr>
        <w:t xml:space="preserve">a) </w:t>
      </w:r>
      <w:r w:rsidR="007E226A" w:rsidRPr="007E226A">
        <w:rPr>
          <w:rFonts w:ascii="Calibri" w:hAnsi="Calibri" w:cs="Calibri"/>
          <w:sz w:val="22"/>
          <w:szCs w:val="22"/>
        </w:rPr>
        <w:t>Bu matematik problemini farklı bir formül</w:t>
      </w:r>
      <w:r w:rsidR="007E226A">
        <w:rPr>
          <w:rFonts w:ascii="Calibri" w:hAnsi="Calibri" w:cs="Calibri"/>
          <w:sz w:val="22"/>
          <w:szCs w:val="22"/>
        </w:rPr>
        <w:t xml:space="preserve">le </w:t>
      </w:r>
      <w:r w:rsidR="007E226A" w:rsidRPr="00C74079">
        <w:rPr>
          <w:rFonts w:ascii="Calibri" w:hAnsi="Calibri" w:cs="Calibri"/>
          <w:sz w:val="22"/>
          <w:szCs w:val="22"/>
          <w:u w:val="thick" w:color="EE0000"/>
        </w:rPr>
        <w:t>çözebiliriz</w:t>
      </w:r>
      <w:r w:rsidR="007E226A" w:rsidRPr="007E226A">
        <w:rPr>
          <w:rFonts w:ascii="Calibri" w:hAnsi="Calibri" w:cs="Calibri"/>
          <w:sz w:val="22"/>
          <w:szCs w:val="22"/>
        </w:rPr>
        <w:t>.</w:t>
      </w:r>
      <w:r w:rsidR="00C74079">
        <w:rPr>
          <w:rFonts w:ascii="Calibri" w:hAnsi="Calibri" w:cs="Calibri"/>
          <w:sz w:val="22"/>
          <w:szCs w:val="22"/>
        </w:rPr>
        <w:t xml:space="preserve"> </w:t>
      </w:r>
      <w:r w:rsidR="00C74079" w:rsidRPr="00C74079">
        <w:rPr>
          <w:rFonts w:ascii="Calibri" w:hAnsi="Calibri" w:cs="Calibri"/>
          <w:color w:val="EE0000"/>
          <w:sz w:val="22"/>
          <w:szCs w:val="22"/>
        </w:rPr>
        <w:t>Birleşik fiil</w:t>
      </w:r>
    </w:p>
    <w:p w14:paraId="367C5BE9" w14:textId="2994E014" w:rsidR="007E226A" w:rsidRDefault="00B2374B" w:rsidP="00CF6814">
      <w:pPr>
        <w:pStyle w:val="AralkYok"/>
        <w:rPr>
          <w:rFonts w:ascii="Calibri" w:hAnsi="Calibri" w:cs="Calibri"/>
          <w:sz w:val="22"/>
          <w:szCs w:val="22"/>
        </w:rPr>
      </w:pPr>
      <w:r>
        <w:rPr>
          <w:rFonts w:ascii="Calibri" w:hAnsi="Calibri" w:cs="Calibri"/>
          <w:sz w:val="22"/>
          <w:szCs w:val="22"/>
        </w:rPr>
        <w:t xml:space="preserve">b) </w:t>
      </w:r>
      <w:r w:rsidR="007E226A" w:rsidRPr="007E226A">
        <w:rPr>
          <w:rFonts w:ascii="Calibri" w:hAnsi="Calibri" w:cs="Calibri"/>
          <w:sz w:val="22"/>
          <w:szCs w:val="22"/>
        </w:rPr>
        <w:t xml:space="preserve">Öğretmen, tahtadaki tüm notları öğrencilere tek tek </w:t>
      </w:r>
      <w:r w:rsidR="007E226A" w:rsidRPr="00C74079">
        <w:rPr>
          <w:rFonts w:ascii="Calibri" w:hAnsi="Calibri" w:cs="Calibri"/>
          <w:sz w:val="22"/>
          <w:szCs w:val="22"/>
          <w:u w:val="thick" w:color="EE0000"/>
        </w:rPr>
        <w:t>yazdırdı</w:t>
      </w:r>
      <w:r w:rsidR="007E226A" w:rsidRPr="007E226A">
        <w:rPr>
          <w:rFonts w:ascii="Calibri" w:hAnsi="Calibri" w:cs="Calibri"/>
          <w:sz w:val="22"/>
          <w:szCs w:val="22"/>
        </w:rPr>
        <w:t>.</w:t>
      </w:r>
      <w:r w:rsidR="00C74079">
        <w:rPr>
          <w:rFonts w:ascii="Calibri" w:hAnsi="Calibri" w:cs="Calibri"/>
          <w:sz w:val="22"/>
          <w:szCs w:val="22"/>
        </w:rPr>
        <w:t xml:space="preserve"> </w:t>
      </w:r>
      <w:r w:rsidR="00C74079" w:rsidRPr="00C74079">
        <w:rPr>
          <w:rFonts w:ascii="Calibri" w:hAnsi="Calibri" w:cs="Calibri"/>
          <w:color w:val="EE0000"/>
          <w:sz w:val="22"/>
          <w:szCs w:val="22"/>
        </w:rPr>
        <w:t>Türemiş fiil</w:t>
      </w:r>
    </w:p>
    <w:p w14:paraId="4CF187DA" w14:textId="47789A18" w:rsidR="007E226A" w:rsidRDefault="00B2374B" w:rsidP="00CF6814">
      <w:pPr>
        <w:pStyle w:val="AralkYok"/>
        <w:rPr>
          <w:rFonts w:ascii="Calibri" w:hAnsi="Calibri" w:cs="Calibri"/>
          <w:sz w:val="22"/>
          <w:szCs w:val="22"/>
        </w:rPr>
      </w:pPr>
      <w:r>
        <w:rPr>
          <w:rFonts w:ascii="Calibri" w:hAnsi="Calibri" w:cs="Calibri"/>
          <w:sz w:val="22"/>
          <w:szCs w:val="22"/>
        </w:rPr>
        <w:t xml:space="preserve">c) </w:t>
      </w:r>
      <w:r w:rsidR="007E226A" w:rsidRPr="007E226A">
        <w:rPr>
          <w:rFonts w:ascii="Calibri" w:hAnsi="Calibri" w:cs="Calibri"/>
          <w:sz w:val="22"/>
          <w:szCs w:val="22"/>
        </w:rPr>
        <w:t xml:space="preserve">İşe gitmek için bugün kendi arabamı </w:t>
      </w:r>
      <w:r w:rsidR="007E226A" w:rsidRPr="00C74079">
        <w:rPr>
          <w:rFonts w:ascii="Calibri" w:hAnsi="Calibri" w:cs="Calibri"/>
          <w:sz w:val="22"/>
          <w:szCs w:val="22"/>
          <w:u w:val="thick" w:color="EE0000"/>
        </w:rPr>
        <w:t>kullandım</w:t>
      </w:r>
      <w:r w:rsidR="007E226A" w:rsidRPr="007E226A">
        <w:rPr>
          <w:rFonts w:ascii="Calibri" w:hAnsi="Calibri" w:cs="Calibri"/>
          <w:sz w:val="22"/>
          <w:szCs w:val="22"/>
        </w:rPr>
        <w:t>.</w:t>
      </w:r>
      <w:r w:rsidR="00C74079">
        <w:rPr>
          <w:rFonts w:ascii="Calibri" w:hAnsi="Calibri" w:cs="Calibri"/>
          <w:sz w:val="22"/>
          <w:szCs w:val="22"/>
        </w:rPr>
        <w:t xml:space="preserve"> </w:t>
      </w:r>
      <w:r w:rsidR="00C74079" w:rsidRPr="00C74079">
        <w:rPr>
          <w:rFonts w:ascii="Calibri" w:hAnsi="Calibri" w:cs="Calibri"/>
          <w:color w:val="EE0000"/>
          <w:sz w:val="22"/>
          <w:szCs w:val="22"/>
        </w:rPr>
        <w:t>Basit fiil</w:t>
      </w:r>
    </w:p>
    <w:p w14:paraId="74988252" w14:textId="77777777" w:rsidR="00B8626B" w:rsidRPr="007E226A" w:rsidRDefault="00B8626B" w:rsidP="00CF6814">
      <w:pPr>
        <w:pStyle w:val="AralkYok"/>
        <w:rPr>
          <w:rFonts w:ascii="Calibri" w:hAnsi="Calibri" w:cs="Calibri"/>
          <w:sz w:val="22"/>
          <w:szCs w:val="22"/>
        </w:rPr>
      </w:pPr>
    </w:p>
    <w:p w14:paraId="2C213526" w14:textId="77777777" w:rsidR="007E226A" w:rsidRPr="00CF6814" w:rsidRDefault="007E226A"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42AA0527" w14:textId="77777777">
        <w:tc>
          <w:tcPr>
            <w:tcW w:w="10422" w:type="dxa"/>
            <w:tcBorders>
              <w:top w:val="single" w:sz="4" w:space="0" w:color="auto"/>
              <w:left w:val="single" w:sz="4" w:space="0" w:color="auto"/>
              <w:bottom w:val="single" w:sz="4" w:space="0" w:color="auto"/>
              <w:right w:val="single" w:sz="4" w:space="0" w:color="auto"/>
            </w:tcBorders>
          </w:tcPr>
          <w:p w14:paraId="04260C14" w14:textId="65D86C1C"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T.7.3.18. Metindeki yardımcı fikirleri belirler.</w:t>
            </w:r>
          </w:p>
        </w:tc>
      </w:tr>
    </w:tbl>
    <w:p w14:paraId="0F947141" w14:textId="2DC46C2C" w:rsidR="008E4ED1" w:rsidRDefault="00D828E6" w:rsidP="00CF6814">
      <w:pPr>
        <w:pStyle w:val="AralkYok"/>
        <w:rPr>
          <w:rFonts w:ascii="Calibri" w:hAnsi="Calibri" w:cs="Calibri"/>
          <w:sz w:val="22"/>
          <w:szCs w:val="22"/>
        </w:rPr>
      </w:pPr>
      <w:r w:rsidRPr="00D828E6">
        <w:rPr>
          <w:rFonts w:ascii="Calibri" w:hAnsi="Calibri" w:cs="Calibri"/>
          <w:sz w:val="22"/>
          <w:szCs w:val="22"/>
        </w:rPr>
        <w:t>Bir toplumun gelişmişlik düzeyi</w:t>
      </w:r>
      <w:r w:rsidR="00AF1E91">
        <w:rPr>
          <w:rFonts w:ascii="Calibri" w:hAnsi="Calibri" w:cs="Calibri"/>
          <w:sz w:val="22"/>
          <w:szCs w:val="22"/>
        </w:rPr>
        <w:t>,</w:t>
      </w:r>
      <w:r w:rsidRPr="00D828E6">
        <w:rPr>
          <w:rFonts w:ascii="Calibri" w:hAnsi="Calibri" w:cs="Calibri"/>
          <w:sz w:val="22"/>
          <w:szCs w:val="22"/>
        </w:rPr>
        <w:t xml:space="preserve"> sadece ekonomik verilerle değil</w:t>
      </w:r>
      <w:r w:rsidR="00AF1E91">
        <w:rPr>
          <w:rFonts w:ascii="Calibri" w:hAnsi="Calibri" w:cs="Calibri"/>
          <w:sz w:val="22"/>
          <w:szCs w:val="22"/>
        </w:rPr>
        <w:t>;</w:t>
      </w:r>
      <w:r w:rsidRPr="00D828E6">
        <w:rPr>
          <w:rFonts w:ascii="Calibri" w:hAnsi="Calibri" w:cs="Calibri"/>
          <w:sz w:val="22"/>
          <w:szCs w:val="22"/>
        </w:rPr>
        <w:t xml:space="preserve"> bireyler arasındaki dayanışma ve yardımlaşma faaliyetleriyle de ölçülür. Gönüllülük esasına dayanan sosyal sorumluluk çalışmaları, toplumsal güveni güçlendirirken bireylerin kişisel gelişimine katkı sağlar. Yardımlaşma kültürü, sorunların çözümünde ortak bir bilinç oluşturarak toplumsal dayanışmayı kalıcı h</w:t>
      </w:r>
      <w:r w:rsidR="00263A74">
        <w:rPr>
          <w:rFonts w:ascii="Calibri" w:hAnsi="Calibri" w:cs="Calibri"/>
          <w:sz w:val="22"/>
          <w:szCs w:val="22"/>
        </w:rPr>
        <w:t>â</w:t>
      </w:r>
      <w:r w:rsidRPr="00D828E6">
        <w:rPr>
          <w:rFonts w:ascii="Calibri" w:hAnsi="Calibri" w:cs="Calibri"/>
          <w:sz w:val="22"/>
          <w:szCs w:val="22"/>
        </w:rPr>
        <w:t>le getirir. Erken yaşta bu sorumluluğu üstlenen bireyler, toplumsal sorunlar karşısında şikâyet etmek yerine çözüm odaklı projeler geliştirerek topluma aktif katkı sunarlar.</w:t>
      </w:r>
    </w:p>
    <w:p w14:paraId="5B39BC44" w14:textId="5B1CBEE4" w:rsidR="00D828E6" w:rsidRPr="00D828E6" w:rsidRDefault="00B8626B" w:rsidP="00D828E6">
      <w:pPr>
        <w:pStyle w:val="AralkYok"/>
        <w:rPr>
          <w:rFonts w:ascii="Calibri" w:hAnsi="Calibri" w:cs="Calibri"/>
          <w:b/>
          <w:bCs/>
          <w:sz w:val="22"/>
          <w:szCs w:val="22"/>
        </w:rPr>
      </w:pPr>
      <w:r>
        <w:rPr>
          <w:rFonts w:ascii="Calibri" w:hAnsi="Calibri" w:cs="Calibri"/>
          <w:b/>
          <w:bCs/>
          <w:sz w:val="22"/>
          <w:szCs w:val="22"/>
        </w:rPr>
        <w:t xml:space="preserve">3. </w:t>
      </w:r>
      <w:r w:rsidR="00D828E6" w:rsidRPr="00D828E6">
        <w:rPr>
          <w:rFonts w:ascii="Calibri" w:hAnsi="Calibri" w:cs="Calibri"/>
          <w:b/>
          <w:bCs/>
          <w:sz w:val="22"/>
          <w:szCs w:val="22"/>
        </w:rPr>
        <w:t xml:space="preserve">Bu metinden çıkarılabilecek iki yargı yazınız. </w:t>
      </w:r>
      <w:r>
        <w:rPr>
          <w:rFonts w:ascii="Calibri" w:hAnsi="Calibri" w:cs="Calibri"/>
          <w:b/>
          <w:bCs/>
          <w:sz w:val="22"/>
          <w:szCs w:val="22"/>
        </w:rPr>
        <w:t>(12 puan)</w:t>
      </w:r>
    </w:p>
    <w:p w14:paraId="14687D3A" w14:textId="41D0C477" w:rsidR="00D828E6" w:rsidRPr="00C74079" w:rsidRDefault="00D828E6" w:rsidP="00D828E6">
      <w:pPr>
        <w:pStyle w:val="AralkYok"/>
        <w:rPr>
          <w:rFonts w:ascii="Calibri" w:hAnsi="Calibri" w:cs="Calibri"/>
          <w:color w:val="EE0000"/>
          <w:sz w:val="22"/>
          <w:szCs w:val="22"/>
        </w:rPr>
      </w:pPr>
      <w:r w:rsidRPr="00D828E6">
        <w:rPr>
          <w:rFonts w:ascii="Calibri" w:hAnsi="Calibri" w:cs="Calibri"/>
          <w:sz w:val="22"/>
          <w:szCs w:val="22"/>
        </w:rPr>
        <w:t xml:space="preserve">1. yargı: </w:t>
      </w:r>
      <w:r w:rsidR="00C74079" w:rsidRPr="00C74079">
        <w:rPr>
          <w:rFonts w:ascii="Calibri" w:hAnsi="Calibri" w:cs="Calibri"/>
          <w:color w:val="EE0000"/>
          <w:sz w:val="22"/>
          <w:szCs w:val="22"/>
        </w:rPr>
        <w:t>Toplumsal gelişmişliğin ölçütü sadece ekonomi değildir.</w:t>
      </w:r>
    </w:p>
    <w:p w14:paraId="54442C5D" w14:textId="77777777" w:rsidR="00B8626B" w:rsidRDefault="00B8626B" w:rsidP="00D828E6">
      <w:pPr>
        <w:pStyle w:val="AralkYok"/>
        <w:rPr>
          <w:rFonts w:ascii="Calibri" w:hAnsi="Calibri" w:cs="Calibri"/>
          <w:sz w:val="22"/>
          <w:szCs w:val="22"/>
        </w:rPr>
      </w:pPr>
    </w:p>
    <w:p w14:paraId="077F1DE2" w14:textId="77777777" w:rsidR="00B8626B" w:rsidRPr="00D828E6" w:rsidRDefault="00B8626B" w:rsidP="00D828E6">
      <w:pPr>
        <w:pStyle w:val="AralkYok"/>
        <w:rPr>
          <w:rFonts w:ascii="Calibri" w:hAnsi="Calibri" w:cs="Calibri"/>
          <w:sz w:val="22"/>
          <w:szCs w:val="22"/>
        </w:rPr>
      </w:pPr>
    </w:p>
    <w:p w14:paraId="5B905058" w14:textId="512D2761" w:rsidR="00D828E6" w:rsidRDefault="00D828E6" w:rsidP="00D828E6">
      <w:pPr>
        <w:pStyle w:val="AralkYok"/>
        <w:rPr>
          <w:rFonts w:ascii="Calibri" w:hAnsi="Calibri" w:cs="Calibri"/>
          <w:sz w:val="22"/>
          <w:szCs w:val="22"/>
        </w:rPr>
      </w:pPr>
      <w:r w:rsidRPr="00D828E6">
        <w:rPr>
          <w:rFonts w:ascii="Calibri" w:hAnsi="Calibri" w:cs="Calibri"/>
          <w:sz w:val="22"/>
          <w:szCs w:val="22"/>
        </w:rPr>
        <w:t xml:space="preserve">2. yargı: </w:t>
      </w:r>
      <w:r w:rsidR="00C74079" w:rsidRPr="00C74079">
        <w:rPr>
          <w:rFonts w:ascii="Calibri" w:hAnsi="Calibri" w:cs="Calibri"/>
          <w:color w:val="EE0000"/>
          <w:sz w:val="22"/>
          <w:szCs w:val="22"/>
        </w:rPr>
        <w:t>Sosyal sorumluluk bilinci bireysel ve toplumsal gelişimi destekler.</w:t>
      </w:r>
    </w:p>
    <w:p w14:paraId="41C66521" w14:textId="77777777" w:rsidR="00B8626B" w:rsidRDefault="00B8626B" w:rsidP="00D828E6">
      <w:pPr>
        <w:pStyle w:val="AralkYok"/>
        <w:rPr>
          <w:rFonts w:ascii="Calibri" w:hAnsi="Calibri" w:cs="Calibri"/>
          <w:sz w:val="22"/>
          <w:szCs w:val="22"/>
        </w:rPr>
      </w:pPr>
    </w:p>
    <w:p w14:paraId="0F016CD6" w14:textId="77777777" w:rsidR="00B8626B" w:rsidRPr="00D828E6" w:rsidRDefault="00B8626B" w:rsidP="00D828E6">
      <w:pPr>
        <w:pStyle w:val="AralkYok"/>
        <w:rPr>
          <w:rFonts w:ascii="Calibri" w:hAnsi="Calibri" w:cs="Calibri"/>
          <w:sz w:val="22"/>
          <w:szCs w:val="22"/>
        </w:rPr>
      </w:pPr>
    </w:p>
    <w:p w14:paraId="7C07A30D" w14:textId="77777777" w:rsidR="00D828E6" w:rsidRPr="00D828E6" w:rsidRDefault="00D828E6" w:rsidP="00CF681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F6814" w14:paraId="6775DB5B" w14:textId="77777777">
        <w:tc>
          <w:tcPr>
            <w:tcW w:w="10422" w:type="dxa"/>
            <w:tcBorders>
              <w:top w:val="single" w:sz="4" w:space="0" w:color="auto"/>
              <w:left w:val="single" w:sz="4" w:space="0" w:color="auto"/>
              <w:bottom w:val="single" w:sz="4" w:space="0" w:color="auto"/>
              <w:right w:val="single" w:sz="4" w:space="0" w:color="auto"/>
            </w:tcBorders>
          </w:tcPr>
          <w:p w14:paraId="4CC9740C" w14:textId="57F05968"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T.7.3.19. Metinle ilgili soruları cevaplar.</w:t>
            </w:r>
          </w:p>
        </w:tc>
      </w:tr>
    </w:tbl>
    <w:p w14:paraId="2BA840BA" w14:textId="2BBD426E" w:rsidR="00AF1E91" w:rsidRDefault="00AF1E91" w:rsidP="00292CFF">
      <w:pPr>
        <w:pStyle w:val="AralkYok"/>
        <w:rPr>
          <w:rFonts w:ascii="Calibri" w:hAnsi="Calibri" w:cs="Calibri"/>
          <w:sz w:val="22"/>
          <w:szCs w:val="22"/>
        </w:rPr>
      </w:pPr>
      <w:r w:rsidRPr="00AF1E91">
        <w:rPr>
          <w:rFonts w:ascii="Calibri" w:hAnsi="Calibri" w:cs="Calibri"/>
          <w:sz w:val="22"/>
          <w:szCs w:val="22"/>
        </w:rPr>
        <w:t>Göl ve gölet gibi durgun sularda yetişen nilüferler, su yüzeyinde kalan geniş ve yuvarlak yapraklarıyla bilinen su bitkileridir. Bu bitkilerin yaprakları</w:t>
      </w:r>
      <w:r>
        <w:rPr>
          <w:rFonts w:ascii="Calibri" w:hAnsi="Calibri" w:cs="Calibri"/>
          <w:sz w:val="22"/>
          <w:szCs w:val="22"/>
        </w:rPr>
        <w:t>;</w:t>
      </w:r>
      <w:r w:rsidRPr="00AF1E91">
        <w:rPr>
          <w:rFonts w:ascii="Calibri" w:hAnsi="Calibri" w:cs="Calibri"/>
          <w:sz w:val="22"/>
          <w:szCs w:val="22"/>
        </w:rPr>
        <w:t xml:space="preserve"> su üzerinde yüzebilmelerini sağlayan hava boşluklu, süngerimsi bir dokuya sahiptir. Yaprakların üst yüzeyinde bulunan mumsu tabaka, suyun gözenekleri kapatmasını engelleyerek fotosentez sürecinin sürekliliğini sağlar. Nilüferlerin kök sistemleri suyun tabanındaki çamura tutunurken, uzun sapları çiçeklerin su yüzeyinde kalarak böcekler aracılığıyla tozlaşmasına imkân tanır.</w:t>
      </w:r>
    </w:p>
    <w:p w14:paraId="74473DED" w14:textId="4A334343" w:rsidR="00292CFF" w:rsidRPr="00292CFF" w:rsidRDefault="00B8626B" w:rsidP="00292CFF">
      <w:pPr>
        <w:pStyle w:val="AralkYok"/>
        <w:rPr>
          <w:rFonts w:ascii="Calibri" w:hAnsi="Calibri" w:cs="Calibri"/>
          <w:b/>
          <w:bCs/>
          <w:sz w:val="22"/>
          <w:szCs w:val="22"/>
        </w:rPr>
      </w:pPr>
      <w:r>
        <w:rPr>
          <w:rFonts w:ascii="Calibri" w:hAnsi="Calibri" w:cs="Calibri"/>
          <w:b/>
          <w:bCs/>
          <w:sz w:val="22"/>
          <w:szCs w:val="22"/>
        </w:rPr>
        <w:t xml:space="preserve">4. </w:t>
      </w:r>
      <w:r w:rsidR="00292CFF" w:rsidRPr="00292CFF">
        <w:rPr>
          <w:rFonts w:ascii="Calibri" w:hAnsi="Calibri" w:cs="Calibri"/>
          <w:b/>
          <w:bCs/>
          <w:sz w:val="22"/>
          <w:szCs w:val="22"/>
        </w:rPr>
        <w:t>Bu metne göre yaprakların üzerindeki mumsu tabakanın bitki yaşamı için görevi nedir? Yazınız.</w:t>
      </w:r>
      <w:r>
        <w:rPr>
          <w:rFonts w:ascii="Calibri" w:hAnsi="Calibri" w:cs="Calibri"/>
          <w:b/>
          <w:bCs/>
          <w:sz w:val="22"/>
          <w:szCs w:val="22"/>
        </w:rPr>
        <w:t xml:space="preserve"> (20 puan)</w:t>
      </w:r>
    </w:p>
    <w:p w14:paraId="2F6D1A96" w14:textId="170C4F4A" w:rsidR="008E4ED1" w:rsidRPr="00C74079" w:rsidRDefault="00C74079" w:rsidP="00CF6814">
      <w:pPr>
        <w:pStyle w:val="AralkYok"/>
        <w:rPr>
          <w:rFonts w:ascii="Calibri" w:hAnsi="Calibri" w:cs="Calibri"/>
          <w:color w:val="EE0000"/>
          <w:sz w:val="22"/>
          <w:szCs w:val="22"/>
        </w:rPr>
      </w:pPr>
      <w:r w:rsidRPr="00C74079">
        <w:rPr>
          <w:rFonts w:ascii="Calibri" w:hAnsi="Calibri" w:cs="Calibri"/>
          <w:color w:val="EE0000"/>
          <w:sz w:val="22"/>
          <w:szCs w:val="22"/>
        </w:rPr>
        <w:t>Metne göre yaprakların üzerindeki mumsu tabakanın görevi suyun yapraklardaki gözenekleri kapatmasını engelleyerek fotosentez sürecinin kesintisiz bir şekilde devam etmesini sağlamaktır.</w:t>
      </w:r>
    </w:p>
    <w:p w14:paraId="42DBB0A9" w14:textId="77777777" w:rsidR="00B8626B" w:rsidRDefault="00B8626B" w:rsidP="00CF6814">
      <w:pPr>
        <w:pStyle w:val="AralkYok"/>
        <w:rPr>
          <w:rFonts w:ascii="Calibri" w:hAnsi="Calibri" w:cs="Calibri"/>
          <w:b/>
          <w:bCs/>
          <w:sz w:val="22"/>
          <w:szCs w:val="22"/>
        </w:rPr>
      </w:pPr>
    </w:p>
    <w:p w14:paraId="240941B6" w14:textId="77777777" w:rsidR="00B8626B" w:rsidRDefault="00B8626B" w:rsidP="00CF6814">
      <w:pPr>
        <w:pStyle w:val="AralkYok"/>
        <w:rPr>
          <w:rFonts w:ascii="Calibri" w:hAnsi="Calibri" w:cs="Calibri"/>
          <w:b/>
          <w:bCs/>
          <w:sz w:val="22"/>
          <w:szCs w:val="22"/>
        </w:rPr>
      </w:pPr>
    </w:p>
    <w:p w14:paraId="1D882260" w14:textId="77777777" w:rsidR="00AF1E91" w:rsidRDefault="00AF1E91" w:rsidP="00CF6814">
      <w:pPr>
        <w:pStyle w:val="AralkYok"/>
        <w:rPr>
          <w:rFonts w:ascii="Calibri" w:hAnsi="Calibri" w:cs="Calibri"/>
          <w:b/>
          <w:bCs/>
          <w:sz w:val="22"/>
          <w:szCs w:val="22"/>
        </w:rPr>
      </w:pPr>
    </w:p>
    <w:p w14:paraId="0758DCF7" w14:textId="77777777" w:rsidR="00B8626B" w:rsidRDefault="00B8626B" w:rsidP="00CF6814">
      <w:pPr>
        <w:pStyle w:val="AralkYok"/>
        <w:rPr>
          <w:rFonts w:ascii="Calibri" w:hAnsi="Calibri" w:cs="Calibri"/>
          <w:b/>
          <w:bCs/>
          <w:sz w:val="22"/>
          <w:szCs w:val="22"/>
        </w:rPr>
      </w:pPr>
    </w:p>
    <w:p w14:paraId="5FAE934D" w14:textId="77777777" w:rsidR="00B8626B" w:rsidRDefault="00B8626B" w:rsidP="00CF6814">
      <w:pPr>
        <w:pStyle w:val="AralkYok"/>
        <w:rPr>
          <w:rFonts w:ascii="Calibri" w:hAnsi="Calibri" w:cs="Calibri"/>
          <w:b/>
          <w:bCs/>
          <w:sz w:val="22"/>
          <w:szCs w:val="22"/>
        </w:rPr>
      </w:pPr>
    </w:p>
    <w:p w14:paraId="42EA8CDF" w14:textId="77777777" w:rsidR="00B8626B" w:rsidRDefault="00B8626B" w:rsidP="00CF6814">
      <w:pPr>
        <w:pStyle w:val="AralkYok"/>
        <w:rPr>
          <w:rFonts w:ascii="Calibri" w:hAnsi="Calibri" w:cs="Calibri"/>
          <w:b/>
          <w:bCs/>
          <w:sz w:val="22"/>
          <w:szCs w:val="22"/>
        </w:rPr>
      </w:pPr>
    </w:p>
    <w:p w14:paraId="7F112E74" w14:textId="77777777" w:rsidR="00B8626B" w:rsidRDefault="00B8626B" w:rsidP="00CF6814">
      <w:pPr>
        <w:pStyle w:val="AralkYok"/>
        <w:rPr>
          <w:rFonts w:ascii="Calibri" w:hAnsi="Calibri" w:cs="Calibri"/>
          <w:b/>
          <w:bCs/>
          <w:sz w:val="22"/>
          <w:szCs w:val="22"/>
        </w:rPr>
      </w:pPr>
    </w:p>
    <w:p w14:paraId="3AD2945B" w14:textId="77777777" w:rsidR="00B8626B" w:rsidRDefault="00B8626B" w:rsidP="00CF6814">
      <w:pPr>
        <w:pStyle w:val="AralkYok"/>
        <w:rPr>
          <w:rFonts w:ascii="Calibri" w:hAnsi="Calibri" w:cs="Calibri"/>
          <w:b/>
          <w:bCs/>
          <w:sz w:val="22"/>
          <w:szCs w:val="22"/>
        </w:rPr>
      </w:pPr>
    </w:p>
    <w:p w14:paraId="76885570" w14:textId="77777777" w:rsidR="00B8626B" w:rsidRDefault="00B8626B" w:rsidP="00CF6814">
      <w:pPr>
        <w:pStyle w:val="AralkYok"/>
        <w:rPr>
          <w:rFonts w:ascii="Calibri" w:hAnsi="Calibri" w:cs="Calibri"/>
          <w:b/>
          <w:bCs/>
          <w:sz w:val="22"/>
          <w:szCs w:val="22"/>
        </w:rPr>
      </w:pPr>
    </w:p>
    <w:p w14:paraId="00EA1F45" w14:textId="77777777" w:rsidR="00B8626B" w:rsidRDefault="00B8626B" w:rsidP="00CF6814">
      <w:pPr>
        <w:pStyle w:val="AralkYok"/>
        <w:rPr>
          <w:rFonts w:ascii="Calibri" w:hAnsi="Calibri" w:cs="Calibri"/>
          <w:b/>
          <w:bCs/>
          <w:sz w:val="22"/>
          <w:szCs w:val="22"/>
        </w:rPr>
      </w:pPr>
    </w:p>
    <w:p w14:paraId="00D22E9A" w14:textId="77777777" w:rsidR="00263A74" w:rsidRPr="00292CFF" w:rsidRDefault="00263A74" w:rsidP="00CF6814">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8E4ED1" w:rsidRPr="00CF6814" w14:paraId="60BEC507" w14:textId="77777777">
        <w:tc>
          <w:tcPr>
            <w:tcW w:w="10422" w:type="dxa"/>
            <w:tcBorders>
              <w:top w:val="single" w:sz="4" w:space="0" w:color="auto"/>
              <w:left w:val="single" w:sz="4" w:space="0" w:color="auto"/>
              <w:bottom w:val="single" w:sz="4" w:space="0" w:color="auto"/>
              <w:right w:val="single" w:sz="4" w:space="0" w:color="auto"/>
            </w:tcBorders>
          </w:tcPr>
          <w:p w14:paraId="0D59BC44" w14:textId="77777777" w:rsidR="00CF6814" w:rsidRDefault="00CF6814" w:rsidP="00CF6814">
            <w:pPr>
              <w:pStyle w:val="AralkYok"/>
              <w:rPr>
                <w:rFonts w:ascii="Calibri" w:hAnsi="Calibri" w:cs="Calibri"/>
                <w:sz w:val="22"/>
                <w:szCs w:val="22"/>
              </w:rPr>
            </w:pPr>
            <w:r w:rsidRPr="00CF6814">
              <w:rPr>
                <w:rFonts w:ascii="Calibri" w:hAnsi="Calibri" w:cs="Calibri"/>
                <w:sz w:val="22"/>
                <w:szCs w:val="22"/>
              </w:rPr>
              <w:lastRenderedPageBreak/>
              <w:t xml:space="preserve">T.7.4.2. Bilgilendirici metin yazar.  </w:t>
            </w:r>
          </w:p>
          <w:p w14:paraId="07A1AEE2" w14:textId="51A3A0B9" w:rsidR="008E4ED1" w:rsidRPr="00CF6814" w:rsidRDefault="00CF6814" w:rsidP="00CF6814">
            <w:pPr>
              <w:pStyle w:val="AralkYok"/>
              <w:rPr>
                <w:rFonts w:ascii="Calibri" w:hAnsi="Calibri" w:cs="Calibri"/>
                <w:sz w:val="22"/>
                <w:szCs w:val="22"/>
              </w:rPr>
            </w:pPr>
            <w:r w:rsidRPr="00CF6814">
              <w:rPr>
                <w:rFonts w:ascii="Calibri" w:hAnsi="Calibri" w:cs="Calibri"/>
                <w:sz w:val="22"/>
                <w:szCs w:val="22"/>
              </w:rPr>
              <w:t>T.7.4.8. Yazılarında anlatım biçimlerini kullanır.</w:t>
            </w:r>
          </w:p>
        </w:tc>
      </w:tr>
    </w:tbl>
    <w:p w14:paraId="1E10F4FA" w14:textId="72BE6731" w:rsidR="00433702" w:rsidRDefault="00B8626B" w:rsidP="00433702">
      <w:pPr>
        <w:pStyle w:val="AralkYok"/>
        <w:rPr>
          <w:rFonts w:ascii="Calibri" w:hAnsi="Calibri" w:cs="Calibri"/>
          <w:b/>
          <w:bCs/>
          <w:sz w:val="22"/>
          <w:szCs w:val="22"/>
        </w:rPr>
      </w:pPr>
      <w:r>
        <w:rPr>
          <w:rFonts w:ascii="Calibri" w:hAnsi="Calibri" w:cs="Calibri"/>
          <w:b/>
          <w:bCs/>
          <w:sz w:val="22"/>
          <w:szCs w:val="22"/>
        </w:rPr>
        <w:t xml:space="preserve">5. </w:t>
      </w:r>
      <w:r w:rsidR="00433702" w:rsidRPr="0099093D">
        <w:rPr>
          <w:rFonts w:ascii="Calibri" w:hAnsi="Calibri" w:cs="Calibri"/>
          <w:b/>
          <w:bCs/>
          <w:sz w:val="22"/>
          <w:szCs w:val="22"/>
        </w:rPr>
        <w:t xml:space="preserve">Aşağıda giriş bölümü verilen parçanın anlam akışına uygun şekilde gelişme ve sonuç bölümleri </w:t>
      </w:r>
      <w:r w:rsidR="00433702">
        <w:rPr>
          <w:rFonts w:ascii="Calibri" w:hAnsi="Calibri" w:cs="Calibri"/>
          <w:b/>
          <w:bCs/>
          <w:sz w:val="22"/>
          <w:szCs w:val="22"/>
        </w:rPr>
        <w:t xml:space="preserve">açıklayıcı anlatım kullanarak </w:t>
      </w:r>
      <w:r w:rsidR="00433702" w:rsidRPr="0099093D">
        <w:rPr>
          <w:rFonts w:ascii="Calibri" w:hAnsi="Calibri" w:cs="Calibri"/>
          <w:b/>
          <w:bCs/>
          <w:sz w:val="22"/>
          <w:szCs w:val="22"/>
        </w:rPr>
        <w:t>yazınız. Metninizi oluştururken yazım ve noktalama kurallarına dikkat ediniz. Yazınıza uygun bir başlık getiriniz.</w:t>
      </w:r>
      <w:r>
        <w:rPr>
          <w:rFonts w:ascii="Calibri" w:hAnsi="Calibri" w:cs="Calibri"/>
          <w:b/>
          <w:bCs/>
          <w:sz w:val="22"/>
          <w:szCs w:val="22"/>
        </w:rPr>
        <w:t xml:space="preserve"> (30 puan)</w:t>
      </w:r>
    </w:p>
    <w:p w14:paraId="0BD4FC51" w14:textId="77777777" w:rsidR="00433702" w:rsidRDefault="00433702" w:rsidP="00433702">
      <w:pPr>
        <w:pStyle w:val="AralkYok"/>
        <w:rPr>
          <w:rFonts w:ascii="Calibri" w:hAnsi="Calibri" w:cs="Calibri"/>
          <w:b/>
          <w:bCs/>
          <w:sz w:val="22"/>
          <w:szCs w:val="22"/>
        </w:rPr>
      </w:pPr>
    </w:p>
    <w:p w14:paraId="31896F35" w14:textId="4C6A32AE" w:rsidR="00433702" w:rsidRPr="00433702" w:rsidRDefault="00433702" w:rsidP="00433702">
      <w:pPr>
        <w:pStyle w:val="AralkYok"/>
        <w:jc w:val="center"/>
        <w:rPr>
          <w:rFonts w:ascii="Calibri" w:hAnsi="Calibri" w:cs="Calibri"/>
          <w:sz w:val="22"/>
          <w:szCs w:val="22"/>
        </w:rPr>
      </w:pPr>
      <w:r w:rsidRPr="00433702">
        <w:rPr>
          <w:rFonts w:ascii="Calibri" w:hAnsi="Calibri" w:cs="Calibri"/>
          <w:sz w:val="22"/>
          <w:szCs w:val="22"/>
        </w:rPr>
        <w:t>………………………………</w:t>
      </w:r>
    </w:p>
    <w:p w14:paraId="11998ED6" w14:textId="769536EC" w:rsidR="008E4ED1" w:rsidRPr="00CF6814" w:rsidRDefault="00263A74" w:rsidP="00CF6814">
      <w:pPr>
        <w:pStyle w:val="AralkYok"/>
        <w:rPr>
          <w:rFonts w:ascii="Calibri" w:hAnsi="Calibri" w:cs="Calibri"/>
          <w:sz w:val="22"/>
          <w:szCs w:val="22"/>
        </w:rPr>
      </w:pPr>
      <w:r>
        <w:rPr>
          <w:rFonts w:ascii="Calibri" w:hAnsi="Calibri" w:cs="Calibri"/>
          <w:sz w:val="22"/>
          <w:szCs w:val="22"/>
        </w:rPr>
        <w:t xml:space="preserve">        </w:t>
      </w:r>
      <w:r w:rsidR="00433702" w:rsidRPr="00433702">
        <w:rPr>
          <w:rFonts w:ascii="Calibri" w:hAnsi="Calibri" w:cs="Calibri"/>
          <w:sz w:val="22"/>
          <w:szCs w:val="22"/>
        </w:rPr>
        <w:t>Enerji tasarrufu, sahip olduğumuz kaynakları boşa harcamadan en verimli şekilde kullanmak demektir. Yaşamımızı devam ettirmek için ihtiyaç duyduğumuz enerjiyi dikkatli kullanmak hem doğayı korumamıza hem de kaynakların tükenmesini engellememize yardımcı olur.</w:t>
      </w:r>
    </w:p>
    <w:p w14:paraId="2F18412A" w14:textId="2B502A71" w:rsidR="008E4ED1" w:rsidRPr="00C74079" w:rsidRDefault="00C74079" w:rsidP="00CF6814">
      <w:pPr>
        <w:pStyle w:val="AralkYok"/>
        <w:rPr>
          <w:rFonts w:ascii="Calibri" w:hAnsi="Calibri" w:cs="Calibri"/>
          <w:color w:val="EE0000"/>
          <w:sz w:val="22"/>
          <w:szCs w:val="22"/>
        </w:rPr>
      </w:pPr>
      <w:r w:rsidRPr="008C7B12">
        <w:rPr>
          <w:rFonts w:ascii="Calibri" w:hAnsi="Calibri" w:cs="Calibri"/>
          <w:color w:val="EE0000"/>
          <w:sz w:val="22"/>
          <w:szCs w:val="22"/>
        </w:rPr>
        <w:t xml:space="preserve">Konuya uygun anlatım: </w:t>
      </w:r>
      <w:r>
        <w:rPr>
          <w:rFonts w:ascii="Calibri" w:hAnsi="Calibri" w:cs="Calibri"/>
          <w:color w:val="EE0000"/>
          <w:sz w:val="22"/>
          <w:szCs w:val="22"/>
        </w:rPr>
        <w:t>10</w:t>
      </w:r>
      <w:r w:rsidRPr="008C7B12">
        <w:rPr>
          <w:rFonts w:ascii="Calibri" w:hAnsi="Calibri" w:cs="Calibri"/>
          <w:color w:val="EE0000"/>
          <w:sz w:val="22"/>
          <w:szCs w:val="22"/>
        </w:rPr>
        <w:t xml:space="preserve"> puan</w:t>
      </w:r>
    </w:p>
    <w:p w14:paraId="191AE851" w14:textId="238E39F6" w:rsidR="00C74079" w:rsidRPr="008C7B12" w:rsidRDefault="00C74079" w:rsidP="00C74079">
      <w:pPr>
        <w:pStyle w:val="AralkYok"/>
        <w:rPr>
          <w:rFonts w:ascii="Calibri" w:hAnsi="Calibri" w:cs="Calibri"/>
          <w:color w:val="EE0000"/>
          <w:sz w:val="22"/>
          <w:szCs w:val="22"/>
        </w:rPr>
      </w:pPr>
      <w:r w:rsidRPr="008C7B12">
        <w:rPr>
          <w:rFonts w:ascii="Calibri" w:hAnsi="Calibri" w:cs="Calibri"/>
          <w:color w:val="EE0000"/>
          <w:sz w:val="22"/>
          <w:szCs w:val="22"/>
        </w:rPr>
        <w:t xml:space="preserve">Metnin bölümlerine uygun yazma: </w:t>
      </w:r>
      <w:r>
        <w:rPr>
          <w:rFonts w:ascii="Calibri" w:hAnsi="Calibri" w:cs="Calibri"/>
          <w:color w:val="EE0000"/>
          <w:sz w:val="22"/>
          <w:szCs w:val="22"/>
        </w:rPr>
        <w:t>5</w:t>
      </w:r>
      <w:r w:rsidRPr="008C7B12">
        <w:rPr>
          <w:rFonts w:ascii="Calibri" w:hAnsi="Calibri" w:cs="Calibri"/>
          <w:color w:val="EE0000"/>
          <w:sz w:val="22"/>
          <w:szCs w:val="22"/>
        </w:rPr>
        <w:t xml:space="preserve"> puan</w:t>
      </w:r>
    </w:p>
    <w:p w14:paraId="1B7B297C" w14:textId="38CD55FC" w:rsidR="00C74079" w:rsidRPr="008C7B12" w:rsidRDefault="00C74079" w:rsidP="00C74079">
      <w:pPr>
        <w:pStyle w:val="AralkYok"/>
        <w:rPr>
          <w:rFonts w:ascii="Calibri" w:hAnsi="Calibri" w:cs="Calibri"/>
          <w:color w:val="EE0000"/>
          <w:sz w:val="22"/>
          <w:szCs w:val="22"/>
        </w:rPr>
      </w:pPr>
      <w:r>
        <w:rPr>
          <w:rFonts w:ascii="Calibri" w:hAnsi="Calibri" w:cs="Calibri"/>
          <w:color w:val="EE0000"/>
          <w:sz w:val="22"/>
          <w:szCs w:val="22"/>
        </w:rPr>
        <w:t>Verilen anlatım biçimini kullanma: 5</w:t>
      </w:r>
      <w:r w:rsidRPr="008C7B12">
        <w:rPr>
          <w:rFonts w:ascii="Calibri" w:hAnsi="Calibri" w:cs="Calibri"/>
          <w:color w:val="EE0000"/>
          <w:sz w:val="22"/>
          <w:szCs w:val="22"/>
        </w:rPr>
        <w:t xml:space="preserve"> puan</w:t>
      </w:r>
    </w:p>
    <w:p w14:paraId="22E50BB5" w14:textId="77777777" w:rsidR="00C74079" w:rsidRDefault="00C74079" w:rsidP="00C74079">
      <w:pPr>
        <w:pStyle w:val="AralkYok"/>
        <w:rPr>
          <w:rFonts w:ascii="Calibri" w:hAnsi="Calibri" w:cs="Calibri"/>
          <w:color w:val="EE0000"/>
          <w:sz w:val="22"/>
          <w:szCs w:val="22"/>
        </w:rPr>
      </w:pPr>
      <w:r w:rsidRPr="008C7B12">
        <w:rPr>
          <w:rFonts w:ascii="Calibri" w:hAnsi="Calibri" w:cs="Calibri"/>
          <w:color w:val="EE0000"/>
          <w:sz w:val="22"/>
          <w:szCs w:val="22"/>
        </w:rPr>
        <w:t xml:space="preserve">Yazım ve noktalama kurallarına uyma: </w:t>
      </w:r>
      <w:r>
        <w:rPr>
          <w:rFonts w:ascii="Calibri" w:hAnsi="Calibri" w:cs="Calibri"/>
          <w:color w:val="EE0000"/>
          <w:sz w:val="22"/>
          <w:szCs w:val="22"/>
        </w:rPr>
        <w:t>5</w:t>
      </w:r>
      <w:r w:rsidRPr="008C7B12">
        <w:rPr>
          <w:rFonts w:ascii="Calibri" w:hAnsi="Calibri" w:cs="Calibri"/>
          <w:color w:val="EE0000"/>
          <w:sz w:val="22"/>
          <w:szCs w:val="22"/>
        </w:rPr>
        <w:t xml:space="preserve"> puan </w:t>
      </w:r>
    </w:p>
    <w:p w14:paraId="21421900" w14:textId="4173922E" w:rsidR="00C74079" w:rsidRPr="008C7B12" w:rsidRDefault="00C74079" w:rsidP="00C74079">
      <w:pPr>
        <w:pStyle w:val="AralkYok"/>
        <w:rPr>
          <w:rFonts w:ascii="Calibri" w:hAnsi="Calibri" w:cs="Calibri"/>
          <w:color w:val="EE0000"/>
          <w:sz w:val="22"/>
          <w:szCs w:val="22"/>
        </w:rPr>
      </w:pPr>
      <w:r w:rsidRPr="008C7B12">
        <w:rPr>
          <w:rFonts w:ascii="Calibri" w:hAnsi="Calibri" w:cs="Calibri"/>
          <w:color w:val="EE0000"/>
          <w:sz w:val="22"/>
          <w:szCs w:val="22"/>
        </w:rPr>
        <w:t xml:space="preserve">Başlık: </w:t>
      </w:r>
      <w:r>
        <w:rPr>
          <w:rFonts w:ascii="Calibri" w:hAnsi="Calibri" w:cs="Calibri"/>
          <w:color w:val="EE0000"/>
          <w:sz w:val="22"/>
          <w:szCs w:val="22"/>
        </w:rPr>
        <w:t>5</w:t>
      </w:r>
      <w:r w:rsidR="006A7781">
        <w:rPr>
          <w:rFonts w:ascii="Calibri" w:hAnsi="Calibri" w:cs="Calibri"/>
          <w:color w:val="EE0000"/>
          <w:sz w:val="22"/>
          <w:szCs w:val="22"/>
        </w:rPr>
        <w:t xml:space="preserve"> </w:t>
      </w:r>
      <w:r w:rsidRPr="008C7B12">
        <w:rPr>
          <w:rFonts w:ascii="Calibri" w:hAnsi="Calibri" w:cs="Calibri"/>
          <w:color w:val="EE0000"/>
          <w:sz w:val="22"/>
          <w:szCs w:val="22"/>
        </w:rPr>
        <w:t>puan</w:t>
      </w:r>
    </w:p>
    <w:p w14:paraId="5088A360" w14:textId="77777777" w:rsidR="008E4ED1" w:rsidRPr="00CF6814" w:rsidRDefault="008E4ED1" w:rsidP="00CF6814">
      <w:pPr>
        <w:pStyle w:val="AralkYok"/>
        <w:rPr>
          <w:rFonts w:ascii="Calibri" w:hAnsi="Calibri" w:cs="Calibri"/>
          <w:sz w:val="22"/>
          <w:szCs w:val="22"/>
        </w:rPr>
      </w:pPr>
    </w:p>
    <w:p w14:paraId="53928359" w14:textId="77777777" w:rsidR="005D12F3" w:rsidRPr="00CF6814" w:rsidRDefault="005D12F3" w:rsidP="00CF6814">
      <w:pPr>
        <w:pStyle w:val="AralkYok"/>
        <w:rPr>
          <w:rFonts w:ascii="Calibri" w:hAnsi="Calibri" w:cs="Calibri"/>
          <w:sz w:val="22"/>
          <w:szCs w:val="22"/>
        </w:rPr>
      </w:pPr>
    </w:p>
    <w:sectPr w:rsidR="005D12F3" w:rsidRPr="00CF6814"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6010"/>
    <w:multiLevelType w:val="multilevel"/>
    <w:tmpl w:val="189C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9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86"/>
    <w:rsid w:val="000B31C5"/>
    <w:rsid w:val="00137AFE"/>
    <w:rsid w:val="00172244"/>
    <w:rsid w:val="00263A74"/>
    <w:rsid w:val="00292CFF"/>
    <w:rsid w:val="003044E5"/>
    <w:rsid w:val="00325962"/>
    <w:rsid w:val="003D2694"/>
    <w:rsid w:val="003E6AD7"/>
    <w:rsid w:val="00433702"/>
    <w:rsid w:val="00487C8E"/>
    <w:rsid w:val="004B43D8"/>
    <w:rsid w:val="005C1419"/>
    <w:rsid w:val="005D12F3"/>
    <w:rsid w:val="006A7781"/>
    <w:rsid w:val="0071205A"/>
    <w:rsid w:val="00773231"/>
    <w:rsid w:val="007D0D80"/>
    <w:rsid w:val="007E226A"/>
    <w:rsid w:val="008E4ED1"/>
    <w:rsid w:val="00913A9B"/>
    <w:rsid w:val="009D7D89"/>
    <w:rsid w:val="00A769F1"/>
    <w:rsid w:val="00AE65FC"/>
    <w:rsid w:val="00AF1E91"/>
    <w:rsid w:val="00B2374B"/>
    <w:rsid w:val="00B8626B"/>
    <w:rsid w:val="00BB3010"/>
    <w:rsid w:val="00C56086"/>
    <w:rsid w:val="00C74079"/>
    <w:rsid w:val="00C82C71"/>
    <w:rsid w:val="00CE5BCB"/>
    <w:rsid w:val="00CF6814"/>
    <w:rsid w:val="00D828E6"/>
    <w:rsid w:val="00E62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066D"/>
  <w15:chartTrackingRefBased/>
  <w15:docId w15:val="{7A3555A2-39BB-4060-B6E1-E52837F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8E6"/>
    <w:pPr>
      <w:spacing w:line="259" w:lineRule="auto"/>
    </w:pPr>
    <w:rPr>
      <w:sz w:val="22"/>
      <w:szCs w:val="22"/>
    </w:rPr>
  </w:style>
  <w:style w:type="paragraph" w:styleId="Balk1">
    <w:name w:val="heading 1"/>
    <w:basedOn w:val="Normal"/>
    <w:next w:val="Normal"/>
    <w:link w:val="Balk1Char"/>
    <w:uiPriority w:val="9"/>
    <w:qFormat/>
    <w:rsid w:val="00C5608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C56086"/>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C5608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C56086"/>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C56086"/>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C56086"/>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6086"/>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60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6086"/>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C56086"/>
    <w:rPr>
      <w:i/>
      <w:iCs/>
      <w:color w:val="404040" w:themeColor="text1" w:themeTint="BF"/>
    </w:rPr>
  </w:style>
  <w:style w:type="paragraph" w:styleId="ListeParagraf">
    <w:name w:val="List Paragraph"/>
    <w:basedOn w:val="Normal"/>
    <w:uiPriority w:val="34"/>
    <w:qFormat/>
    <w:rsid w:val="00C56086"/>
    <w:pPr>
      <w:spacing w:line="278" w:lineRule="auto"/>
      <w:ind w:left="720"/>
      <w:contextualSpacing/>
    </w:pPr>
    <w:rPr>
      <w:sz w:val="24"/>
      <w:szCs w:val="24"/>
    </w:rPr>
  </w:style>
  <w:style w:type="character" w:styleId="GlVurgulama">
    <w:name w:val="Intense Emphasis"/>
    <w:basedOn w:val="VarsaylanParagrafYazTipi"/>
    <w:uiPriority w:val="21"/>
    <w:qFormat/>
    <w:rsid w:val="00C56086"/>
    <w:rPr>
      <w:i/>
      <w:iCs/>
      <w:color w:val="0F4761" w:themeColor="accent1" w:themeShade="BF"/>
    </w:rPr>
  </w:style>
  <w:style w:type="paragraph" w:styleId="GlAlnt">
    <w:name w:val="Intense Quote"/>
    <w:basedOn w:val="Normal"/>
    <w:next w:val="Normal"/>
    <w:link w:val="GlAlntChar"/>
    <w:uiPriority w:val="30"/>
    <w:qFormat/>
    <w:rsid w:val="00C560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F6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15</cp:revision>
  <dcterms:created xsi:type="dcterms:W3CDTF">2026-04-27T20:26:00Z</dcterms:created>
  <dcterms:modified xsi:type="dcterms:W3CDTF">2026-05-09T18:00:00Z</dcterms:modified>
</cp:coreProperties>
</file>