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DFDB" w14:textId="4241BB04" w:rsidR="00E817AB" w:rsidRPr="00381909" w:rsidRDefault="00E817AB" w:rsidP="006E463E">
      <w:pPr>
        <w:jc w:val="center"/>
        <w:rPr>
          <w:rFonts w:ascii="Calibri" w:hAnsi="Calibri" w:cs="Calibri"/>
          <w:b/>
          <w:sz w:val="22"/>
          <w:szCs w:val="22"/>
        </w:rPr>
      </w:pPr>
      <w:bookmarkStart w:id="0" w:name="_Hlk216222247"/>
      <w:r w:rsidRPr="00381909">
        <w:rPr>
          <w:rFonts w:ascii="Calibri" w:hAnsi="Calibri" w:cs="Calibri"/>
          <w:b/>
          <w:sz w:val="22"/>
          <w:szCs w:val="22"/>
        </w:rPr>
        <w:t xml:space="preserve">2025-2026 EĞİTİM-ÖĞRETİM YILI </w:t>
      </w:r>
      <w:r w:rsidR="006E463E" w:rsidRPr="00EF7443">
        <w:rPr>
          <w:rFonts w:ascii="Calibri" w:hAnsi="Calibri" w:cs="Calibri"/>
          <w:b/>
          <w:color w:val="EE0000"/>
          <w:sz w:val="22"/>
          <w:szCs w:val="22"/>
        </w:rPr>
        <w:t>TÜRKÇEDERSİ.NET</w:t>
      </w:r>
      <w:r w:rsidR="006E463E">
        <w:rPr>
          <w:rFonts w:ascii="Calibri" w:hAnsi="Calibri" w:cs="Calibri"/>
          <w:b/>
          <w:sz w:val="22"/>
          <w:szCs w:val="22"/>
        </w:rPr>
        <w:t xml:space="preserve"> ORTAOKULU </w:t>
      </w:r>
      <w:r w:rsidR="00645C01">
        <w:rPr>
          <w:rFonts w:ascii="Calibri" w:hAnsi="Calibri" w:cs="Calibri"/>
          <w:b/>
          <w:sz w:val="22"/>
          <w:szCs w:val="22"/>
        </w:rPr>
        <w:t>6</w:t>
      </w:r>
      <w:r w:rsidRPr="00381909">
        <w:rPr>
          <w:rFonts w:ascii="Calibri" w:hAnsi="Calibri" w:cs="Calibri"/>
          <w:b/>
          <w:sz w:val="22"/>
          <w:szCs w:val="22"/>
        </w:rPr>
        <w:t>. SINIF TÜRKÇE DERSİ 2. DÖNEM 2. YAZILI SORULARI (</w:t>
      </w:r>
      <w:r w:rsidR="00645C01">
        <w:rPr>
          <w:rFonts w:ascii="Calibri" w:hAnsi="Calibri" w:cs="Calibri"/>
          <w:b/>
          <w:sz w:val="22"/>
          <w:szCs w:val="22"/>
        </w:rPr>
        <w:t>1</w:t>
      </w:r>
      <w:r w:rsidRPr="00381909">
        <w:rPr>
          <w:rFonts w:ascii="Calibri" w:hAnsi="Calibri" w:cs="Calibri"/>
          <w:b/>
          <w:sz w:val="22"/>
          <w:szCs w:val="22"/>
        </w:rPr>
        <w:t>. SENARYO)</w:t>
      </w:r>
    </w:p>
    <w:p w14:paraId="05B48CD5" w14:textId="57381440" w:rsidR="00E817AB" w:rsidRPr="00381909" w:rsidRDefault="00E817AB" w:rsidP="00E817AB">
      <w:pPr>
        <w:rPr>
          <w:rFonts w:ascii="Calibri" w:hAnsi="Calibri" w:cs="Calibri"/>
          <w:b/>
          <w:sz w:val="22"/>
          <w:szCs w:val="22"/>
        </w:rPr>
      </w:pPr>
      <w:r w:rsidRPr="00381909">
        <w:rPr>
          <w:rFonts w:ascii="Calibri" w:hAnsi="Calibri" w:cs="Calibri"/>
          <w:b/>
          <w:sz w:val="22"/>
          <w:szCs w:val="22"/>
        </w:rPr>
        <w:t xml:space="preserve">Adı- Soyadı:                                                                                                                                  </w:t>
      </w:r>
      <w:r w:rsidR="006E463E">
        <w:rPr>
          <w:rFonts w:ascii="Calibri" w:hAnsi="Calibri" w:cs="Calibri"/>
          <w:b/>
          <w:sz w:val="22"/>
          <w:szCs w:val="22"/>
        </w:rPr>
        <w:t xml:space="preserve">                                     </w:t>
      </w:r>
      <w:r w:rsidRPr="00381909">
        <w:rPr>
          <w:rFonts w:ascii="Calibri" w:hAnsi="Calibri" w:cs="Calibri"/>
          <w:b/>
          <w:sz w:val="22"/>
          <w:szCs w:val="22"/>
        </w:rPr>
        <w:t>Aldığı Not:</w:t>
      </w:r>
    </w:p>
    <w:p w14:paraId="7A8B8AA9" w14:textId="77777777" w:rsidR="00E817AB" w:rsidRDefault="00E817AB" w:rsidP="00E817AB">
      <w:pPr>
        <w:rPr>
          <w:rFonts w:ascii="Calibri" w:hAnsi="Calibri" w:cs="Calibri"/>
          <w:b/>
          <w:sz w:val="22"/>
          <w:szCs w:val="22"/>
        </w:rPr>
      </w:pPr>
      <w:r w:rsidRPr="00381909">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6E463E" w14:paraId="51CD2271" w14:textId="77777777" w:rsidTr="006E463E">
        <w:tc>
          <w:tcPr>
            <w:tcW w:w="10422" w:type="dxa"/>
          </w:tcPr>
          <w:p w14:paraId="547CC638" w14:textId="51B6440A" w:rsidR="006E463E" w:rsidRDefault="006E463E" w:rsidP="00E817AB">
            <w:pPr>
              <w:rPr>
                <w:rFonts w:ascii="Calibri" w:hAnsi="Calibri" w:cs="Calibri"/>
                <w:b/>
                <w:sz w:val="22"/>
                <w:szCs w:val="22"/>
              </w:rPr>
            </w:pPr>
            <w:r w:rsidRPr="00EB2830">
              <w:rPr>
                <w:rFonts w:ascii="Calibri" w:hAnsi="Calibri" w:cs="Calibri"/>
                <w:sz w:val="22"/>
                <w:szCs w:val="22"/>
              </w:rPr>
              <w:t>T.O.6.14. Öyküleyici metinlerdeki hikâye unsurlarını belirlemeye yönelik çözümleme yapabilme</w:t>
            </w:r>
          </w:p>
        </w:tc>
      </w:tr>
    </w:tbl>
    <w:p w14:paraId="3BE86EBE" w14:textId="2E107B61" w:rsidR="006E463E" w:rsidRDefault="006E463E" w:rsidP="006E463E">
      <w:pPr>
        <w:pStyle w:val="AralkYok"/>
        <w:rPr>
          <w:rFonts w:ascii="Calibri" w:hAnsi="Calibri" w:cs="Calibri"/>
          <w:sz w:val="22"/>
          <w:szCs w:val="22"/>
        </w:rPr>
      </w:pPr>
      <w:r w:rsidRPr="00E22DFC">
        <w:rPr>
          <w:rFonts w:ascii="Calibri" w:hAnsi="Calibri" w:cs="Calibri"/>
          <w:sz w:val="22"/>
          <w:szCs w:val="22"/>
        </w:rPr>
        <w:t>Deniz, bir akşamüzeri okuldan dönerken kestirme olsun diye sahil yolundaki eski balıkçı barınaklarının arasından geçti. Terk edilmiş bir kulübenin kapısında boynu bükük</w:t>
      </w:r>
      <w:r w:rsidR="00772310">
        <w:rPr>
          <w:rFonts w:ascii="Calibri" w:hAnsi="Calibri" w:cs="Calibri"/>
          <w:sz w:val="22"/>
          <w:szCs w:val="22"/>
        </w:rPr>
        <w:t xml:space="preserve">, </w:t>
      </w:r>
      <w:r w:rsidRPr="00E22DFC">
        <w:rPr>
          <w:rFonts w:ascii="Calibri" w:hAnsi="Calibri" w:cs="Calibri"/>
          <w:sz w:val="22"/>
          <w:szCs w:val="22"/>
        </w:rPr>
        <w:t xml:space="preserve">ıslak bir köpek yavrusu fark etti. Yavrucak, soğuk rüzgârın etkisiyle titriyor ve yardım beklercesine bakıyordu. Deniz, montunu çıkarıp köpeğin üzerine örttüğü sırada mahalle bakkalı Hasan </w:t>
      </w:r>
      <w:r>
        <w:rPr>
          <w:rFonts w:ascii="Calibri" w:hAnsi="Calibri" w:cs="Calibri"/>
          <w:sz w:val="22"/>
          <w:szCs w:val="22"/>
        </w:rPr>
        <w:t>a</w:t>
      </w:r>
      <w:r w:rsidRPr="00E22DFC">
        <w:rPr>
          <w:rFonts w:ascii="Calibri" w:hAnsi="Calibri" w:cs="Calibri"/>
          <w:sz w:val="22"/>
          <w:szCs w:val="22"/>
        </w:rPr>
        <w:t>mca elinde bir kap yemekle çıkageldi. İkisi birlikte barınağın içini temizleyip yavru köpek için sıcak bir yuva hazırladılar. Deniz, o günden sonra her akşam okul çıkışı sadık dostunu ziyaret etmeyi alışkanlık h</w:t>
      </w:r>
      <w:r>
        <w:rPr>
          <w:rFonts w:ascii="Calibri" w:hAnsi="Calibri" w:cs="Calibri"/>
          <w:sz w:val="22"/>
          <w:szCs w:val="22"/>
        </w:rPr>
        <w:t>â</w:t>
      </w:r>
      <w:r w:rsidRPr="00E22DFC">
        <w:rPr>
          <w:rFonts w:ascii="Calibri" w:hAnsi="Calibri" w:cs="Calibri"/>
          <w:sz w:val="22"/>
          <w:szCs w:val="22"/>
        </w:rPr>
        <w:t>line getirdi.</w:t>
      </w:r>
    </w:p>
    <w:p w14:paraId="5EED536D" w14:textId="44228229" w:rsidR="006E463E" w:rsidRPr="00BC7371" w:rsidRDefault="006E463E" w:rsidP="006E463E">
      <w:pPr>
        <w:pStyle w:val="AralkYok"/>
        <w:rPr>
          <w:rFonts w:ascii="Calibri" w:hAnsi="Calibri" w:cs="Calibri"/>
          <w:b/>
          <w:bCs/>
          <w:sz w:val="22"/>
          <w:szCs w:val="22"/>
        </w:rPr>
      </w:pPr>
      <w:r>
        <w:rPr>
          <w:rFonts w:ascii="Calibri" w:hAnsi="Calibri" w:cs="Calibri"/>
          <w:b/>
          <w:bCs/>
          <w:sz w:val="22"/>
          <w:szCs w:val="22"/>
        </w:rPr>
        <w:t xml:space="preserve">1. </w:t>
      </w:r>
      <w:r w:rsidRPr="00BC7371">
        <w:rPr>
          <w:rFonts w:ascii="Calibri" w:hAnsi="Calibri" w:cs="Calibri"/>
          <w:b/>
          <w:bCs/>
          <w:sz w:val="22"/>
          <w:szCs w:val="22"/>
        </w:rPr>
        <w:t xml:space="preserve">Bu metnin hikâye unsurlarını yazınız. </w:t>
      </w:r>
      <w:r>
        <w:rPr>
          <w:rFonts w:ascii="Calibri" w:hAnsi="Calibri" w:cs="Calibri"/>
          <w:b/>
          <w:bCs/>
          <w:sz w:val="22"/>
          <w:szCs w:val="22"/>
        </w:rPr>
        <w:t>(20 puan)</w:t>
      </w:r>
    </w:p>
    <w:p w14:paraId="51A665B9" w14:textId="4B964149" w:rsidR="006E463E" w:rsidRDefault="006E463E" w:rsidP="006E463E">
      <w:pPr>
        <w:pStyle w:val="AralkYok"/>
        <w:rPr>
          <w:rFonts w:ascii="Calibri" w:hAnsi="Calibri" w:cs="Calibri"/>
          <w:sz w:val="22"/>
          <w:szCs w:val="22"/>
        </w:rPr>
      </w:pPr>
      <w:r w:rsidRPr="00BC7371">
        <w:rPr>
          <w:rFonts w:ascii="Calibri" w:hAnsi="Calibri" w:cs="Calibri"/>
          <w:sz w:val="22"/>
          <w:szCs w:val="22"/>
        </w:rPr>
        <w:t xml:space="preserve">Olay Örgüsü: </w:t>
      </w:r>
    </w:p>
    <w:p w14:paraId="77993DF9" w14:textId="259E790A" w:rsidR="006E463E" w:rsidRDefault="006E463E" w:rsidP="006E463E">
      <w:pPr>
        <w:pStyle w:val="AralkYok"/>
        <w:rPr>
          <w:rFonts w:ascii="Calibri" w:hAnsi="Calibri" w:cs="Calibri"/>
          <w:sz w:val="22"/>
          <w:szCs w:val="22"/>
        </w:rPr>
      </w:pPr>
      <w:r w:rsidRPr="00BC7371">
        <w:rPr>
          <w:rFonts w:ascii="Calibri" w:hAnsi="Calibri" w:cs="Calibri"/>
          <w:sz w:val="22"/>
          <w:szCs w:val="22"/>
        </w:rPr>
        <w:t xml:space="preserve">Şahıs ve Varlık Kadrosu: </w:t>
      </w:r>
    </w:p>
    <w:p w14:paraId="4CEB7C82" w14:textId="5E536064" w:rsidR="006E463E" w:rsidRDefault="006E463E" w:rsidP="006E463E">
      <w:pPr>
        <w:pStyle w:val="AralkYok"/>
        <w:rPr>
          <w:rFonts w:ascii="Calibri" w:hAnsi="Calibri" w:cs="Calibri"/>
          <w:sz w:val="22"/>
          <w:szCs w:val="22"/>
        </w:rPr>
      </w:pPr>
      <w:r w:rsidRPr="00BC7371">
        <w:rPr>
          <w:rFonts w:ascii="Calibri" w:hAnsi="Calibri" w:cs="Calibri"/>
          <w:sz w:val="22"/>
          <w:szCs w:val="22"/>
        </w:rPr>
        <w:t xml:space="preserve">Mekân: </w:t>
      </w:r>
    </w:p>
    <w:p w14:paraId="0114553B" w14:textId="3FA5B21F" w:rsidR="006E463E" w:rsidRPr="00BC7371" w:rsidRDefault="006E463E" w:rsidP="006E463E">
      <w:pPr>
        <w:pStyle w:val="AralkYok"/>
        <w:rPr>
          <w:rFonts w:ascii="Calibri" w:hAnsi="Calibri" w:cs="Calibri"/>
          <w:sz w:val="22"/>
          <w:szCs w:val="22"/>
        </w:rPr>
      </w:pPr>
      <w:r w:rsidRPr="00BC7371">
        <w:rPr>
          <w:rFonts w:ascii="Calibri" w:hAnsi="Calibri" w:cs="Calibri"/>
          <w:sz w:val="22"/>
          <w:szCs w:val="22"/>
        </w:rPr>
        <w:t xml:space="preserve">Zaman: </w:t>
      </w:r>
    </w:p>
    <w:p w14:paraId="15198169" w14:textId="77777777" w:rsidR="006E463E" w:rsidRPr="00381909" w:rsidRDefault="006E463E" w:rsidP="00E817AB">
      <w:pPr>
        <w:rPr>
          <w:rFonts w:ascii="Calibri" w:hAnsi="Calibri" w:cs="Calibri"/>
          <w:b/>
          <w:sz w:val="22"/>
          <w:szCs w:val="22"/>
        </w:rPr>
      </w:pPr>
    </w:p>
    <w:tbl>
      <w:tblPr>
        <w:tblStyle w:val="TabloKlavuzu"/>
        <w:tblW w:w="0" w:type="auto"/>
        <w:tblLook w:val="04A0" w:firstRow="1" w:lastRow="0" w:firstColumn="1" w:lastColumn="0" w:noHBand="0" w:noVBand="1"/>
      </w:tblPr>
      <w:tblGrid>
        <w:gridCol w:w="10422"/>
      </w:tblGrid>
      <w:tr w:rsidR="00E817AB" w:rsidRPr="006A59CF" w14:paraId="0A24FB4B" w14:textId="77777777" w:rsidTr="00927F0D">
        <w:tc>
          <w:tcPr>
            <w:tcW w:w="10422" w:type="dxa"/>
          </w:tcPr>
          <w:p w14:paraId="0059A53E" w14:textId="46069F88" w:rsidR="00E817AB" w:rsidRPr="006A59CF" w:rsidRDefault="00EB2830" w:rsidP="00927F0D">
            <w:pPr>
              <w:pStyle w:val="AralkYok"/>
              <w:rPr>
                <w:rFonts w:ascii="Calibri" w:hAnsi="Calibri" w:cs="Calibri"/>
                <w:sz w:val="22"/>
                <w:szCs w:val="22"/>
              </w:rPr>
            </w:pPr>
            <w:r w:rsidRPr="00EB2830">
              <w:rPr>
                <w:rFonts w:ascii="Calibri" w:hAnsi="Calibri" w:cs="Calibri"/>
                <w:sz w:val="22"/>
                <w:szCs w:val="22"/>
              </w:rPr>
              <w:t>T.O.6.20. Metindeki söz sanatlarını belirlemeye yönelik çözümleme yapabilme</w:t>
            </w:r>
          </w:p>
        </w:tc>
      </w:tr>
    </w:tbl>
    <w:p w14:paraId="4096D00D" w14:textId="77777777" w:rsidR="00113A1B" w:rsidRPr="008D66C0" w:rsidRDefault="00113A1B" w:rsidP="00113A1B">
      <w:pPr>
        <w:pStyle w:val="AralkYok"/>
        <w:rPr>
          <w:rFonts w:ascii="Calibri" w:hAnsi="Calibri" w:cs="Calibri"/>
          <w:sz w:val="22"/>
          <w:szCs w:val="22"/>
        </w:rPr>
      </w:pPr>
      <w:r w:rsidRPr="008D66C0">
        <w:rPr>
          <w:rFonts w:ascii="Calibri" w:hAnsi="Calibri" w:cs="Calibri"/>
          <w:sz w:val="22"/>
          <w:szCs w:val="22"/>
        </w:rPr>
        <w:t xml:space="preserve">Pencerelerden sızan ışıklar söndü yavaşça </w:t>
      </w:r>
    </w:p>
    <w:p w14:paraId="74B867A6" w14:textId="77777777" w:rsidR="00113A1B" w:rsidRPr="008D66C0" w:rsidRDefault="00113A1B" w:rsidP="00113A1B">
      <w:pPr>
        <w:pStyle w:val="AralkYok"/>
        <w:rPr>
          <w:rFonts w:ascii="Calibri" w:hAnsi="Calibri" w:cs="Calibri"/>
          <w:sz w:val="22"/>
          <w:szCs w:val="22"/>
        </w:rPr>
      </w:pPr>
      <w:r w:rsidRPr="008D66C0">
        <w:rPr>
          <w:rFonts w:ascii="Calibri" w:hAnsi="Calibri" w:cs="Calibri"/>
          <w:sz w:val="22"/>
          <w:szCs w:val="22"/>
        </w:rPr>
        <w:t xml:space="preserve">Uykunun sessizliği kapladı bütün odaları </w:t>
      </w:r>
    </w:p>
    <w:p w14:paraId="616D3ED8" w14:textId="77777777" w:rsidR="00113A1B" w:rsidRPr="008D66C0" w:rsidRDefault="00113A1B" w:rsidP="00113A1B">
      <w:pPr>
        <w:pStyle w:val="AralkYok"/>
        <w:rPr>
          <w:rFonts w:ascii="Calibri" w:hAnsi="Calibri" w:cs="Calibri"/>
          <w:sz w:val="22"/>
          <w:szCs w:val="22"/>
        </w:rPr>
      </w:pPr>
      <w:r w:rsidRPr="008D66C0">
        <w:rPr>
          <w:rFonts w:ascii="Calibri" w:hAnsi="Calibri" w:cs="Calibri"/>
          <w:sz w:val="22"/>
          <w:szCs w:val="22"/>
        </w:rPr>
        <w:t xml:space="preserve">Yıldızlar uzaklardan selam verdi dünyaya </w:t>
      </w:r>
    </w:p>
    <w:p w14:paraId="3710C1E8" w14:textId="77777777" w:rsidR="00113A1B" w:rsidRPr="008D66C0" w:rsidRDefault="00113A1B" w:rsidP="00113A1B">
      <w:pPr>
        <w:pStyle w:val="AralkYok"/>
        <w:rPr>
          <w:rFonts w:ascii="Calibri" w:hAnsi="Calibri" w:cs="Calibri"/>
          <w:sz w:val="22"/>
          <w:szCs w:val="22"/>
        </w:rPr>
      </w:pPr>
      <w:r w:rsidRPr="008D66C0">
        <w:rPr>
          <w:rFonts w:ascii="Calibri" w:hAnsi="Calibri" w:cs="Calibri"/>
          <w:sz w:val="22"/>
          <w:szCs w:val="22"/>
        </w:rPr>
        <w:t>Gümüş bir ay sessizce izledi sokakları</w:t>
      </w:r>
    </w:p>
    <w:p w14:paraId="18EBA82B" w14:textId="3297EEF9" w:rsidR="00113A1B" w:rsidRPr="004079E2" w:rsidRDefault="00113A1B" w:rsidP="00113A1B">
      <w:pPr>
        <w:pStyle w:val="AralkYok"/>
        <w:rPr>
          <w:rFonts w:ascii="Calibri" w:hAnsi="Calibri" w:cs="Calibri"/>
          <w:b/>
          <w:bCs/>
          <w:sz w:val="22"/>
          <w:szCs w:val="22"/>
        </w:rPr>
      </w:pPr>
      <w:r>
        <w:rPr>
          <w:rFonts w:ascii="Calibri" w:hAnsi="Calibri" w:cs="Calibri"/>
          <w:b/>
          <w:bCs/>
          <w:sz w:val="22"/>
          <w:szCs w:val="22"/>
        </w:rPr>
        <w:t>2</w:t>
      </w:r>
      <w:r w:rsidRPr="004079E2">
        <w:rPr>
          <w:rFonts w:ascii="Calibri" w:hAnsi="Calibri" w:cs="Calibri"/>
          <w:b/>
          <w:bCs/>
          <w:sz w:val="22"/>
          <w:szCs w:val="22"/>
        </w:rPr>
        <w:t>. Bu dizelerde</w:t>
      </w:r>
      <w:r>
        <w:rPr>
          <w:rFonts w:ascii="Calibri" w:hAnsi="Calibri" w:cs="Calibri"/>
          <w:b/>
          <w:bCs/>
          <w:sz w:val="22"/>
          <w:szCs w:val="22"/>
        </w:rPr>
        <w:t xml:space="preserve"> kişileştirme sanatı yapılmıştır. Kişileştirme yapılan dizeyi ve kişileştirilen varlığı uygun alana yazınız. </w:t>
      </w:r>
      <w:r w:rsidRPr="004079E2">
        <w:rPr>
          <w:rFonts w:ascii="Calibri" w:hAnsi="Calibri" w:cs="Calibri"/>
          <w:b/>
          <w:bCs/>
          <w:sz w:val="22"/>
          <w:szCs w:val="22"/>
        </w:rPr>
        <w:t>(</w:t>
      </w:r>
      <w:r>
        <w:rPr>
          <w:rFonts w:ascii="Calibri" w:hAnsi="Calibri" w:cs="Calibri"/>
          <w:b/>
          <w:bCs/>
          <w:sz w:val="22"/>
          <w:szCs w:val="22"/>
        </w:rPr>
        <w:t>20</w:t>
      </w:r>
      <w:r w:rsidRPr="004079E2">
        <w:rPr>
          <w:rFonts w:ascii="Calibri" w:hAnsi="Calibri" w:cs="Calibri"/>
          <w:b/>
          <w:bCs/>
          <w:sz w:val="22"/>
          <w:szCs w:val="22"/>
        </w:rPr>
        <w:t xml:space="preserve"> puan)</w:t>
      </w:r>
    </w:p>
    <w:p w14:paraId="239F26A8" w14:textId="77777777" w:rsidR="00113A1B" w:rsidRPr="004079E2" w:rsidRDefault="00113A1B" w:rsidP="00113A1B">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6374"/>
        <w:gridCol w:w="4048"/>
      </w:tblGrid>
      <w:tr w:rsidR="00113A1B" w14:paraId="1F7CB3A7" w14:textId="77777777" w:rsidTr="00981C5B">
        <w:tc>
          <w:tcPr>
            <w:tcW w:w="6374" w:type="dxa"/>
          </w:tcPr>
          <w:p w14:paraId="2B9AB4E1" w14:textId="77777777" w:rsidR="00113A1B" w:rsidRPr="008D66C0" w:rsidRDefault="00113A1B" w:rsidP="006C6D54">
            <w:pPr>
              <w:pStyle w:val="AralkYok"/>
              <w:jc w:val="center"/>
              <w:rPr>
                <w:rFonts w:ascii="Calibri" w:hAnsi="Calibri" w:cs="Calibri"/>
                <w:sz w:val="22"/>
                <w:szCs w:val="22"/>
              </w:rPr>
            </w:pPr>
            <w:r w:rsidRPr="008D66C0">
              <w:rPr>
                <w:rFonts w:ascii="Calibri" w:hAnsi="Calibri" w:cs="Calibri"/>
                <w:sz w:val="22"/>
                <w:szCs w:val="22"/>
              </w:rPr>
              <w:t>Kişileştirilen Yapılan Dize</w:t>
            </w:r>
          </w:p>
        </w:tc>
        <w:tc>
          <w:tcPr>
            <w:tcW w:w="4048" w:type="dxa"/>
          </w:tcPr>
          <w:p w14:paraId="6919D7E7" w14:textId="77777777" w:rsidR="00113A1B" w:rsidRPr="008D66C0" w:rsidRDefault="00113A1B" w:rsidP="006C6D54">
            <w:pPr>
              <w:pStyle w:val="AralkYok"/>
              <w:jc w:val="center"/>
              <w:rPr>
                <w:rFonts w:ascii="Calibri" w:hAnsi="Calibri" w:cs="Calibri"/>
                <w:sz w:val="22"/>
                <w:szCs w:val="22"/>
              </w:rPr>
            </w:pPr>
            <w:r w:rsidRPr="008D66C0">
              <w:rPr>
                <w:rFonts w:ascii="Calibri" w:hAnsi="Calibri" w:cs="Calibri"/>
                <w:sz w:val="22"/>
                <w:szCs w:val="22"/>
              </w:rPr>
              <w:t>Kişileştirilen Varlık</w:t>
            </w:r>
          </w:p>
        </w:tc>
      </w:tr>
      <w:tr w:rsidR="00113A1B" w14:paraId="7C073266" w14:textId="77777777" w:rsidTr="00981C5B">
        <w:tc>
          <w:tcPr>
            <w:tcW w:w="6374" w:type="dxa"/>
          </w:tcPr>
          <w:p w14:paraId="0E04D561" w14:textId="77777777" w:rsidR="00113A1B" w:rsidRDefault="00113A1B" w:rsidP="006C6D54">
            <w:pPr>
              <w:pStyle w:val="AralkYok"/>
              <w:rPr>
                <w:rFonts w:ascii="Calibri" w:hAnsi="Calibri" w:cs="Calibri"/>
                <w:b/>
                <w:bCs/>
                <w:sz w:val="22"/>
                <w:szCs w:val="22"/>
              </w:rPr>
            </w:pPr>
          </w:p>
        </w:tc>
        <w:tc>
          <w:tcPr>
            <w:tcW w:w="4048" w:type="dxa"/>
          </w:tcPr>
          <w:p w14:paraId="6A7A9731" w14:textId="77777777" w:rsidR="00113A1B" w:rsidRDefault="00113A1B" w:rsidP="006C6D54">
            <w:pPr>
              <w:pStyle w:val="AralkYok"/>
              <w:rPr>
                <w:rFonts w:ascii="Calibri" w:hAnsi="Calibri" w:cs="Calibri"/>
                <w:b/>
                <w:bCs/>
                <w:sz w:val="22"/>
                <w:szCs w:val="22"/>
              </w:rPr>
            </w:pPr>
          </w:p>
        </w:tc>
      </w:tr>
      <w:tr w:rsidR="00113A1B" w14:paraId="5DA040BD" w14:textId="77777777" w:rsidTr="00981C5B">
        <w:tc>
          <w:tcPr>
            <w:tcW w:w="6374" w:type="dxa"/>
          </w:tcPr>
          <w:p w14:paraId="3B258012" w14:textId="77777777" w:rsidR="00113A1B" w:rsidRDefault="00113A1B" w:rsidP="006C6D54">
            <w:pPr>
              <w:pStyle w:val="AralkYok"/>
              <w:rPr>
                <w:rFonts w:ascii="Calibri" w:hAnsi="Calibri" w:cs="Calibri"/>
                <w:b/>
                <w:bCs/>
                <w:sz w:val="22"/>
                <w:szCs w:val="22"/>
              </w:rPr>
            </w:pPr>
          </w:p>
        </w:tc>
        <w:tc>
          <w:tcPr>
            <w:tcW w:w="4048" w:type="dxa"/>
          </w:tcPr>
          <w:p w14:paraId="28AF06AF" w14:textId="77777777" w:rsidR="00113A1B" w:rsidRDefault="00113A1B" w:rsidP="006C6D54">
            <w:pPr>
              <w:pStyle w:val="AralkYok"/>
              <w:rPr>
                <w:rFonts w:ascii="Calibri" w:hAnsi="Calibri" w:cs="Calibri"/>
                <w:b/>
                <w:bCs/>
                <w:sz w:val="22"/>
                <w:szCs w:val="22"/>
              </w:rPr>
            </w:pPr>
          </w:p>
        </w:tc>
      </w:tr>
    </w:tbl>
    <w:p w14:paraId="5C636288" w14:textId="77777777" w:rsidR="006E463E" w:rsidRPr="0021642B" w:rsidRDefault="006E463E" w:rsidP="0021642B">
      <w:pPr>
        <w:pStyle w:val="AralkYok"/>
        <w:rPr>
          <w:rFonts w:ascii="Calibri" w:hAnsi="Calibri" w:cs="Calibri"/>
          <w:b/>
          <w:bCs/>
          <w:sz w:val="22"/>
          <w:szCs w:val="22"/>
        </w:rPr>
      </w:pPr>
    </w:p>
    <w:p w14:paraId="0736C1D7" w14:textId="77777777" w:rsidR="0021642B" w:rsidRPr="0021642B" w:rsidRDefault="0021642B" w:rsidP="00E817A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E817AB" w:rsidRPr="006A59CF" w14:paraId="7FA8D302" w14:textId="77777777" w:rsidTr="00927F0D">
        <w:tc>
          <w:tcPr>
            <w:tcW w:w="10422" w:type="dxa"/>
          </w:tcPr>
          <w:p w14:paraId="07631853" w14:textId="3417E754" w:rsidR="00E817AB" w:rsidRPr="006A59CF" w:rsidRDefault="00EB2830" w:rsidP="00927F0D">
            <w:pPr>
              <w:pStyle w:val="AralkYok"/>
              <w:rPr>
                <w:rFonts w:ascii="Calibri" w:hAnsi="Calibri" w:cs="Calibri"/>
                <w:sz w:val="22"/>
                <w:szCs w:val="22"/>
              </w:rPr>
            </w:pPr>
            <w:r w:rsidRPr="00EB2830">
              <w:rPr>
                <w:rFonts w:ascii="Calibri" w:hAnsi="Calibri" w:cs="Calibri"/>
                <w:sz w:val="22"/>
                <w:szCs w:val="22"/>
              </w:rPr>
              <w:t>T.O.6.24. Okuduğunu değerlendirebilme</w:t>
            </w:r>
          </w:p>
        </w:tc>
      </w:tr>
    </w:tbl>
    <w:p w14:paraId="0AB3F009" w14:textId="47699BD0" w:rsidR="00E817AB" w:rsidRDefault="00641034" w:rsidP="00E817AB">
      <w:pPr>
        <w:pStyle w:val="AralkYok"/>
        <w:rPr>
          <w:rFonts w:ascii="Calibri" w:hAnsi="Calibri" w:cs="Calibri"/>
          <w:sz w:val="22"/>
          <w:szCs w:val="22"/>
        </w:rPr>
      </w:pPr>
      <w:r w:rsidRPr="00641034">
        <w:rPr>
          <w:rFonts w:ascii="Calibri" w:hAnsi="Calibri" w:cs="Calibri"/>
          <w:sz w:val="22"/>
          <w:szCs w:val="22"/>
        </w:rPr>
        <w:t>İstanbul’un simgelerinden biri olan Kız Kulesi, Bizans döneminde Boğaz’dan geçen gemileri kontrol etmek ve vergi toplamak amacıyla inşa edilmiştir. Kule, tarihte sadece bir gümrük istasyonu olarak değil; karantina bölgesi, deniz feneri ve radyo istasyonu gibi çok farklı amaçlarla da kullanılmıştır. Kulenin temelleri kayalık bir ada üzerine oturtulmuş, gövdesi ise savunma amacıyla kalın taş duvarlarla çevrilmiştir. Günümüzde ise restorasyon çalışmaları sayesinde müze olarak hizmet vermektedir.</w:t>
      </w:r>
    </w:p>
    <w:p w14:paraId="2B7FB963" w14:textId="2AB01280" w:rsidR="00641034" w:rsidRDefault="006E463E" w:rsidP="00E817AB">
      <w:pPr>
        <w:pStyle w:val="AralkYok"/>
        <w:rPr>
          <w:rFonts w:ascii="Calibri" w:hAnsi="Calibri" w:cs="Calibri"/>
          <w:sz w:val="22"/>
          <w:szCs w:val="22"/>
        </w:rPr>
      </w:pPr>
      <w:r>
        <w:rPr>
          <w:rFonts w:ascii="Calibri" w:hAnsi="Calibri" w:cs="Calibri"/>
          <w:b/>
          <w:bCs/>
          <w:sz w:val="22"/>
          <w:szCs w:val="22"/>
        </w:rPr>
        <w:t xml:space="preserve">3. </w:t>
      </w:r>
      <w:r w:rsidRPr="006E463E">
        <w:rPr>
          <w:rFonts w:ascii="Calibri" w:hAnsi="Calibri" w:cs="Calibri"/>
          <w:b/>
          <w:bCs/>
          <w:sz w:val="22"/>
          <w:szCs w:val="22"/>
        </w:rPr>
        <w:t>Bu metne göre k</w:t>
      </w:r>
      <w:r w:rsidR="00641034" w:rsidRPr="006E463E">
        <w:rPr>
          <w:rFonts w:ascii="Calibri" w:hAnsi="Calibri" w:cs="Calibri"/>
          <w:b/>
          <w:bCs/>
          <w:sz w:val="22"/>
          <w:szCs w:val="22"/>
        </w:rPr>
        <w:t xml:space="preserve">ule tarih boyunca hangi farklı görevlerde kullanılmıştır? </w:t>
      </w:r>
      <w:r w:rsidR="00641034" w:rsidRPr="00641034">
        <w:rPr>
          <w:rFonts w:ascii="Calibri" w:hAnsi="Calibri" w:cs="Calibri"/>
          <w:sz w:val="22"/>
          <w:szCs w:val="22"/>
        </w:rPr>
        <w:t>(En az üç tane belirtiniz.)</w:t>
      </w:r>
      <w:r>
        <w:rPr>
          <w:rFonts w:ascii="Calibri" w:hAnsi="Calibri" w:cs="Calibri"/>
          <w:sz w:val="22"/>
          <w:szCs w:val="22"/>
        </w:rPr>
        <w:t xml:space="preserve"> </w:t>
      </w:r>
      <w:r>
        <w:rPr>
          <w:rFonts w:ascii="Calibri" w:hAnsi="Calibri" w:cs="Calibri"/>
          <w:b/>
          <w:bCs/>
          <w:sz w:val="22"/>
          <w:szCs w:val="22"/>
        </w:rPr>
        <w:t>(15 puan)</w:t>
      </w:r>
    </w:p>
    <w:p w14:paraId="1B27CB03" w14:textId="77777777" w:rsidR="006E463E" w:rsidRDefault="006E463E" w:rsidP="00E817AB">
      <w:pPr>
        <w:pStyle w:val="AralkYok"/>
        <w:rPr>
          <w:rFonts w:ascii="Calibri" w:hAnsi="Calibri" w:cs="Calibri"/>
          <w:sz w:val="22"/>
          <w:szCs w:val="22"/>
        </w:rPr>
      </w:pPr>
    </w:p>
    <w:p w14:paraId="0D2600C5" w14:textId="77777777" w:rsidR="006E463E" w:rsidRDefault="006E463E" w:rsidP="00E817AB">
      <w:pPr>
        <w:pStyle w:val="AralkYok"/>
        <w:rPr>
          <w:rFonts w:ascii="Calibri" w:hAnsi="Calibri" w:cs="Calibri"/>
          <w:sz w:val="22"/>
          <w:szCs w:val="22"/>
        </w:rPr>
      </w:pPr>
    </w:p>
    <w:p w14:paraId="201E3C3F" w14:textId="77777777" w:rsidR="006E463E" w:rsidRDefault="006E463E" w:rsidP="00E817AB">
      <w:pPr>
        <w:pStyle w:val="AralkYok"/>
        <w:rPr>
          <w:rFonts w:ascii="Calibri" w:hAnsi="Calibri" w:cs="Calibri"/>
          <w:sz w:val="22"/>
          <w:szCs w:val="22"/>
        </w:rPr>
      </w:pPr>
    </w:p>
    <w:p w14:paraId="0B83BA92" w14:textId="77777777" w:rsidR="006E463E" w:rsidRDefault="006E463E" w:rsidP="00E817AB">
      <w:pPr>
        <w:pStyle w:val="AralkYok"/>
        <w:rPr>
          <w:rFonts w:ascii="Calibri" w:hAnsi="Calibri" w:cs="Calibri"/>
          <w:sz w:val="22"/>
          <w:szCs w:val="22"/>
        </w:rPr>
      </w:pPr>
    </w:p>
    <w:p w14:paraId="2942094F" w14:textId="77777777" w:rsidR="006E463E" w:rsidRPr="006A59CF" w:rsidRDefault="006E463E" w:rsidP="00E817A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E817AB" w:rsidRPr="006A59CF" w14:paraId="567D264C" w14:textId="77777777" w:rsidTr="00927F0D">
        <w:tc>
          <w:tcPr>
            <w:tcW w:w="10422" w:type="dxa"/>
          </w:tcPr>
          <w:p w14:paraId="340C49EF" w14:textId="48200F6A" w:rsidR="00E817AB" w:rsidRPr="006A59CF" w:rsidRDefault="00EB2830" w:rsidP="00927F0D">
            <w:pPr>
              <w:pStyle w:val="AralkYok"/>
              <w:rPr>
                <w:rFonts w:ascii="Calibri" w:hAnsi="Calibri" w:cs="Calibri"/>
                <w:sz w:val="22"/>
                <w:szCs w:val="22"/>
              </w:rPr>
            </w:pPr>
            <w:r w:rsidRPr="00EB2830">
              <w:rPr>
                <w:rFonts w:ascii="Calibri" w:hAnsi="Calibri" w:cs="Calibri"/>
                <w:sz w:val="22"/>
                <w:szCs w:val="22"/>
              </w:rPr>
              <w:t>T.O.6.25. Metni eleştirebilme</w:t>
            </w:r>
          </w:p>
        </w:tc>
      </w:tr>
    </w:tbl>
    <w:p w14:paraId="7D0D821E" w14:textId="642ADB0C" w:rsidR="00975414" w:rsidRPr="006E463E" w:rsidRDefault="00975414" w:rsidP="00975414">
      <w:pPr>
        <w:pStyle w:val="AralkYok"/>
        <w:rPr>
          <w:rFonts w:ascii="Calibri" w:hAnsi="Calibri" w:cs="Calibri"/>
          <w:sz w:val="22"/>
          <w:szCs w:val="22"/>
        </w:rPr>
      </w:pPr>
      <w:r w:rsidRPr="006E463E">
        <w:rPr>
          <w:rFonts w:ascii="Calibri" w:hAnsi="Calibri" w:cs="Calibri"/>
          <w:sz w:val="22"/>
          <w:szCs w:val="22"/>
        </w:rPr>
        <w:t xml:space="preserve">Küçük bir çocuk, bir </w:t>
      </w:r>
      <w:r w:rsidR="006E463E" w:rsidRPr="006E463E">
        <w:rPr>
          <w:rFonts w:ascii="Calibri" w:hAnsi="Calibri" w:cs="Calibri"/>
          <w:sz w:val="22"/>
          <w:szCs w:val="22"/>
        </w:rPr>
        <w:t>kâğıda</w:t>
      </w:r>
      <w:r w:rsidRPr="006E463E">
        <w:rPr>
          <w:rFonts w:ascii="Calibri" w:hAnsi="Calibri" w:cs="Calibri"/>
          <w:sz w:val="22"/>
          <w:szCs w:val="22"/>
        </w:rPr>
        <w:t xml:space="preserve"> sadece kurşun kalem kullanarak bir gökkuşağı çizmiş. Öğretmeni gelip "</w:t>
      </w:r>
      <w:r w:rsidR="00772310" w:rsidRPr="00772310">
        <w:rPr>
          <w:rFonts w:ascii="Calibri" w:hAnsi="Calibri" w:cs="Calibri"/>
          <w:sz w:val="22"/>
          <w:szCs w:val="22"/>
        </w:rPr>
        <w:t xml:space="preserve"> </w:t>
      </w:r>
      <w:r w:rsidR="00772310" w:rsidRPr="006E463E">
        <w:rPr>
          <w:rFonts w:ascii="Calibri" w:hAnsi="Calibri" w:cs="Calibri"/>
          <w:sz w:val="22"/>
          <w:szCs w:val="22"/>
        </w:rPr>
        <w:t>Gökkuşağı renkli olur</w:t>
      </w:r>
      <w:r w:rsidR="00772310">
        <w:rPr>
          <w:rFonts w:ascii="Calibri" w:hAnsi="Calibri" w:cs="Calibri"/>
          <w:sz w:val="22"/>
          <w:szCs w:val="22"/>
        </w:rPr>
        <w:t xml:space="preserve">. </w:t>
      </w:r>
      <w:r w:rsidRPr="006E463E">
        <w:rPr>
          <w:rFonts w:ascii="Calibri" w:hAnsi="Calibri" w:cs="Calibri"/>
          <w:sz w:val="22"/>
          <w:szCs w:val="22"/>
        </w:rPr>
        <w:t xml:space="preserve">Neden renklerini kullanmadın? " diye sormuş. Çocuk </w:t>
      </w:r>
      <w:r w:rsidR="006E463E">
        <w:rPr>
          <w:rFonts w:ascii="Calibri" w:hAnsi="Calibri" w:cs="Calibri"/>
          <w:sz w:val="22"/>
          <w:szCs w:val="22"/>
        </w:rPr>
        <w:t>“</w:t>
      </w:r>
      <w:r w:rsidRPr="006E463E">
        <w:rPr>
          <w:rFonts w:ascii="Calibri" w:hAnsi="Calibri" w:cs="Calibri"/>
          <w:sz w:val="22"/>
          <w:szCs w:val="22"/>
        </w:rPr>
        <w:t>Ben renkleri boyamadım çünkü herkesin gökkuşağını kendi hayalindeki renklerle görmesini istedim. Eğer ben kırmızıya boyasaydım kimse orayı mavi hayal edemeyecekti. Bazen boşluk bırakmak, hayal kurmaya yardımcı olur."</w:t>
      </w:r>
      <w:r w:rsidR="006E463E">
        <w:rPr>
          <w:rFonts w:ascii="Calibri" w:hAnsi="Calibri" w:cs="Calibri"/>
          <w:sz w:val="22"/>
          <w:szCs w:val="22"/>
        </w:rPr>
        <w:t xml:space="preserve"> demiş.</w:t>
      </w:r>
    </w:p>
    <w:p w14:paraId="0A45BA28" w14:textId="266C45AB" w:rsidR="00975414" w:rsidRDefault="006E463E" w:rsidP="00975414">
      <w:pPr>
        <w:pStyle w:val="AralkYok"/>
        <w:rPr>
          <w:rFonts w:ascii="Calibri" w:hAnsi="Calibri" w:cs="Calibri"/>
          <w:b/>
          <w:bCs/>
          <w:sz w:val="22"/>
          <w:szCs w:val="22"/>
        </w:rPr>
      </w:pPr>
      <w:r>
        <w:rPr>
          <w:rFonts w:ascii="Calibri" w:hAnsi="Calibri" w:cs="Calibri"/>
          <w:b/>
          <w:bCs/>
          <w:sz w:val="22"/>
          <w:szCs w:val="22"/>
        </w:rPr>
        <w:t xml:space="preserve">4. </w:t>
      </w:r>
      <w:r w:rsidR="00975414" w:rsidRPr="006E463E">
        <w:rPr>
          <w:rFonts w:ascii="Calibri" w:hAnsi="Calibri" w:cs="Calibri"/>
          <w:b/>
          <w:bCs/>
          <w:sz w:val="22"/>
          <w:szCs w:val="22"/>
        </w:rPr>
        <w:t>Çocuk neden gökkuşağını boyamamıştır? Bu metinden yola çıkarak</w:t>
      </w:r>
      <w:r w:rsidR="00975414" w:rsidRPr="006E463E">
        <w:rPr>
          <w:rFonts w:ascii="Calibri" w:hAnsi="Calibri" w:cs="Calibri"/>
          <w:sz w:val="22"/>
          <w:szCs w:val="22"/>
        </w:rPr>
        <w:t xml:space="preserve"> "hayal gücü" </w:t>
      </w:r>
      <w:r w:rsidR="00975414" w:rsidRPr="006E463E">
        <w:rPr>
          <w:rFonts w:ascii="Calibri" w:hAnsi="Calibri" w:cs="Calibri"/>
          <w:b/>
          <w:bCs/>
          <w:sz w:val="22"/>
          <w:szCs w:val="22"/>
        </w:rPr>
        <w:t>ve</w:t>
      </w:r>
      <w:r w:rsidR="00975414" w:rsidRPr="006E463E">
        <w:rPr>
          <w:rFonts w:ascii="Calibri" w:hAnsi="Calibri" w:cs="Calibri"/>
          <w:sz w:val="22"/>
          <w:szCs w:val="22"/>
        </w:rPr>
        <w:t xml:space="preserve"> "özgürlük" </w:t>
      </w:r>
      <w:r w:rsidR="00975414" w:rsidRPr="006E463E">
        <w:rPr>
          <w:rFonts w:ascii="Calibri" w:hAnsi="Calibri" w:cs="Calibri"/>
          <w:b/>
          <w:bCs/>
          <w:sz w:val="22"/>
          <w:szCs w:val="22"/>
        </w:rPr>
        <w:t>arasında nasıl bir bağ kurabiliriz?</w:t>
      </w:r>
      <w:r>
        <w:rPr>
          <w:rFonts w:ascii="Calibri" w:hAnsi="Calibri" w:cs="Calibri"/>
          <w:b/>
          <w:bCs/>
          <w:sz w:val="22"/>
          <w:szCs w:val="22"/>
        </w:rPr>
        <w:t xml:space="preserve"> Yazınız. (20 puan)</w:t>
      </w:r>
    </w:p>
    <w:p w14:paraId="3B2FFCC7" w14:textId="77777777" w:rsidR="006E463E" w:rsidRDefault="006E463E" w:rsidP="00975414">
      <w:pPr>
        <w:pStyle w:val="AralkYok"/>
        <w:rPr>
          <w:rFonts w:ascii="Calibri" w:hAnsi="Calibri" w:cs="Calibri"/>
          <w:b/>
          <w:bCs/>
          <w:sz w:val="22"/>
          <w:szCs w:val="22"/>
        </w:rPr>
      </w:pPr>
    </w:p>
    <w:p w14:paraId="362440EF" w14:textId="77777777" w:rsidR="006E463E" w:rsidRDefault="006E463E" w:rsidP="00975414">
      <w:pPr>
        <w:pStyle w:val="AralkYok"/>
        <w:rPr>
          <w:rFonts w:ascii="Calibri" w:hAnsi="Calibri" w:cs="Calibri"/>
          <w:b/>
          <w:bCs/>
          <w:sz w:val="22"/>
          <w:szCs w:val="22"/>
        </w:rPr>
      </w:pPr>
    </w:p>
    <w:p w14:paraId="38D503CE" w14:textId="77777777" w:rsidR="006E463E" w:rsidRDefault="006E463E" w:rsidP="00975414">
      <w:pPr>
        <w:pStyle w:val="AralkYok"/>
        <w:rPr>
          <w:rFonts w:ascii="Calibri" w:hAnsi="Calibri" w:cs="Calibri"/>
          <w:b/>
          <w:bCs/>
          <w:sz w:val="22"/>
          <w:szCs w:val="22"/>
        </w:rPr>
      </w:pPr>
    </w:p>
    <w:p w14:paraId="0FAFAB0A" w14:textId="77777777" w:rsidR="006E463E" w:rsidRPr="006E463E" w:rsidRDefault="006E463E" w:rsidP="00975414">
      <w:pPr>
        <w:pStyle w:val="AralkYok"/>
        <w:rPr>
          <w:rFonts w:ascii="Calibri" w:hAnsi="Calibri" w:cs="Calibri"/>
          <w:b/>
          <w:bCs/>
          <w:sz w:val="22"/>
          <w:szCs w:val="22"/>
        </w:rPr>
      </w:pPr>
    </w:p>
    <w:p w14:paraId="1A330E99" w14:textId="77777777" w:rsidR="00E817AB" w:rsidRPr="006A59CF" w:rsidRDefault="00E817AB" w:rsidP="00E817A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E817AB" w:rsidRPr="006A59CF" w14:paraId="78B6D092" w14:textId="77777777" w:rsidTr="00927F0D">
        <w:tc>
          <w:tcPr>
            <w:tcW w:w="10422" w:type="dxa"/>
          </w:tcPr>
          <w:p w14:paraId="21A65F29" w14:textId="77777777" w:rsidR="00772310" w:rsidRDefault="00EB2830" w:rsidP="00927F0D">
            <w:pPr>
              <w:pStyle w:val="AralkYok"/>
              <w:rPr>
                <w:rFonts w:ascii="Calibri" w:hAnsi="Calibri" w:cs="Calibri"/>
                <w:sz w:val="22"/>
                <w:szCs w:val="22"/>
              </w:rPr>
            </w:pPr>
            <w:r w:rsidRPr="00EB2830">
              <w:rPr>
                <w:rFonts w:ascii="Calibri" w:hAnsi="Calibri" w:cs="Calibri"/>
                <w:sz w:val="22"/>
                <w:szCs w:val="22"/>
              </w:rPr>
              <w:lastRenderedPageBreak/>
              <w:t xml:space="preserve">T.Y.6.20. Uygun geçiş ve bağlantı ifadelerini kullanabilme </w:t>
            </w:r>
          </w:p>
          <w:p w14:paraId="33C3C705" w14:textId="615554E2" w:rsidR="00E817AB" w:rsidRPr="006A59CF" w:rsidRDefault="00EB2830" w:rsidP="00927F0D">
            <w:pPr>
              <w:pStyle w:val="AralkYok"/>
              <w:rPr>
                <w:rFonts w:ascii="Calibri" w:hAnsi="Calibri" w:cs="Calibri"/>
                <w:sz w:val="22"/>
                <w:szCs w:val="22"/>
              </w:rPr>
            </w:pPr>
            <w:r w:rsidRPr="00EB2830">
              <w:rPr>
                <w:rFonts w:ascii="Calibri" w:hAnsi="Calibri" w:cs="Calibri"/>
                <w:sz w:val="22"/>
                <w:szCs w:val="22"/>
              </w:rPr>
              <w:t>T.Y.6.21. Yazım kuralları ve noktalama işaretlerini uygulayabilme</w:t>
            </w:r>
          </w:p>
        </w:tc>
      </w:tr>
    </w:tbl>
    <w:p w14:paraId="108791A9" w14:textId="51CD07A8" w:rsidR="00767044" w:rsidRPr="00767044" w:rsidRDefault="00767044" w:rsidP="00767044">
      <w:pPr>
        <w:pStyle w:val="AralkYok"/>
        <w:rPr>
          <w:rFonts w:ascii="Calibri" w:hAnsi="Calibri" w:cs="Calibri"/>
          <w:sz w:val="22"/>
          <w:szCs w:val="22"/>
        </w:rPr>
      </w:pPr>
      <w:r w:rsidRPr="00767044">
        <w:rPr>
          <w:rFonts w:ascii="Calibri" w:hAnsi="Calibri" w:cs="Calibri"/>
          <w:sz w:val="22"/>
          <w:szCs w:val="22"/>
        </w:rPr>
        <w:t xml:space="preserve">Okulun "Sıfır Atık" projesi kapsamında sınıflara geri dönüşüm kutuları konuldu. Bazı arkadaşların </w:t>
      </w:r>
      <w:r w:rsidR="006E463E" w:rsidRPr="00767044">
        <w:rPr>
          <w:rFonts w:ascii="Calibri" w:hAnsi="Calibri" w:cs="Calibri"/>
          <w:sz w:val="22"/>
          <w:szCs w:val="22"/>
        </w:rPr>
        <w:t>kâğıt</w:t>
      </w:r>
      <w:r w:rsidRPr="00767044">
        <w:rPr>
          <w:rFonts w:ascii="Calibri" w:hAnsi="Calibri" w:cs="Calibri"/>
          <w:sz w:val="22"/>
          <w:szCs w:val="22"/>
        </w:rPr>
        <w:t xml:space="preserve"> kutusuna plastik atıyor.</w:t>
      </w:r>
    </w:p>
    <w:p w14:paraId="3BEBA795" w14:textId="2BC8BEE5" w:rsidR="00767044" w:rsidRDefault="006E463E" w:rsidP="00767044">
      <w:pPr>
        <w:pStyle w:val="AralkYok"/>
        <w:rPr>
          <w:rFonts w:ascii="Calibri" w:hAnsi="Calibri" w:cs="Calibri"/>
          <w:b/>
          <w:bCs/>
          <w:sz w:val="22"/>
          <w:szCs w:val="22"/>
        </w:rPr>
      </w:pPr>
      <w:r>
        <w:rPr>
          <w:rFonts w:ascii="Calibri" w:hAnsi="Calibri" w:cs="Calibri"/>
          <w:b/>
          <w:bCs/>
          <w:sz w:val="22"/>
          <w:szCs w:val="22"/>
        </w:rPr>
        <w:t xml:space="preserve">5. </w:t>
      </w:r>
      <w:r w:rsidR="00767044" w:rsidRPr="006E463E">
        <w:rPr>
          <w:rFonts w:ascii="Calibri" w:hAnsi="Calibri" w:cs="Calibri"/>
          <w:b/>
          <w:bCs/>
          <w:sz w:val="22"/>
          <w:szCs w:val="22"/>
        </w:rPr>
        <w:t>Sınıf panosu için arkadaşlarınızı uyaran ve bilgilendiren bir yazı hazırlayın. Yazınızda "</w:t>
      </w:r>
      <w:r w:rsidR="00767044" w:rsidRPr="006E463E">
        <w:rPr>
          <w:rFonts w:ascii="Calibri" w:hAnsi="Calibri" w:cs="Calibri"/>
          <w:sz w:val="22"/>
          <w:szCs w:val="22"/>
        </w:rPr>
        <w:t>üstelik, sonuç olarak</w:t>
      </w:r>
      <w:r w:rsidRPr="006E463E">
        <w:rPr>
          <w:rFonts w:ascii="Calibri" w:hAnsi="Calibri" w:cs="Calibri"/>
          <w:sz w:val="22"/>
          <w:szCs w:val="22"/>
        </w:rPr>
        <w:t>, ama</w:t>
      </w:r>
      <w:r w:rsidR="00767044" w:rsidRPr="006E463E">
        <w:rPr>
          <w:rFonts w:ascii="Calibri" w:hAnsi="Calibri" w:cs="Calibri"/>
          <w:b/>
          <w:bCs/>
          <w:sz w:val="22"/>
          <w:szCs w:val="22"/>
        </w:rPr>
        <w:t>"</w:t>
      </w:r>
      <w:r>
        <w:rPr>
          <w:rFonts w:ascii="Calibri" w:hAnsi="Calibri" w:cs="Calibri"/>
          <w:b/>
          <w:bCs/>
          <w:sz w:val="22"/>
          <w:szCs w:val="22"/>
        </w:rPr>
        <w:t xml:space="preserve"> </w:t>
      </w:r>
      <w:r w:rsidR="00767044" w:rsidRPr="006E463E">
        <w:rPr>
          <w:rFonts w:ascii="Calibri" w:hAnsi="Calibri" w:cs="Calibri"/>
          <w:b/>
          <w:bCs/>
          <w:sz w:val="22"/>
          <w:szCs w:val="22"/>
        </w:rPr>
        <w:t>ifadelerini işlevlerine uygun şekilde kullan</w:t>
      </w:r>
      <w:r>
        <w:rPr>
          <w:rFonts w:ascii="Calibri" w:hAnsi="Calibri" w:cs="Calibri"/>
          <w:b/>
          <w:bCs/>
          <w:sz w:val="22"/>
          <w:szCs w:val="22"/>
        </w:rPr>
        <w:t>ınız. Yazım ve noktalama kurallarına dikkat ediniz. (25 puan)</w:t>
      </w:r>
    </w:p>
    <w:p w14:paraId="72BBC576" w14:textId="77777777" w:rsidR="006E463E" w:rsidRPr="006E463E" w:rsidRDefault="006E463E" w:rsidP="00767044">
      <w:pPr>
        <w:pStyle w:val="AralkYok"/>
        <w:rPr>
          <w:rFonts w:ascii="Calibri" w:hAnsi="Calibri" w:cs="Calibri"/>
          <w:b/>
          <w:bCs/>
          <w:sz w:val="22"/>
          <w:szCs w:val="22"/>
        </w:rPr>
      </w:pPr>
    </w:p>
    <w:p w14:paraId="186C755D" w14:textId="77777777" w:rsidR="00E817AB" w:rsidRPr="006E463E" w:rsidRDefault="00E817AB" w:rsidP="00E817AB">
      <w:pPr>
        <w:pStyle w:val="AralkYok"/>
        <w:rPr>
          <w:rFonts w:ascii="Calibri" w:hAnsi="Calibri" w:cs="Calibri"/>
          <w:b/>
          <w:bCs/>
          <w:sz w:val="22"/>
          <w:szCs w:val="22"/>
        </w:rPr>
      </w:pPr>
    </w:p>
    <w:p w14:paraId="582AAF7F" w14:textId="77777777" w:rsidR="00E817AB" w:rsidRPr="006A59CF" w:rsidRDefault="00E817AB" w:rsidP="00E817AB">
      <w:pPr>
        <w:pStyle w:val="AralkYok"/>
        <w:rPr>
          <w:rFonts w:ascii="Calibri" w:hAnsi="Calibri" w:cs="Calibri"/>
          <w:sz w:val="22"/>
          <w:szCs w:val="22"/>
        </w:rPr>
      </w:pPr>
    </w:p>
    <w:p w14:paraId="7AB821A5" w14:textId="77777777" w:rsidR="005D12F3" w:rsidRDefault="005D12F3"/>
    <w:sectPr w:rsidR="005D12F3" w:rsidSect="00E817AB">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76"/>
    <w:rsid w:val="000C5C57"/>
    <w:rsid w:val="000D3FC9"/>
    <w:rsid w:val="00113A1B"/>
    <w:rsid w:val="00135683"/>
    <w:rsid w:val="001D60FC"/>
    <w:rsid w:val="0021642B"/>
    <w:rsid w:val="003D2694"/>
    <w:rsid w:val="003E6AD7"/>
    <w:rsid w:val="004B43D8"/>
    <w:rsid w:val="00545547"/>
    <w:rsid w:val="005966FA"/>
    <w:rsid w:val="005D12F3"/>
    <w:rsid w:val="005E57CF"/>
    <w:rsid w:val="00604F2E"/>
    <w:rsid w:val="00641034"/>
    <w:rsid w:val="00645C01"/>
    <w:rsid w:val="006E463E"/>
    <w:rsid w:val="00767044"/>
    <w:rsid w:val="00772310"/>
    <w:rsid w:val="00773231"/>
    <w:rsid w:val="00867631"/>
    <w:rsid w:val="00975414"/>
    <w:rsid w:val="00981C5B"/>
    <w:rsid w:val="009A675E"/>
    <w:rsid w:val="00A66701"/>
    <w:rsid w:val="00A769F1"/>
    <w:rsid w:val="00B40CF8"/>
    <w:rsid w:val="00BB3010"/>
    <w:rsid w:val="00D10E3A"/>
    <w:rsid w:val="00E213F9"/>
    <w:rsid w:val="00E22DFC"/>
    <w:rsid w:val="00E817AB"/>
    <w:rsid w:val="00EB2830"/>
    <w:rsid w:val="00EC5D32"/>
    <w:rsid w:val="00EF7B76"/>
    <w:rsid w:val="00F232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243A"/>
  <w15:chartTrackingRefBased/>
  <w15:docId w15:val="{7E08F839-CDE7-401D-A632-7D06C43D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7AB"/>
  </w:style>
  <w:style w:type="paragraph" w:styleId="Balk1">
    <w:name w:val="heading 1"/>
    <w:basedOn w:val="Normal"/>
    <w:next w:val="Normal"/>
    <w:link w:val="Balk1Char"/>
    <w:uiPriority w:val="9"/>
    <w:qFormat/>
    <w:rsid w:val="00EF7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7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7B7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7B7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7B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7B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7B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7B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7B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7B7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7B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7B7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7B7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7B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7B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7B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7B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7B76"/>
    <w:rPr>
      <w:rFonts w:eastAsiaTheme="majorEastAsia" w:cstheme="majorBidi"/>
      <w:color w:val="272727" w:themeColor="text1" w:themeTint="D8"/>
    </w:rPr>
  </w:style>
  <w:style w:type="paragraph" w:styleId="KonuBal">
    <w:name w:val="Title"/>
    <w:basedOn w:val="Normal"/>
    <w:next w:val="Normal"/>
    <w:link w:val="KonuBalChar"/>
    <w:uiPriority w:val="10"/>
    <w:qFormat/>
    <w:rsid w:val="00EF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7B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7B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7B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7B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7B76"/>
    <w:rPr>
      <w:i/>
      <w:iCs/>
      <w:color w:val="404040" w:themeColor="text1" w:themeTint="BF"/>
    </w:rPr>
  </w:style>
  <w:style w:type="paragraph" w:styleId="ListeParagraf">
    <w:name w:val="List Paragraph"/>
    <w:basedOn w:val="Normal"/>
    <w:uiPriority w:val="34"/>
    <w:qFormat/>
    <w:rsid w:val="00EF7B76"/>
    <w:pPr>
      <w:ind w:left="720"/>
      <w:contextualSpacing/>
    </w:pPr>
  </w:style>
  <w:style w:type="character" w:styleId="GlVurgulama">
    <w:name w:val="Intense Emphasis"/>
    <w:basedOn w:val="VarsaylanParagrafYazTipi"/>
    <w:uiPriority w:val="21"/>
    <w:qFormat/>
    <w:rsid w:val="00EF7B76"/>
    <w:rPr>
      <w:i/>
      <w:iCs/>
      <w:color w:val="0F4761" w:themeColor="accent1" w:themeShade="BF"/>
    </w:rPr>
  </w:style>
  <w:style w:type="paragraph" w:styleId="GlAlnt">
    <w:name w:val="Intense Quote"/>
    <w:basedOn w:val="Normal"/>
    <w:next w:val="Normal"/>
    <w:link w:val="GlAlntChar"/>
    <w:uiPriority w:val="30"/>
    <w:qFormat/>
    <w:rsid w:val="00EF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7B76"/>
    <w:rPr>
      <w:i/>
      <w:iCs/>
      <w:color w:val="0F4761" w:themeColor="accent1" w:themeShade="BF"/>
    </w:rPr>
  </w:style>
  <w:style w:type="character" w:styleId="GlBavuru">
    <w:name w:val="Intense Reference"/>
    <w:basedOn w:val="VarsaylanParagrafYazTipi"/>
    <w:uiPriority w:val="32"/>
    <w:qFormat/>
    <w:rsid w:val="00EF7B76"/>
    <w:rPr>
      <w:b/>
      <w:bCs/>
      <w:smallCaps/>
      <w:color w:val="0F4761" w:themeColor="accent1" w:themeShade="BF"/>
      <w:spacing w:val="5"/>
    </w:rPr>
  </w:style>
  <w:style w:type="table" w:styleId="TabloKlavuzu">
    <w:name w:val="Table Grid"/>
    <w:basedOn w:val="NormalTablo"/>
    <w:uiPriority w:val="39"/>
    <w:rsid w:val="00E8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81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487</Words>
  <Characters>2781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15</cp:revision>
  <dcterms:created xsi:type="dcterms:W3CDTF">2026-04-27T20:25:00Z</dcterms:created>
  <dcterms:modified xsi:type="dcterms:W3CDTF">2026-05-13T17:03:00Z</dcterms:modified>
</cp:coreProperties>
</file>