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664EA" w14:textId="0F9DDED3" w:rsidR="008952BD" w:rsidRDefault="008952BD" w:rsidP="008952BD">
      <w:pPr>
        <w:jc w:val="center"/>
        <w:rPr>
          <w:rFonts w:cstheme="minorHAnsi"/>
          <w:b/>
          <w:color w:val="0070C0"/>
        </w:rPr>
      </w:pPr>
      <w:r>
        <w:rPr>
          <w:rFonts w:cstheme="minorHAnsi"/>
          <w:b/>
          <w:color w:val="0070C0"/>
        </w:rPr>
        <w:t>2025-2026 EĞİTİM-ÖĞRETİM YILI 8. SINIF TÜRKÇE DERSİ MEB YAYINLARI 2. DÖNEM 1. YAZILI SORULARI (</w:t>
      </w:r>
      <w:r>
        <w:rPr>
          <w:rFonts w:cstheme="minorHAnsi"/>
          <w:b/>
          <w:color w:val="0070C0"/>
        </w:rPr>
        <w:t>4</w:t>
      </w:r>
      <w:r>
        <w:rPr>
          <w:rFonts w:cstheme="minorHAnsi"/>
          <w:b/>
          <w:color w:val="0070C0"/>
        </w:rPr>
        <w:t>. SENARYO)</w:t>
      </w:r>
    </w:p>
    <w:p w14:paraId="73CA418B" w14:textId="77777777" w:rsidR="008952BD" w:rsidRDefault="008952BD" w:rsidP="008952BD">
      <w:pPr>
        <w:rPr>
          <w:b/>
          <w:color w:val="0070C0"/>
        </w:rPr>
      </w:pPr>
      <w:r>
        <w:rPr>
          <w:b/>
          <w:color w:val="0070C0"/>
        </w:rPr>
        <w:t>Ad- Soyadı:</w:t>
      </w:r>
      <w:r>
        <w:rPr>
          <w:b/>
          <w:color w:val="0070C0"/>
        </w:rPr>
        <w:tab/>
      </w:r>
      <w:r>
        <w:rPr>
          <w:b/>
          <w:color w:val="0070C0"/>
        </w:rPr>
        <w:tab/>
      </w:r>
      <w:r>
        <w:rPr>
          <w:b/>
          <w:color w:val="0070C0"/>
        </w:rPr>
        <w:tab/>
      </w:r>
      <w:r>
        <w:rPr>
          <w:b/>
          <w:color w:val="0070C0"/>
        </w:rPr>
        <w:tab/>
      </w:r>
      <w:r>
        <w:rPr>
          <w:b/>
          <w:color w:val="0070C0"/>
        </w:rPr>
        <w:tab/>
      </w:r>
      <w:r>
        <w:rPr>
          <w:b/>
          <w:color w:val="0070C0"/>
        </w:rPr>
        <w:tab/>
      </w:r>
      <w:r>
        <w:rPr>
          <w:b/>
          <w:color w:val="0070C0"/>
        </w:rPr>
        <w:tab/>
        <w:t>Sınıf:</w:t>
      </w:r>
    </w:p>
    <w:p w14:paraId="396194B9" w14:textId="3477420F" w:rsidR="00B71583" w:rsidRPr="00F52801" w:rsidRDefault="00B71583" w:rsidP="00B71583">
      <w:pPr>
        <w:rPr>
          <w:b/>
          <w:color w:val="00B0F0"/>
        </w:rPr>
      </w:pPr>
      <w:r w:rsidRPr="00F52801">
        <w:rPr>
          <w:b/>
          <w:color w:val="00B0F0"/>
        </w:rPr>
        <w:t>T.8.3.5. Bağlamdan yararlanarak bilmediği kelime ve kelime gruplarının anlamını</w:t>
      </w:r>
      <w:r w:rsidR="00647DF2" w:rsidRPr="00F52801">
        <w:rPr>
          <w:b/>
          <w:color w:val="00B0F0"/>
        </w:rPr>
        <w:t xml:space="preserve"> </w:t>
      </w:r>
      <w:r w:rsidRPr="00F52801">
        <w:rPr>
          <w:b/>
          <w:color w:val="00B0F0"/>
        </w:rPr>
        <w:t xml:space="preserve">tahmin eder. </w:t>
      </w:r>
    </w:p>
    <w:p w14:paraId="6F935000" w14:textId="658DF150" w:rsidR="00647DF2" w:rsidRPr="00CA2C8A" w:rsidRDefault="008952BD" w:rsidP="00B71583">
      <w:r>
        <w:t xml:space="preserve">1. </w:t>
      </w:r>
      <w:r w:rsidR="00647DF2" w:rsidRPr="00CA2C8A">
        <w:t xml:space="preserve">Patika, bir zamanlar üzerinden demiryolu geçen yükletilmiş toprak set boyunca uzanıyordu. Orman setin her iki yamacından yürümüş, ağaçlar ve çalılardan oluşan bir dalgayla örterek üstünü yeşile bürümüştü. </w:t>
      </w:r>
    </w:p>
    <w:p w14:paraId="01710531" w14:textId="0C6F06EA" w:rsidR="00647DF2" w:rsidRPr="00CA2C8A" w:rsidRDefault="00CA2C8A" w:rsidP="00B71583">
      <w:pPr>
        <w:rPr>
          <w:b/>
        </w:rPr>
      </w:pPr>
      <w:r>
        <w:rPr>
          <w:b/>
        </w:rPr>
        <w:t>Aşağıda metinde geçen bazı kelimeler verilmiştir. Kelimelerin anlamlarını metnin bağlamından hareketle tahmin ederek yazınız.</w:t>
      </w:r>
      <w:r w:rsidR="0065742A">
        <w:rPr>
          <w:b/>
        </w:rPr>
        <w:t xml:space="preserve"> (9 Puan) </w:t>
      </w:r>
    </w:p>
    <w:p w14:paraId="67E0DF92" w14:textId="77777777" w:rsidR="00647DF2" w:rsidRPr="0065742A" w:rsidRDefault="00647DF2" w:rsidP="00B71583">
      <w:pPr>
        <w:rPr>
          <w:b/>
        </w:rPr>
      </w:pPr>
      <w:r w:rsidRPr="0065742A">
        <w:rPr>
          <w:b/>
        </w:rPr>
        <w:t>Patika</w:t>
      </w:r>
      <w:r w:rsidR="00CA2C8A" w:rsidRPr="0065742A">
        <w:rPr>
          <w:b/>
        </w:rPr>
        <w:t>:</w:t>
      </w:r>
      <w:r w:rsidR="0065742A" w:rsidRPr="0065742A">
        <w:rPr>
          <w:b/>
        </w:rPr>
        <w:t xml:space="preserve"> </w:t>
      </w:r>
      <w:r w:rsidR="0065742A" w:rsidRPr="0065742A">
        <w:rPr>
          <w:b/>
          <w:color w:val="FF0000"/>
        </w:rPr>
        <w:t>Engebeli yerlerden gelip geçenlerin ayak izlerinden oluşan, tekerlekli araç işlemeyen dar yol</w:t>
      </w:r>
    </w:p>
    <w:p w14:paraId="38EDDBC7" w14:textId="77777777" w:rsidR="00647DF2" w:rsidRPr="0065742A" w:rsidRDefault="00647DF2" w:rsidP="00B71583">
      <w:pPr>
        <w:rPr>
          <w:b/>
        </w:rPr>
      </w:pPr>
      <w:r w:rsidRPr="0065742A">
        <w:rPr>
          <w:b/>
        </w:rPr>
        <w:t>Bürümek (bürümüştü)</w:t>
      </w:r>
      <w:r w:rsidR="00CA2C8A" w:rsidRPr="0065742A">
        <w:rPr>
          <w:b/>
        </w:rPr>
        <w:t>:</w:t>
      </w:r>
      <w:r w:rsidR="0065742A" w:rsidRPr="0065742A">
        <w:rPr>
          <w:b/>
        </w:rPr>
        <w:t xml:space="preserve"> </w:t>
      </w:r>
      <w:r w:rsidR="0065742A" w:rsidRPr="00595EEA">
        <w:rPr>
          <w:b/>
          <w:color w:val="EE0000"/>
        </w:rPr>
        <w:t>k</w:t>
      </w:r>
      <w:r w:rsidR="0065742A" w:rsidRPr="0065742A">
        <w:rPr>
          <w:b/>
          <w:color w:val="FF0000"/>
        </w:rPr>
        <w:t>aplamak</w:t>
      </w:r>
    </w:p>
    <w:p w14:paraId="18152A47" w14:textId="77777777" w:rsidR="00647DF2" w:rsidRPr="0065742A" w:rsidRDefault="00647DF2" w:rsidP="00B71583">
      <w:pPr>
        <w:rPr>
          <w:b/>
          <w:color w:val="FF0000"/>
        </w:rPr>
      </w:pPr>
      <w:r w:rsidRPr="0065742A">
        <w:rPr>
          <w:b/>
        </w:rPr>
        <w:t>Yamaç:</w:t>
      </w:r>
      <w:r w:rsidR="0065742A" w:rsidRPr="0065742A">
        <w:rPr>
          <w:b/>
        </w:rPr>
        <w:t xml:space="preserve"> </w:t>
      </w:r>
      <w:r w:rsidR="0065742A" w:rsidRPr="0065742A">
        <w:rPr>
          <w:b/>
          <w:color w:val="FF0000"/>
        </w:rPr>
        <w:t>Dağın veya tepenin herhangi bir yanı</w:t>
      </w:r>
    </w:p>
    <w:p w14:paraId="7F03961E" w14:textId="77777777" w:rsidR="00B71583" w:rsidRPr="00F52801" w:rsidRDefault="00B71583" w:rsidP="00B71583">
      <w:pPr>
        <w:rPr>
          <w:b/>
          <w:color w:val="00B0F0"/>
        </w:rPr>
      </w:pPr>
      <w:r w:rsidRPr="00F52801">
        <w:rPr>
          <w:b/>
          <w:color w:val="00B0F0"/>
        </w:rPr>
        <w:t>T.8.3.14. Met</w:t>
      </w:r>
      <w:r w:rsidR="00717F86" w:rsidRPr="00F52801">
        <w:rPr>
          <w:b/>
          <w:color w:val="00B0F0"/>
        </w:rPr>
        <w:t xml:space="preserve">inle ilgili soruları cevaplar. </w:t>
      </w:r>
    </w:p>
    <w:p w14:paraId="47A3032B" w14:textId="5CB9D670" w:rsidR="00717F86" w:rsidRPr="00717F86" w:rsidRDefault="006F7856" w:rsidP="00B71583">
      <w:pPr>
        <w:rPr>
          <w:rFonts w:cstheme="minorHAnsi"/>
          <w:color w:val="000000"/>
          <w:shd w:val="clear" w:color="auto" w:fill="FFFFFF"/>
        </w:rPr>
      </w:pPr>
      <w:r>
        <w:rPr>
          <w:rFonts w:cstheme="minorHAnsi"/>
          <w:color w:val="000000"/>
          <w:shd w:val="clear" w:color="auto" w:fill="FFFFFF"/>
        </w:rPr>
        <w:t xml:space="preserve">2. </w:t>
      </w:r>
      <w:r w:rsidR="00717F86" w:rsidRPr="00717F86">
        <w:rPr>
          <w:rFonts w:cstheme="minorHAnsi"/>
          <w:color w:val="000000"/>
          <w:shd w:val="clear" w:color="auto" w:fill="FFFFFF"/>
        </w:rPr>
        <w:t xml:space="preserve">Oxford İngilizce Sözlüğü, 2025 yılının en popüler kelimesinin </w:t>
      </w:r>
      <w:r w:rsidR="00C1780B">
        <w:rPr>
          <w:rFonts w:cstheme="minorHAnsi"/>
          <w:color w:val="000000"/>
          <w:shd w:val="clear" w:color="auto" w:fill="FFFFFF"/>
        </w:rPr>
        <w:t>“</w:t>
      </w:r>
      <w:proofErr w:type="spellStart"/>
      <w:r w:rsidR="00717F86" w:rsidRPr="00717F86">
        <w:rPr>
          <w:rFonts w:cstheme="minorHAnsi"/>
          <w:color w:val="000000"/>
          <w:shd w:val="clear" w:color="auto" w:fill="FFFFFF"/>
        </w:rPr>
        <w:t>rage</w:t>
      </w:r>
      <w:proofErr w:type="spellEnd"/>
      <w:r w:rsidR="00717F86" w:rsidRPr="00717F86">
        <w:rPr>
          <w:rFonts w:cstheme="minorHAnsi"/>
          <w:color w:val="000000"/>
          <w:shd w:val="clear" w:color="auto" w:fill="FFFFFF"/>
        </w:rPr>
        <w:t xml:space="preserve"> </w:t>
      </w:r>
      <w:proofErr w:type="spellStart"/>
      <w:r w:rsidR="00717F86" w:rsidRPr="00717F86">
        <w:rPr>
          <w:rFonts w:cstheme="minorHAnsi"/>
          <w:color w:val="000000"/>
          <w:shd w:val="clear" w:color="auto" w:fill="FFFFFF"/>
        </w:rPr>
        <w:t>bait</w:t>
      </w:r>
      <w:proofErr w:type="spellEnd"/>
      <w:r w:rsidR="00C1780B">
        <w:rPr>
          <w:rFonts w:cstheme="minorHAnsi"/>
          <w:color w:val="000000"/>
          <w:shd w:val="clear" w:color="auto" w:fill="FFFFFF"/>
        </w:rPr>
        <w:t>”</w:t>
      </w:r>
      <w:r w:rsidR="00717F86" w:rsidRPr="00717F86">
        <w:rPr>
          <w:rFonts w:cstheme="minorHAnsi"/>
          <w:color w:val="000000"/>
          <w:shd w:val="clear" w:color="auto" w:fill="FFFFFF"/>
        </w:rPr>
        <w:t xml:space="preserve"> yani </w:t>
      </w:r>
      <w:r w:rsidR="00C1780B">
        <w:rPr>
          <w:rFonts w:cstheme="minorHAnsi"/>
          <w:color w:val="000000"/>
          <w:shd w:val="clear" w:color="auto" w:fill="FFFFFF"/>
        </w:rPr>
        <w:t>“</w:t>
      </w:r>
      <w:r w:rsidR="00717F86" w:rsidRPr="00717F86">
        <w:rPr>
          <w:rFonts w:cstheme="minorHAnsi"/>
          <w:color w:val="000000"/>
          <w:shd w:val="clear" w:color="auto" w:fill="FFFFFF"/>
        </w:rPr>
        <w:t>öfke yemi</w:t>
      </w:r>
      <w:r w:rsidR="00C1780B">
        <w:rPr>
          <w:rFonts w:cstheme="minorHAnsi"/>
          <w:color w:val="000000"/>
          <w:shd w:val="clear" w:color="auto" w:fill="FFFFFF"/>
        </w:rPr>
        <w:t>”</w:t>
      </w:r>
      <w:r w:rsidR="00717F86" w:rsidRPr="00717F86">
        <w:rPr>
          <w:rFonts w:cstheme="minorHAnsi"/>
          <w:color w:val="000000"/>
          <w:shd w:val="clear" w:color="auto" w:fill="FFFFFF"/>
        </w:rPr>
        <w:t xml:space="preserve"> olduğunu duyurdu. </w:t>
      </w:r>
      <w:r w:rsidR="00C1780B">
        <w:rPr>
          <w:rFonts w:cstheme="minorHAnsi"/>
          <w:color w:val="000000"/>
          <w:shd w:val="clear" w:color="auto" w:fill="FFFFFF"/>
        </w:rPr>
        <w:t>“</w:t>
      </w:r>
      <w:r w:rsidR="00C1780B" w:rsidRPr="00717F86">
        <w:rPr>
          <w:rFonts w:cstheme="minorHAnsi"/>
          <w:color w:val="000000"/>
          <w:shd w:val="clear" w:color="auto" w:fill="FFFFFF"/>
        </w:rPr>
        <w:t>Öfke</w:t>
      </w:r>
      <w:r w:rsidR="00717F86" w:rsidRPr="00717F86">
        <w:rPr>
          <w:rFonts w:cstheme="minorHAnsi"/>
          <w:color w:val="000000"/>
          <w:shd w:val="clear" w:color="auto" w:fill="FFFFFF"/>
        </w:rPr>
        <w:t xml:space="preserve"> yemi</w:t>
      </w:r>
      <w:r w:rsidR="00C1780B">
        <w:rPr>
          <w:rFonts w:cstheme="minorHAnsi"/>
          <w:color w:val="000000"/>
          <w:shd w:val="clear" w:color="auto" w:fill="FFFFFF"/>
        </w:rPr>
        <w:t>”</w:t>
      </w:r>
      <w:r w:rsidR="00717F86" w:rsidRPr="00717F86">
        <w:rPr>
          <w:rFonts w:cstheme="minorHAnsi"/>
          <w:color w:val="000000"/>
          <w:shd w:val="clear" w:color="auto" w:fill="FFFFFF"/>
        </w:rPr>
        <w:t xml:space="preserve"> sosyal medyada bilerek kızdırıcı, öfkelendirici veya </w:t>
      </w:r>
      <w:r w:rsidR="00C1780B" w:rsidRPr="00717F86">
        <w:rPr>
          <w:rFonts w:cstheme="minorHAnsi"/>
          <w:color w:val="000000"/>
          <w:shd w:val="clear" w:color="auto" w:fill="FFFFFF"/>
        </w:rPr>
        <w:t>kışkırtıcı</w:t>
      </w:r>
      <w:r w:rsidR="00717F86" w:rsidRPr="00717F86">
        <w:rPr>
          <w:rFonts w:cstheme="minorHAnsi"/>
          <w:color w:val="000000"/>
          <w:shd w:val="clear" w:color="auto" w:fill="FFFFFF"/>
        </w:rPr>
        <w:t xml:space="preserve"> içerik üretme yöntemi anlamına geliyor. Bu tür içeriklerin amacının, tıklama ve etkileşimi artırarak hesap veya site trafiğini yükseltmek olduğu belirtiliyor.</w:t>
      </w:r>
    </w:p>
    <w:p w14:paraId="53BD75A4" w14:textId="0A3D1DC1" w:rsidR="00717F86" w:rsidRDefault="00717F86" w:rsidP="00B71583">
      <w:pPr>
        <w:rPr>
          <w:rFonts w:cstheme="minorHAnsi"/>
          <w:b/>
          <w:color w:val="000000"/>
          <w:shd w:val="clear" w:color="auto" w:fill="FFFFFF"/>
        </w:rPr>
      </w:pPr>
      <w:r w:rsidRPr="00717F86">
        <w:rPr>
          <w:rFonts w:cstheme="minorHAnsi"/>
          <w:b/>
          <w:color w:val="000000"/>
          <w:shd w:val="clear" w:color="auto" w:fill="FFFFFF"/>
        </w:rPr>
        <w:t xml:space="preserve">“Öfke </w:t>
      </w:r>
      <w:proofErr w:type="spellStart"/>
      <w:r w:rsidRPr="00717F86">
        <w:rPr>
          <w:rFonts w:cstheme="minorHAnsi"/>
          <w:b/>
          <w:color w:val="000000"/>
          <w:shd w:val="clear" w:color="auto" w:fill="FFFFFF"/>
        </w:rPr>
        <w:t>yemi”ni</w:t>
      </w:r>
      <w:proofErr w:type="spellEnd"/>
      <w:r w:rsidRPr="00717F86">
        <w:rPr>
          <w:rFonts w:cstheme="minorHAnsi"/>
          <w:b/>
          <w:color w:val="000000"/>
          <w:shd w:val="clear" w:color="auto" w:fill="FFFFFF"/>
        </w:rPr>
        <w:t xml:space="preserve"> sosyal medya kullanıcıları niçin kullanıyormuş?</w:t>
      </w:r>
      <w:r w:rsidR="0065742A">
        <w:rPr>
          <w:rFonts w:cstheme="minorHAnsi"/>
          <w:b/>
          <w:color w:val="000000"/>
          <w:shd w:val="clear" w:color="auto" w:fill="FFFFFF"/>
        </w:rPr>
        <w:t xml:space="preserve"> (11 Puan) </w:t>
      </w:r>
    </w:p>
    <w:p w14:paraId="2656F96F" w14:textId="77777777" w:rsidR="00717F86" w:rsidRPr="00717F86" w:rsidRDefault="00717F86" w:rsidP="00B71583">
      <w:pPr>
        <w:rPr>
          <w:rFonts w:cstheme="minorHAnsi"/>
          <w:b/>
          <w:color w:val="0070C0"/>
        </w:rPr>
      </w:pPr>
      <w:r>
        <w:rPr>
          <w:rFonts w:cstheme="minorHAnsi"/>
          <w:color w:val="000000"/>
          <w:shd w:val="clear" w:color="auto" w:fill="FFFFFF"/>
        </w:rPr>
        <w:t xml:space="preserve"> </w:t>
      </w:r>
      <w:r w:rsidRPr="00717F86">
        <w:rPr>
          <w:rFonts w:cstheme="minorHAnsi"/>
          <w:b/>
          <w:color w:val="FF0000"/>
          <w:shd w:val="clear" w:color="auto" w:fill="FFFFFF"/>
        </w:rPr>
        <w:t>Sosyal medya kullanıcıları öfke yemini, tıklama ve etkileşimi artırarak hesap veya site trafiğini yükseltmek için kullanıyorlarmış.</w:t>
      </w:r>
    </w:p>
    <w:p w14:paraId="71ABDD88" w14:textId="77777777" w:rsidR="00B71583" w:rsidRPr="00F52801" w:rsidRDefault="00B71583" w:rsidP="00B71583">
      <w:pPr>
        <w:rPr>
          <w:b/>
          <w:color w:val="00B0F0"/>
        </w:rPr>
      </w:pPr>
      <w:r w:rsidRPr="00F52801">
        <w:rPr>
          <w:b/>
          <w:color w:val="00B0F0"/>
        </w:rPr>
        <w:t>T.8.3.</w:t>
      </w:r>
      <w:r w:rsidR="00C41726" w:rsidRPr="00F52801">
        <w:rPr>
          <w:b/>
          <w:color w:val="00B0F0"/>
        </w:rPr>
        <w:t xml:space="preserve">21. Metnin içeriğini yorumlar. </w:t>
      </w:r>
    </w:p>
    <w:p w14:paraId="695E8BD0" w14:textId="27EA62FF" w:rsidR="00113DAA" w:rsidRPr="00113DAA" w:rsidRDefault="00C41726" w:rsidP="00B71583">
      <w:pPr>
        <w:rPr>
          <w:b/>
        </w:rPr>
      </w:pPr>
      <w:r w:rsidRPr="00113DAA">
        <w:rPr>
          <w:b/>
        </w:rPr>
        <w:t>3.</w:t>
      </w:r>
      <w:r w:rsidR="00397E9A" w:rsidRPr="00113DAA">
        <w:rPr>
          <w:b/>
        </w:rPr>
        <w:t xml:space="preserve"> </w:t>
      </w:r>
      <w:r w:rsidR="006F7856">
        <w:rPr>
          <w:b/>
        </w:rPr>
        <w:t>Aşağıda v</w:t>
      </w:r>
      <w:r w:rsidR="00113DAA" w:rsidRPr="00113DAA">
        <w:rPr>
          <w:b/>
        </w:rPr>
        <w:t>erilen cümleleri öznel ve nesnel anlam bakımından inceleyerek, cümlelerle özdeş anlamda örnek cümle yazınız.</w:t>
      </w:r>
      <w:r w:rsidR="0065742A">
        <w:rPr>
          <w:b/>
        </w:rPr>
        <w:t xml:space="preserve"> (10 Puan) </w:t>
      </w:r>
    </w:p>
    <w:p w14:paraId="6B26897F" w14:textId="77777777" w:rsidR="00C41726" w:rsidRPr="00113DAA" w:rsidRDefault="00113DAA" w:rsidP="00FE7C6D">
      <w:pPr>
        <w:pStyle w:val="ListeParagraf"/>
        <w:numPr>
          <w:ilvl w:val="0"/>
          <w:numId w:val="3"/>
        </w:numPr>
        <w:spacing w:after="120" w:line="240" w:lineRule="auto"/>
      </w:pPr>
      <w:r w:rsidRPr="00113DAA">
        <w:t>Çocukluğumun en sevimli, en haylaz anıları köyün sokaklarında saklı.</w:t>
      </w:r>
    </w:p>
    <w:p w14:paraId="4075AC4C" w14:textId="77777777" w:rsidR="00113DAA" w:rsidRDefault="00113DAA" w:rsidP="00FE7C6D">
      <w:pPr>
        <w:spacing w:after="120" w:line="240" w:lineRule="auto"/>
        <w:ind w:firstLine="708"/>
        <w:rPr>
          <w:b/>
          <w:color w:val="0070C0"/>
        </w:rPr>
      </w:pPr>
      <w:r>
        <w:rPr>
          <w:b/>
          <w:color w:val="0070C0"/>
        </w:rPr>
        <w:t>Öznel</w:t>
      </w:r>
    </w:p>
    <w:p w14:paraId="7D5FAD75" w14:textId="77777777" w:rsidR="00113DAA" w:rsidRPr="00A94264" w:rsidRDefault="00A94264" w:rsidP="00FE7C6D">
      <w:pPr>
        <w:spacing w:after="120" w:line="240" w:lineRule="auto"/>
        <w:ind w:firstLine="708"/>
        <w:rPr>
          <w:b/>
          <w:color w:val="FF0000"/>
        </w:rPr>
      </w:pPr>
      <w:r w:rsidRPr="00A94264">
        <w:rPr>
          <w:b/>
          <w:color w:val="FF0000"/>
        </w:rPr>
        <w:t xml:space="preserve">Mağaranın derinliklerine inerken ruhumuza huzur veren atmosferle </w:t>
      </w:r>
      <w:proofErr w:type="spellStart"/>
      <w:r w:rsidRPr="00A94264">
        <w:rPr>
          <w:b/>
          <w:color w:val="FF0000"/>
        </w:rPr>
        <w:t>kaşılaştık</w:t>
      </w:r>
      <w:proofErr w:type="spellEnd"/>
      <w:r w:rsidRPr="00A94264">
        <w:rPr>
          <w:b/>
          <w:color w:val="FF0000"/>
        </w:rPr>
        <w:t>.</w:t>
      </w:r>
    </w:p>
    <w:p w14:paraId="5A8E5724" w14:textId="77777777" w:rsidR="00113DAA" w:rsidRPr="00113DAA" w:rsidRDefault="00113DAA" w:rsidP="00FE7C6D">
      <w:pPr>
        <w:pStyle w:val="ListeParagraf"/>
        <w:numPr>
          <w:ilvl w:val="0"/>
          <w:numId w:val="3"/>
        </w:numPr>
        <w:spacing w:after="120" w:line="240" w:lineRule="auto"/>
        <w:rPr>
          <w:color w:val="0070C0"/>
        </w:rPr>
      </w:pPr>
      <w:r w:rsidRPr="00113DAA">
        <w:t>Yol kenarında dinlenme tesislerinde mola verip doğayı seyrettik.</w:t>
      </w:r>
    </w:p>
    <w:p w14:paraId="21B1E0D0" w14:textId="77777777" w:rsidR="00113DAA" w:rsidRDefault="00113DAA" w:rsidP="00FE7C6D">
      <w:pPr>
        <w:pStyle w:val="ListeParagraf"/>
        <w:spacing w:after="120" w:line="240" w:lineRule="auto"/>
        <w:rPr>
          <w:b/>
          <w:color w:val="0070C0"/>
        </w:rPr>
      </w:pPr>
    </w:p>
    <w:p w14:paraId="400A5225" w14:textId="77777777" w:rsidR="00113DAA" w:rsidRPr="00113DAA" w:rsidRDefault="00113DAA" w:rsidP="00FE7C6D">
      <w:pPr>
        <w:pStyle w:val="ListeParagraf"/>
        <w:spacing w:after="120" w:line="240" w:lineRule="auto"/>
        <w:rPr>
          <w:b/>
          <w:color w:val="0070C0"/>
        </w:rPr>
      </w:pPr>
      <w:r>
        <w:rPr>
          <w:b/>
          <w:color w:val="0070C0"/>
        </w:rPr>
        <w:t xml:space="preserve">Nesnel </w:t>
      </w:r>
    </w:p>
    <w:p w14:paraId="66FE3353" w14:textId="77777777" w:rsidR="00A94264" w:rsidRPr="00A94264" w:rsidRDefault="00A94264" w:rsidP="00FE7C6D">
      <w:pPr>
        <w:spacing w:after="120" w:line="240" w:lineRule="auto"/>
        <w:rPr>
          <w:rFonts w:cstheme="minorHAnsi"/>
          <w:b/>
          <w:color w:val="000000"/>
          <w:shd w:val="clear" w:color="auto" w:fill="FFFFFF"/>
        </w:rPr>
      </w:pPr>
      <w:r>
        <w:rPr>
          <w:b/>
          <w:color w:val="0070C0"/>
        </w:rPr>
        <w:t xml:space="preserve">            </w:t>
      </w:r>
      <w:proofErr w:type="spellStart"/>
      <w:r w:rsidRPr="00A94264">
        <w:rPr>
          <w:rFonts w:cstheme="minorHAnsi"/>
          <w:b/>
          <w:color w:val="FF0000"/>
          <w:shd w:val="clear" w:color="auto" w:fill="FFFFFF"/>
        </w:rPr>
        <w:t>Marteniçka</w:t>
      </w:r>
      <w:proofErr w:type="spellEnd"/>
      <w:r w:rsidRPr="00A94264">
        <w:rPr>
          <w:rFonts w:cstheme="minorHAnsi"/>
          <w:b/>
          <w:color w:val="FF0000"/>
          <w:shd w:val="clear" w:color="auto" w:fill="FFFFFF"/>
        </w:rPr>
        <w:t>, Balkan kültüründe bir bahar geleneğidir.</w:t>
      </w:r>
    </w:p>
    <w:p w14:paraId="4103E7D8" w14:textId="77777777" w:rsidR="00B71583" w:rsidRPr="00F52801" w:rsidRDefault="00B71583" w:rsidP="00B71583">
      <w:pPr>
        <w:rPr>
          <w:b/>
          <w:color w:val="00B0F0"/>
        </w:rPr>
      </w:pPr>
      <w:r w:rsidRPr="00F52801">
        <w:rPr>
          <w:b/>
          <w:color w:val="00B0F0"/>
        </w:rPr>
        <w:t>T.8.3.25. Okudukları il</w:t>
      </w:r>
      <w:r w:rsidR="009D2E2F" w:rsidRPr="00F52801">
        <w:rPr>
          <w:b/>
          <w:color w:val="00B0F0"/>
        </w:rPr>
        <w:t xml:space="preserve">e ilgili çıkarımlarda bulunur. </w:t>
      </w:r>
    </w:p>
    <w:p w14:paraId="4DE22A80" w14:textId="6960B735" w:rsidR="009D2E2F" w:rsidRDefault="006F7856" w:rsidP="00B71583">
      <w:pPr>
        <w:rPr>
          <w:b/>
          <w:color w:val="0070C0"/>
        </w:rPr>
      </w:pPr>
      <w:r>
        <w:t xml:space="preserve">4. </w:t>
      </w:r>
      <w:r w:rsidR="00AC1069" w:rsidRPr="00AC1069">
        <w:t>Teknolojide yaşanan hızlı gelişmeler nedeniyle toplumda mutluluk anlayışı değişmiştir. İnsanlar geçmişte daha sade yaşam biçiminde huzuru bulurken günümüzde maddi ve dijital dünyanın imkanları ile mutlu olmaya çalışıyor. Birçok insan eğlenme, rahatlama ihtiyacını karşılamak için dijital dünyaya yöneliyor.</w:t>
      </w:r>
      <w:r w:rsidR="0065742A">
        <w:t xml:space="preserve"> </w:t>
      </w:r>
    </w:p>
    <w:p w14:paraId="788552F4" w14:textId="53ED6C2D" w:rsidR="00AC1069" w:rsidRPr="0065742A" w:rsidRDefault="006F7856" w:rsidP="00B71583">
      <w:pPr>
        <w:rPr>
          <w:b/>
        </w:rPr>
      </w:pPr>
      <w:r>
        <w:rPr>
          <w:b/>
        </w:rPr>
        <w:lastRenderedPageBreak/>
        <w:t>Bu</w:t>
      </w:r>
      <w:r w:rsidR="00AC1069" w:rsidRPr="0065742A">
        <w:rPr>
          <w:b/>
        </w:rPr>
        <w:t xml:space="preserve"> metinden amaç-sonuç ve neden-sonuç cümlesine örnek olabilecek birer cümle yazınız.</w:t>
      </w:r>
      <w:r w:rsidR="0065742A" w:rsidRPr="0065742A">
        <w:rPr>
          <w:b/>
        </w:rPr>
        <w:t xml:space="preserve"> (20 Puan) </w:t>
      </w:r>
    </w:p>
    <w:p w14:paraId="2DCC4E68" w14:textId="77777777" w:rsidR="00AC1069" w:rsidRDefault="00AC1069" w:rsidP="00AC1069">
      <w:pPr>
        <w:rPr>
          <w:b/>
          <w:color w:val="0070C0"/>
        </w:rPr>
      </w:pPr>
      <w:r w:rsidRPr="00AC1069">
        <w:rPr>
          <w:b/>
        </w:rPr>
        <w:t xml:space="preserve">Amaç- sonuç: </w:t>
      </w:r>
      <w:r w:rsidRPr="00AC1069">
        <w:rPr>
          <w:b/>
          <w:color w:val="FF0000"/>
        </w:rPr>
        <w:t xml:space="preserve">Birçok insan eğlenme, rahatlama ihtiyacını karşılamak için dijital dünyaya </w:t>
      </w:r>
      <w:r w:rsidRPr="00CA37AD">
        <w:rPr>
          <w:b/>
          <w:color w:val="FF0000"/>
        </w:rPr>
        <w:t>yöneliyor.</w:t>
      </w:r>
    </w:p>
    <w:p w14:paraId="11E8B7B0" w14:textId="77777777" w:rsidR="00AC1069" w:rsidRPr="00B71583" w:rsidRDefault="00AC1069" w:rsidP="00B71583">
      <w:pPr>
        <w:rPr>
          <w:b/>
          <w:color w:val="0070C0"/>
        </w:rPr>
      </w:pPr>
      <w:r w:rsidRPr="00AC1069">
        <w:rPr>
          <w:b/>
        </w:rPr>
        <w:t xml:space="preserve">Neden- sonuç: </w:t>
      </w:r>
      <w:r w:rsidRPr="00AC1069">
        <w:rPr>
          <w:b/>
          <w:color w:val="FF0000"/>
        </w:rPr>
        <w:t>Teknolojide yaşanan hızlı gelişmeler nedeniyle toplumda mutluluk anlayışı değişmiştir.</w:t>
      </w:r>
    </w:p>
    <w:p w14:paraId="27DB8E7D" w14:textId="77777777" w:rsidR="00B71583" w:rsidRPr="00F52801" w:rsidRDefault="00B71583" w:rsidP="00B71583">
      <w:pPr>
        <w:rPr>
          <w:b/>
          <w:color w:val="00B0F0"/>
        </w:rPr>
      </w:pPr>
      <w:r w:rsidRPr="00F52801">
        <w:rPr>
          <w:b/>
          <w:color w:val="00B0F0"/>
        </w:rPr>
        <w:t>T.8.3.2</w:t>
      </w:r>
      <w:r w:rsidR="009D2E2F" w:rsidRPr="00F52801">
        <w:rPr>
          <w:b/>
          <w:color w:val="00B0F0"/>
        </w:rPr>
        <w:t xml:space="preserve">6. Metin türlerini ayırt eder. </w:t>
      </w:r>
    </w:p>
    <w:p w14:paraId="2CF62A0D" w14:textId="39647F4F" w:rsidR="006907B3" w:rsidRPr="006907B3" w:rsidRDefault="006F7856" w:rsidP="00B71583">
      <w:r>
        <w:t xml:space="preserve">5. </w:t>
      </w:r>
      <w:r w:rsidR="006907B3" w:rsidRPr="006907B3">
        <w:t>Kimono, Japon kültürüne özgü, geniş kollu ve düz hatlı bir giysi türüdür. Geleneksel Japon kimonoları, genellikle ipekten yapılır ve zarif desenlerle süslenir. Kimonolar, Japonya'nın tarih ve kültüründe derin kökleri olan kıyafetlerdir. Japoncada aslen tüm kıyafetler için kullanılan kimono sözcüğü, sonradan hem kadınlar hem de erkekler tarafından giyilen uzun giysiyi tanımlamak için kullanılmaya başlamıştır.</w:t>
      </w:r>
    </w:p>
    <w:p w14:paraId="7AB809FD" w14:textId="08DDBCEE" w:rsidR="009D2E2F" w:rsidRPr="006907B3" w:rsidRDefault="006907B3" w:rsidP="00B71583">
      <w:pPr>
        <w:rPr>
          <w:b/>
        </w:rPr>
      </w:pPr>
      <w:r w:rsidRPr="006907B3">
        <w:rPr>
          <w:b/>
        </w:rPr>
        <w:t>Metnin türünü yazınız.</w:t>
      </w:r>
      <w:r w:rsidR="0065742A">
        <w:rPr>
          <w:b/>
        </w:rPr>
        <w:t xml:space="preserve"> (10 Puan) </w:t>
      </w:r>
    </w:p>
    <w:p w14:paraId="016423E1" w14:textId="77777777" w:rsidR="00AD6D5D" w:rsidRDefault="00AD6D5D" w:rsidP="00B71583">
      <w:pPr>
        <w:rPr>
          <w:b/>
          <w:color w:val="FF0000"/>
        </w:rPr>
      </w:pPr>
      <w:r>
        <w:rPr>
          <w:b/>
          <w:color w:val="FF0000"/>
        </w:rPr>
        <w:t>Makale</w:t>
      </w:r>
    </w:p>
    <w:p w14:paraId="79C110AD" w14:textId="77777777" w:rsidR="00AD6D5D" w:rsidRDefault="00AD6D5D" w:rsidP="00B71583">
      <w:pPr>
        <w:rPr>
          <w:b/>
          <w:color w:val="FF0000"/>
        </w:rPr>
      </w:pPr>
    </w:p>
    <w:p w14:paraId="7EA9C7EA" w14:textId="77777777" w:rsidR="00B71583" w:rsidRPr="00F52801" w:rsidRDefault="00B71583" w:rsidP="00B71583">
      <w:pPr>
        <w:rPr>
          <w:b/>
          <w:color w:val="00B0F0"/>
        </w:rPr>
      </w:pPr>
      <w:r w:rsidRPr="00F52801">
        <w:rPr>
          <w:b/>
          <w:color w:val="00B0F0"/>
        </w:rPr>
        <w:t>T.8.3.32. Grafik, tablo ve çizelgey</w:t>
      </w:r>
      <w:r w:rsidR="009D2E2F" w:rsidRPr="00F52801">
        <w:rPr>
          <w:b/>
          <w:color w:val="00B0F0"/>
        </w:rPr>
        <w:t xml:space="preserve">le sunulan bilgileri yorumlar. </w:t>
      </w:r>
    </w:p>
    <w:p w14:paraId="5267462E" w14:textId="77777777" w:rsidR="009D2E2F" w:rsidRPr="00AD6D5D" w:rsidRDefault="009D2E2F" w:rsidP="00B71583">
      <w:pPr>
        <w:rPr>
          <w:b/>
        </w:rPr>
      </w:pPr>
      <w:r w:rsidRPr="00AD6D5D">
        <w:rPr>
          <w:b/>
        </w:rPr>
        <w:t>6.</w:t>
      </w:r>
      <w:r w:rsidR="00AD6D5D" w:rsidRPr="00AD6D5D">
        <w:rPr>
          <w:b/>
        </w:rPr>
        <w:t xml:space="preserve"> Aşağıdaki tablodan yararlanarak karşılaştırmalı olarak ulaşabileceğiniz iki veri yazınız.</w:t>
      </w:r>
      <w:r w:rsidR="0065742A">
        <w:rPr>
          <w:b/>
        </w:rPr>
        <w:t xml:space="preserve"> (10 Puan) </w:t>
      </w:r>
    </w:p>
    <w:p w14:paraId="5EFC3B62" w14:textId="77777777" w:rsidR="00717F86" w:rsidRDefault="00AD6D5D" w:rsidP="00B71583">
      <w:pPr>
        <w:rPr>
          <w:b/>
          <w:color w:val="0070C0"/>
        </w:rPr>
      </w:pPr>
      <w:r>
        <w:rPr>
          <w:b/>
          <w:noProof/>
          <w:color w:val="0070C0"/>
          <w:lang w:eastAsia="tr-TR"/>
        </w:rPr>
        <w:drawing>
          <wp:anchor distT="0" distB="0" distL="114300" distR="114300" simplePos="0" relativeHeight="251658240" behindDoc="0" locked="0" layoutInCell="1" allowOverlap="1" wp14:anchorId="105997FD" wp14:editId="5828734A">
            <wp:simplePos x="0" y="0"/>
            <wp:positionH relativeFrom="column">
              <wp:posOffset>-71120</wp:posOffset>
            </wp:positionH>
            <wp:positionV relativeFrom="paragraph">
              <wp:posOffset>83185</wp:posOffset>
            </wp:positionV>
            <wp:extent cx="3371850" cy="2667000"/>
            <wp:effectExtent l="0" t="0" r="19050" b="19050"/>
            <wp:wrapSquare wrapText="bothSides"/>
            <wp:docPr id="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14:sizeRelH relativeFrom="page">
              <wp14:pctWidth>0</wp14:pctWidth>
            </wp14:sizeRelH>
            <wp14:sizeRelV relativeFrom="page">
              <wp14:pctHeight>0</wp14:pctHeight>
            </wp14:sizeRelV>
          </wp:anchor>
        </w:drawing>
      </w:r>
    </w:p>
    <w:p w14:paraId="0D7F154B" w14:textId="5DD4461D" w:rsidR="00AD6D5D" w:rsidRPr="00A7537B" w:rsidRDefault="00AD6D5D" w:rsidP="00B71583">
      <w:pPr>
        <w:rPr>
          <w:b/>
        </w:rPr>
      </w:pPr>
      <w:r w:rsidRPr="00A7537B">
        <w:rPr>
          <w:b/>
          <w:color w:val="EE0000"/>
        </w:rPr>
        <w:t>1.</w:t>
      </w:r>
      <w:r w:rsidR="00A7537B" w:rsidRPr="00A7537B">
        <w:rPr>
          <w:b/>
          <w:color w:val="EE0000"/>
        </w:rPr>
        <w:t xml:space="preserve"> </w:t>
      </w:r>
      <w:r w:rsidR="00A7537B" w:rsidRPr="00A7537B">
        <w:rPr>
          <w:b/>
          <w:color w:val="EE0000"/>
        </w:rPr>
        <w:t>Kadınlar pop müziği erkeklerden daha fazla dinlerken erkekler rap müziği kadınlardan daha fazla dinlemektedir.</w:t>
      </w:r>
    </w:p>
    <w:p w14:paraId="52A7FBDF" w14:textId="5ECA09D8" w:rsidR="00AD6D5D" w:rsidRPr="00A7537B" w:rsidRDefault="00AD6D5D" w:rsidP="00B71583">
      <w:pPr>
        <w:rPr>
          <w:b/>
          <w:color w:val="EE0000"/>
        </w:rPr>
      </w:pPr>
      <w:r w:rsidRPr="00A7537B">
        <w:rPr>
          <w:b/>
          <w:color w:val="EE0000"/>
        </w:rPr>
        <w:t>2.</w:t>
      </w:r>
      <w:r w:rsidR="00A7537B" w:rsidRPr="00A7537B">
        <w:rPr>
          <w:b/>
          <w:color w:val="EE0000"/>
        </w:rPr>
        <w:t xml:space="preserve"> </w:t>
      </w:r>
      <w:r w:rsidR="00A7537B" w:rsidRPr="00A7537B">
        <w:rPr>
          <w:b/>
          <w:color w:val="EE0000"/>
        </w:rPr>
        <w:t>Erkeklerin Türk halk müziği ve Türk sanat müziği dinleme oranı, kadınların dinleme oranından daha yüksektir.</w:t>
      </w:r>
    </w:p>
    <w:p w14:paraId="11767F05" w14:textId="77777777" w:rsidR="00AD6D5D" w:rsidRDefault="00AD6D5D" w:rsidP="00B71583">
      <w:pPr>
        <w:rPr>
          <w:b/>
          <w:color w:val="0070C0"/>
        </w:rPr>
      </w:pPr>
    </w:p>
    <w:p w14:paraId="09F3909A" w14:textId="77777777" w:rsidR="00AD6D5D" w:rsidRDefault="00AD6D5D" w:rsidP="00B71583">
      <w:pPr>
        <w:rPr>
          <w:b/>
          <w:color w:val="0070C0"/>
        </w:rPr>
      </w:pPr>
    </w:p>
    <w:p w14:paraId="5FFF16BF" w14:textId="77777777" w:rsidR="00AD6D5D" w:rsidRDefault="00AD6D5D" w:rsidP="00B71583">
      <w:pPr>
        <w:rPr>
          <w:b/>
          <w:color w:val="0070C0"/>
        </w:rPr>
      </w:pPr>
    </w:p>
    <w:p w14:paraId="58187D12" w14:textId="77777777" w:rsidR="00AD6D5D" w:rsidRDefault="00AD6D5D" w:rsidP="00B71583">
      <w:pPr>
        <w:rPr>
          <w:b/>
          <w:color w:val="0070C0"/>
        </w:rPr>
      </w:pPr>
    </w:p>
    <w:p w14:paraId="3E82F3A8" w14:textId="77777777" w:rsidR="00B71583" w:rsidRPr="00F52801" w:rsidRDefault="00B71583" w:rsidP="00B71583">
      <w:pPr>
        <w:rPr>
          <w:b/>
          <w:color w:val="00B0F0"/>
        </w:rPr>
      </w:pPr>
      <w:r w:rsidRPr="00F52801">
        <w:rPr>
          <w:b/>
          <w:color w:val="00B0F0"/>
        </w:rPr>
        <w:t>T.8.4.12. Kısa metinler yazar.</w:t>
      </w:r>
    </w:p>
    <w:p w14:paraId="40CA3EE3" w14:textId="77777777" w:rsidR="009D2E2F" w:rsidRPr="00F52801" w:rsidRDefault="009D2E2F" w:rsidP="009D2E2F">
      <w:pPr>
        <w:rPr>
          <w:b/>
          <w:color w:val="00B0F0"/>
        </w:rPr>
      </w:pPr>
      <w:r w:rsidRPr="00F52801">
        <w:rPr>
          <w:b/>
          <w:color w:val="00B0F0"/>
        </w:rPr>
        <w:t xml:space="preserve">T.8.4.16. Yazdıklarını düzenler. </w:t>
      </w:r>
    </w:p>
    <w:p w14:paraId="29DB4F8D" w14:textId="77777777" w:rsidR="00717F86" w:rsidRPr="00717F86" w:rsidRDefault="009D2E2F" w:rsidP="00B71583">
      <w:pPr>
        <w:rPr>
          <w:b/>
        </w:rPr>
      </w:pPr>
      <w:r>
        <w:rPr>
          <w:b/>
        </w:rPr>
        <w:t xml:space="preserve">7. </w:t>
      </w:r>
      <w:r w:rsidR="00717F86" w:rsidRPr="00717F86">
        <w:rPr>
          <w:b/>
        </w:rPr>
        <w:t>Orman yangınları ile ilgili kısa bir haber metni yazınız.</w:t>
      </w:r>
      <w:r w:rsidR="0065742A">
        <w:rPr>
          <w:b/>
        </w:rPr>
        <w:t xml:space="preserve"> (15 Puan) </w:t>
      </w:r>
    </w:p>
    <w:p w14:paraId="5D8799D4" w14:textId="77777777" w:rsidR="00717F86" w:rsidRDefault="00717F86" w:rsidP="00B71583">
      <w:pPr>
        <w:rPr>
          <w:b/>
          <w:color w:val="0070C0"/>
        </w:rPr>
      </w:pPr>
    </w:p>
    <w:p w14:paraId="15B27DDF" w14:textId="77777777" w:rsidR="005E4955" w:rsidRDefault="005E4955" w:rsidP="00B71583">
      <w:pPr>
        <w:rPr>
          <w:b/>
          <w:color w:val="0070C0"/>
        </w:rPr>
      </w:pPr>
    </w:p>
    <w:p w14:paraId="65D8970C" w14:textId="77777777" w:rsidR="005E4955" w:rsidRDefault="005E4955" w:rsidP="00B71583">
      <w:pPr>
        <w:rPr>
          <w:b/>
          <w:color w:val="0070C0"/>
        </w:rPr>
      </w:pPr>
    </w:p>
    <w:p w14:paraId="36255067" w14:textId="77777777" w:rsidR="00B71583" w:rsidRPr="00F52801" w:rsidRDefault="00B71583" w:rsidP="00B71583">
      <w:pPr>
        <w:rPr>
          <w:b/>
          <w:color w:val="00B0F0"/>
        </w:rPr>
      </w:pPr>
      <w:r w:rsidRPr="00F52801">
        <w:rPr>
          <w:b/>
          <w:color w:val="00B0F0"/>
        </w:rPr>
        <w:lastRenderedPageBreak/>
        <w:t>T.8.4.19. Cümle türlerini tanır.</w:t>
      </w:r>
    </w:p>
    <w:p w14:paraId="508A58F5" w14:textId="762B0A3A" w:rsidR="00AD6D5D" w:rsidRDefault="00AD6D5D" w:rsidP="00B71583">
      <w:pPr>
        <w:rPr>
          <w:b/>
        </w:rPr>
      </w:pPr>
      <w:r w:rsidRPr="00AD6D5D">
        <w:rPr>
          <w:b/>
        </w:rPr>
        <w:t>8.</w:t>
      </w:r>
      <w:r w:rsidR="00F52801">
        <w:rPr>
          <w:b/>
        </w:rPr>
        <w:t xml:space="preserve"> </w:t>
      </w:r>
      <w:r>
        <w:rPr>
          <w:b/>
        </w:rPr>
        <w:t>Aşağıda verilen cümleleri yapıları bakımından inceleyerek türlerini yazınız.</w:t>
      </w:r>
      <w:r w:rsidR="0065742A">
        <w:rPr>
          <w:b/>
        </w:rPr>
        <w:t xml:space="preserve"> (15 Puan)</w:t>
      </w:r>
    </w:p>
    <w:p w14:paraId="66838B2A" w14:textId="77777777" w:rsidR="00AD6D5D" w:rsidRDefault="007635B6" w:rsidP="00AD6D5D">
      <w:pPr>
        <w:pStyle w:val="ListeParagraf"/>
        <w:numPr>
          <w:ilvl w:val="0"/>
          <w:numId w:val="3"/>
        </w:numPr>
        <w:rPr>
          <w:b/>
        </w:rPr>
      </w:pPr>
      <w:r>
        <w:rPr>
          <w:b/>
        </w:rPr>
        <w:t>İkram edilen buz gibi suyla kendimize geldik.</w:t>
      </w:r>
    </w:p>
    <w:p w14:paraId="5F7EB421" w14:textId="77777777" w:rsidR="007635B6" w:rsidRPr="007635B6" w:rsidRDefault="007635B6" w:rsidP="007635B6">
      <w:pPr>
        <w:pStyle w:val="ListeParagraf"/>
        <w:rPr>
          <w:b/>
          <w:color w:val="FF0000"/>
        </w:rPr>
      </w:pPr>
      <w:proofErr w:type="spellStart"/>
      <w:r w:rsidRPr="007635B6">
        <w:rPr>
          <w:b/>
          <w:color w:val="FF0000"/>
        </w:rPr>
        <w:t>Fiilimsili</w:t>
      </w:r>
      <w:proofErr w:type="spellEnd"/>
      <w:r w:rsidRPr="007635B6">
        <w:rPr>
          <w:b/>
          <w:color w:val="FF0000"/>
        </w:rPr>
        <w:t xml:space="preserve"> cümle</w:t>
      </w:r>
    </w:p>
    <w:p w14:paraId="1AD14915" w14:textId="77777777" w:rsidR="007635B6" w:rsidRDefault="007635B6" w:rsidP="007635B6">
      <w:pPr>
        <w:pStyle w:val="ListeParagraf"/>
        <w:rPr>
          <w:b/>
        </w:rPr>
      </w:pPr>
    </w:p>
    <w:p w14:paraId="69ED5E1A" w14:textId="77777777" w:rsidR="007635B6" w:rsidRDefault="007635B6" w:rsidP="007635B6">
      <w:pPr>
        <w:pStyle w:val="ListeParagraf"/>
        <w:numPr>
          <w:ilvl w:val="0"/>
          <w:numId w:val="3"/>
        </w:numPr>
        <w:rPr>
          <w:b/>
        </w:rPr>
      </w:pPr>
      <w:r>
        <w:rPr>
          <w:b/>
        </w:rPr>
        <w:t>Köpük helva çöven otundan yapılıyor, oldukça da tatlı.</w:t>
      </w:r>
    </w:p>
    <w:p w14:paraId="5240037B" w14:textId="77777777" w:rsidR="007635B6" w:rsidRPr="007635B6" w:rsidRDefault="007635B6" w:rsidP="007635B6">
      <w:pPr>
        <w:pStyle w:val="ListeParagraf"/>
        <w:rPr>
          <w:b/>
          <w:color w:val="FF0000"/>
        </w:rPr>
      </w:pPr>
      <w:r w:rsidRPr="007635B6">
        <w:rPr>
          <w:b/>
          <w:color w:val="FF0000"/>
        </w:rPr>
        <w:t>Birden çok yüklemli cümle</w:t>
      </w:r>
    </w:p>
    <w:p w14:paraId="7CD25F12" w14:textId="77777777" w:rsidR="007635B6" w:rsidRDefault="007635B6" w:rsidP="007635B6">
      <w:pPr>
        <w:pStyle w:val="ListeParagraf"/>
        <w:rPr>
          <w:b/>
        </w:rPr>
      </w:pPr>
    </w:p>
    <w:p w14:paraId="2D962A21" w14:textId="77777777" w:rsidR="007635B6" w:rsidRPr="00AD6D5D" w:rsidRDefault="007635B6" w:rsidP="007635B6">
      <w:pPr>
        <w:pStyle w:val="ListeParagraf"/>
        <w:rPr>
          <w:b/>
        </w:rPr>
      </w:pPr>
    </w:p>
    <w:p w14:paraId="74DAFFBD" w14:textId="77777777" w:rsidR="00B71583" w:rsidRDefault="007635B6" w:rsidP="007635B6">
      <w:pPr>
        <w:pStyle w:val="ListeParagraf"/>
        <w:numPr>
          <w:ilvl w:val="0"/>
          <w:numId w:val="3"/>
        </w:numPr>
        <w:rPr>
          <w:b/>
        </w:rPr>
      </w:pPr>
      <w:r w:rsidRPr="007635B6">
        <w:rPr>
          <w:b/>
        </w:rPr>
        <w:t>Çocuklarla birlikte mani okuduk.</w:t>
      </w:r>
    </w:p>
    <w:p w14:paraId="1091E801" w14:textId="77777777" w:rsidR="007635B6" w:rsidRPr="007635B6" w:rsidRDefault="007635B6" w:rsidP="007635B6">
      <w:pPr>
        <w:pStyle w:val="ListeParagraf"/>
        <w:rPr>
          <w:b/>
          <w:color w:val="FF0000"/>
        </w:rPr>
      </w:pPr>
      <w:r w:rsidRPr="007635B6">
        <w:rPr>
          <w:b/>
          <w:color w:val="FF0000"/>
        </w:rPr>
        <w:t>Tek yüklemli cümle</w:t>
      </w:r>
    </w:p>
    <w:p w14:paraId="487E2908" w14:textId="77777777" w:rsidR="00B24E18" w:rsidRPr="006405FB" w:rsidRDefault="00B24E18" w:rsidP="007F0563">
      <w:pPr>
        <w:rPr>
          <w:rFonts w:cstheme="minorHAnsi"/>
          <w:b/>
          <w:color w:val="0070C0"/>
        </w:rPr>
      </w:pPr>
    </w:p>
    <w:p w14:paraId="2AF8FA5D" w14:textId="77777777" w:rsidR="002E3D40" w:rsidRDefault="002E3D40" w:rsidP="007F0563">
      <w:pPr>
        <w:rPr>
          <w:b/>
          <w:color w:val="0070C0"/>
        </w:rPr>
      </w:pPr>
    </w:p>
    <w:p w14:paraId="2CA98F30" w14:textId="77777777" w:rsidR="002E3D40" w:rsidRDefault="002E3D40" w:rsidP="007F0563">
      <w:pPr>
        <w:rPr>
          <w:b/>
          <w:color w:val="0070C0"/>
        </w:rPr>
      </w:pPr>
    </w:p>
    <w:p w14:paraId="7FE6F043" w14:textId="77777777" w:rsidR="002E3D40" w:rsidRDefault="002E3D40" w:rsidP="007F0563">
      <w:pPr>
        <w:rPr>
          <w:b/>
          <w:color w:val="0070C0"/>
        </w:rPr>
      </w:pPr>
    </w:p>
    <w:p w14:paraId="599C33A6" w14:textId="77777777" w:rsidR="002E3D40" w:rsidRDefault="002E3D40" w:rsidP="007F0563">
      <w:pPr>
        <w:rPr>
          <w:b/>
          <w:color w:val="0070C0"/>
        </w:rPr>
      </w:pPr>
    </w:p>
    <w:p w14:paraId="58764424" w14:textId="77777777" w:rsidR="002E3D40" w:rsidRDefault="002E3D40" w:rsidP="007F0563">
      <w:pPr>
        <w:rPr>
          <w:b/>
          <w:color w:val="0070C0"/>
        </w:rPr>
      </w:pPr>
    </w:p>
    <w:p w14:paraId="4C20F4F1" w14:textId="77777777" w:rsidR="002E3D40" w:rsidRPr="002E3D40" w:rsidRDefault="002E3D40" w:rsidP="007F0563">
      <w:pPr>
        <w:rPr>
          <w:b/>
          <w:color w:val="0070C0"/>
        </w:rPr>
      </w:pPr>
    </w:p>
    <w:sectPr w:rsidR="002E3D40" w:rsidRPr="002E3D40" w:rsidSect="008952BD">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A18CC"/>
    <w:multiLevelType w:val="hybridMultilevel"/>
    <w:tmpl w:val="DEEE0DF8"/>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B9962A1"/>
    <w:multiLevelType w:val="hybridMultilevel"/>
    <w:tmpl w:val="0742BD9C"/>
    <w:lvl w:ilvl="0" w:tplc="6234CF0A">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60846056"/>
    <w:multiLevelType w:val="hybridMultilevel"/>
    <w:tmpl w:val="20AA98E2"/>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122379803">
    <w:abstractNumId w:val="0"/>
  </w:num>
  <w:num w:numId="2" w16cid:durableId="605310203">
    <w:abstractNumId w:val="2"/>
  </w:num>
  <w:num w:numId="3" w16cid:durableId="12763256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4157"/>
    <w:rsid w:val="0005163B"/>
    <w:rsid w:val="00070BF9"/>
    <w:rsid w:val="000A1775"/>
    <w:rsid w:val="00113DAA"/>
    <w:rsid w:val="002D0BD0"/>
    <w:rsid w:val="002E3D40"/>
    <w:rsid w:val="00363587"/>
    <w:rsid w:val="0037788C"/>
    <w:rsid w:val="00397E9A"/>
    <w:rsid w:val="004540D2"/>
    <w:rsid w:val="00464EA5"/>
    <w:rsid w:val="004F5DFB"/>
    <w:rsid w:val="00595EEA"/>
    <w:rsid w:val="005E4955"/>
    <w:rsid w:val="006405FB"/>
    <w:rsid w:val="00647DF2"/>
    <w:rsid w:val="0065742A"/>
    <w:rsid w:val="006907B3"/>
    <w:rsid w:val="006F7856"/>
    <w:rsid w:val="00717F86"/>
    <w:rsid w:val="007635B6"/>
    <w:rsid w:val="00774157"/>
    <w:rsid w:val="00795C15"/>
    <w:rsid w:val="007F0563"/>
    <w:rsid w:val="008655D5"/>
    <w:rsid w:val="008952BD"/>
    <w:rsid w:val="008D1E68"/>
    <w:rsid w:val="00950440"/>
    <w:rsid w:val="009D2E2F"/>
    <w:rsid w:val="009E635D"/>
    <w:rsid w:val="00A7537B"/>
    <w:rsid w:val="00A94264"/>
    <w:rsid w:val="00AC1069"/>
    <w:rsid w:val="00AD6D5D"/>
    <w:rsid w:val="00B24E18"/>
    <w:rsid w:val="00B36B64"/>
    <w:rsid w:val="00B71583"/>
    <w:rsid w:val="00C1780B"/>
    <w:rsid w:val="00C41726"/>
    <w:rsid w:val="00C5095D"/>
    <w:rsid w:val="00CA2C8A"/>
    <w:rsid w:val="00CA37AD"/>
    <w:rsid w:val="00CC32D2"/>
    <w:rsid w:val="00E368F4"/>
    <w:rsid w:val="00F42071"/>
    <w:rsid w:val="00F52801"/>
    <w:rsid w:val="00FE7C6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0F55D"/>
  <w15:docId w15:val="{C2A9A728-2184-4C8D-9CC3-99DD527CD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5DFB"/>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fontstyle01">
    <w:name w:val="fontstyle01"/>
    <w:basedOn w:val="VarsaylanParagrafYazTipi"/>
    <w:rsid w:val="00B36B64"/>
    <w:rPr>
      <w:rFonts w:ascii="Tahoma" w:hAnsi="Tahoma" w:cs="Tahoma" w:hint="default"/>
      <w:b w:val="0"/>
      <w:bCs w:val="0"/>
      <w:i w:val="0"/>
      <w:iCs w:val="0"/>
      <w:color w:val="000000"/>
      <w:sz w:val="20"/>
      <w:szCs w:val="20"/>
    </w:rPr>
  </w:style>
  <w:style w:type="table" w:styleId="TabloKlavuzu">
    <w:name w:val="Table Grid"/>
    <w:basedOn w:val="NormalTablo"/>
    <w:uiPriority w:val="59"/>
    <w:rsid w:val="009E63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070BF9"/>
    <w:pPr>
      <w:ind w:left="720"/>
      <w:contextualSpacing/>
    </w:pPr>
  </w:style>
  <w:style w:type="paragraph" w:styleId="BalonMetni">
    <w:name w:val="Balloon Text"/>
    <w:basedOn w:val="Normal"/>
    <w:link w:val="BalonMetniChar"/>
    <w:uiPriority w:val="99"/>
    <w:semiHidden/>
    <w:unhideWhenUsed/>
    <w:rsid w:val="00AD6D5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D6D5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7005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tr-TR"/>
              <a:t>En Çok Dinlenilen</a:t>
            </a:r>
            <a:r>
              <a:rPr lang="tr-TR" baseline="0"/>
              <a:t> Müzik Türü Grafiği</a:t>
            </a:r>
            <a:endParaRPr lang="tr-TR"/>
          </a:p>
        </c:rich>
      </c:tx>
      <c:overlay val="0"/>
    </c:title>
    <c:autoTitleDeleted val="0"/>
    <c:plotArea>
      <c:layout/>
      <c:barChart>
        <c:barDir val="col"/>
        <c:grouping val="clustered"/>
        <c:varyColors val="0"/>
        <c:ser>
          <c:idx val="0"/>
          <c:order val="0"/>
          <c:tx>
            <c:strRef>
              <c:f>Sayfa1!$B$1</c:f>
              <c:strCache>
                <c:ptCount val="1"/>
                <c:pt idx="0">
                  <c:v>Kadın</c:v>
                </c:pt>
              </c:strCache>
            </c:strRef>
          </c:tx>
          <c:invertIfNegative val="0"/>
          <c:cat>
            <c:strRef>
              <c:f>Sayfa1!$A$2:$A$5</c:f>
              <c:strCache>
                <c:ptCount val="4"/>
                <c:pt idx="0">
                  <c:v>Türk halk müziği</c:v>
                </c:pt>
                <c:pt idx="1">
                  <c:v>Pop Müzik</c:v>
                </c:pt>
                <c:pt idx="2">
                  <c:v>Türk Sanat Müziği</c:v>
                </c:pt>
                <c:pt idx="3">
                  <c:v>Rap Müzik</c:v>
                </c:pt>
              </c:strCache>
            </c:strRef>
          </c:cat>
          <c:val>
            <c:numRef>
              <c:f>Sayfa1!$B$2:$B$5</c:f>
              <c:numCache>
                <c:formatCode>General</c:formatCode>
                <c:ptCount val="4"/>
                <c:pt idx="0">
                  <c:v>15</c:v>
                </c:pt>
                <c:pt idx="1">
                  <c:v>32</c:v>
                </c:pt>
                <c:pt idx="2">
                  <c:v>12</c:v>
                </c:pt>
                <c:pt idx="3">
                  <c:v>28</c:v>
                </c:pt>
              </c:numCache>
            </c:numRef>
          </c:val>
          <c:extLst>
            <c:ext xmlns:c16="http://schemas.microsoft.com/office/drawing/2014/chart" uri="{C3380CC4-5D6E-409C-BE32-E72D297353CC}">
              <c16:uniqueId val="{00000000-CA91-45EE-8B53-36B97672C615}"/>
            </c:ext>
          </c:extLst>
        </c:ser>
        <c:ser>
          <c:idx val="1"/>
          <c:order val="1"/>
          <c:tx>
            <c:strRef>
              <c:f>Sayfa1!$C$1</c:f>
              <c:strCache>
                <c:ptCount val="1"/>
                <c:pt idx="0">
                  <c:v>Erkek</c:v>
                </c:pt>
              </c:strCache>
            </c:strRef>
          </c:tx>
          <c:invertIfNegative val="0"/>
          <c:cat>
            <c:strRef>
              <c:f>Sayfa1!$A$2:$A$5</c:f>
              <c:strCache>
                <c:ptCount val="4"/>
                <c:pt idx="0">
                  <c:v>Türk halk müziği</c:v>
                </c:pt>
                <c:pt idx="1">
                  <c:v>Pop Müzik</c:v>
                </c:pt>
                <c:pt idx="2">
                  <c:v>Türk Sanat Müziği</c:v>
                </c:pt>
                <c:pt idx="3">
                  <c:v>Rap Müzik</c:v>
                </c:pt>
              </c:strCache>
            </c:strRef>
          </c:cat>
          <c:val>
            <c:numRef>
              <c:f>Sayfa1!$C$2:$C$5</c:f>
              <c:numCache>
                <c:formatCode>General</c:formatCode>
                <c:ptCount val="4"/>
                <c:pt idx="0">
                  <c:v>25</c:v>
                </c:pt>
                <c:pt idx="1">
                  <c:v>25</c:v>
                </c:pt>
                <c:pt idx="2">
                  <c:v>20</c:v>
                </c:pt>
                <c:pt idx="3">
                  <c:v>35</c:v>
                </c:pt>
              </c:numCache>
            </c:numRef>
          </c:val>
          <c:extLst>
            <c:ext xmlns:c16="http://schemas.microsoft.com/office/drawing/2014/chart" uri="{C3380CC4-5D6E-409C-BE32-E72D297353CC}">
              <c16:uniqueId val="{00000001-CA91-45EE-8B53-36B97672C615}"/>
            </c:ext>
          </c:extLst>
        </c:ser>
        <c:dLbls>
          <c:showLegendKey val="0"/>
          <c:showVal val="0"/>
          <c:showCatName val="0"/>
          <c:showSerName val="0"/>
          <c:showPercent val="0"/>
          <c:showBubbleSize val="0"/>
        </c:dLbls>
        <c:gapWidth val="150"/>
        <c:axId val="246612480"/>
        <c:axId val="170791424"/>
      </c:barChart>
      <c:catAx>
        <c:axId val="246612480"/>
        <c:scaling>
          <c:orientation val="minMax"/>
        </c:scaling>
        <c:delete val="0"/>
        <c:axPos val="b"/>
        <c:numFmt formatCode="General" sourceLinked="0"/>
        <c:majorTickMark val="none"/>
        <c:minorTickMark val="none"/>
        <c:tickLblPos val="nextTo"/>
        <c:crossAx val="170791424"/>
        <c:crosses val="autoZero"/>
        <c:auto val="1"/>
        <c:lblAlgn val="ctr"/>
        <c:lblOffset val="100"/>
        <c:noMultiLvlLbl val="0"/>
      </c:catAx>
      <c:valAx>
        <c:axId val="170791424"/>
        <c:scaling>
          <c:orientation val="minMax"/>
        </c:scaling>
        <c:delete val="0"/>
        <c:axPos val="l"/>
        <c:majorGridlines/>
        <c:numFmt formatCode="General" sourceLinked="1"/>
        <c:majorTickMark val="none"/>
        <c:minorTickMark val="none"/>
        <c:tickLblPos val="nextTo"/>
        <c:crossAx val="246612480"/>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3</Pages>
  <Words>497</Words>
  <Characters>3340</Characters>
  <Application>Microsoft Office Word</Application>
  <DocSecurity>0</DocSecurity>
  <Lines>101</Lines>
  <Paragraphs>57</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26</cp:revision>
  <dcterms:created xsi:type="dcterms:W3CDTF">2025-12-11T11:59:00Z</dcterms:created>
  <dcterms:modified xsi:type="dcterms:W3CDTF">2026-03-11T11:32:00Z</dcterms:modified>
</cp:coreProperties>
</file>