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77B1" w14:textId="77777777" w:rsidR="00412A1D" w:rsidRDefault="00412A1D" w:rsidP="00412A1D">
      <w:pPr>
        <w:jc w:val="center"/>
        <w:rPr>
          <w:rFonts w:cstheme="minorHAnsi"/>
          <w:b/>
          <w:color w:val="0070C0"/>
        </w:rPr>
      </w:pPr>
      <w:r>
        <w:rPr>
          <w:rFonts w:cstheme="minorHAnsi"/>
          <w:b/>
          <w:color w:val="0070C0"/>
        </w:rPr>
        <w:t>2025-2026 EĞİTİM-ÖĞRETİM YILI 8. SINIF TÜRKÇE DERSİ MEB YAYINLARI 2. DÖNEM 1. YAZILI SORULARI (2. SENARYO)</w:t>
      </w:r>
    </w:p>
    <w:p w14:paraId="4AE299B7" w14:textId="77777777" w:rsidR="00412A1D" w:rsidRDefault="00412A1D" w:rsidP="00412A1D">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22FE834" w14:textId="77777777" w:rsidR="00412A1D" w:rsidRPr="00B93103" w:rsidRDefault="00412A1D" w:rsidP="00412A1D">
      <w:pPr>
        <w:rPr>
          <w:rFonts w:cstheme="minorHAnsi"/>
          <w:b/>
          <w:color w:val="0070C0"/>
        </w:rPr>
      </w:pPr>
    </w:p>
    <w:p w14:paraId="32EC1438" w14:textId="77777777" w:rsidR="00412A1D" w:rsidRPr="00565B50" w:rsidRDefault="00412A1D" w:rsidP="00412A1D">
      <w:pPr>
        <w:rPr>
          <w:rFonts w:cstheme="minorHAnsi"/>
          <w:b/>
          <w:color w:val="00B0F0"/>
        </w:rPr>
      </w:pPr>
      <w:r w:rsidRPr="00565B50">
        <w:rPr>
          <w:rFonts w:cstheme="minorHAnsi"/>
          <w:b/>
          <w:color w:val="00B0F0"/>
        </w:rPr>
        <w:t xml:space="preserve">T.8.3.7. Metindeki söz sanatlarını tespit eder. </w:t>
      </w:r>
    </w:p>
    <w:p w14:paraId="25D06F9A" w14:textId="77777777" w:rsidR="00412A1D" w:rsidRPr="00B93103" w:rsidRDefault="00412A1D" w:rsidP="00412A1D">
      <w:pPr>
        <w:rPr>
          <w:rFonts w:cstheme="minorHAnsi"/>
          <w:b/>
          <w:color w:val="0070C0"/>
        </w:rPr>
      </w:pPr>
      <w:r w:rsidRPr="00B93103">
        <w:rPr>
          <w:rFonts w:cstheme="minorHAnsi"/>
          <w:b/>
        </w:rPr>
        <w:t>1. Aşağıda verilen mısralardaki söz sanatlarını bularak mısraların altına yazınız.</w:t>
      </w:r>
      <w:r w:rsidRPr="004D4D53">
        <w:rPr>
          <w:rFonts w:cstheme="minorHAnsi"/>
          <w:b/>
        </w:rPr>
        <w:t xml:space="preserve"> </w:t>
      </w:r>
      <w:r>
        <w:rPr>
          <w:rFonts w:cstheme="minorHAnsi"/>
          <w:b/>
        </w:rPr>
        <w:t>(10 Puan)</w:t>
      </w:r>
    </w:p>
    <w:p w14:paraId="485636D2" w14:textId="77777777" w:rsidR="00412A1D" w:rsidRPr="00B93103" w:rsidRDefault="00412A1D" w:rsidP="00412A1D">
      <w:pPr>
        <w:rPr>
          <w:rFonts w:cstheme="minorHAnsi"/>
          <w:color w:val="3D3D3D"/>
          <w:shd w:val="clear" w:color="auto" w:fill="FFFFFF"/>
        </w:rPr>
      </w:pPr>
      <w:r w:rsidRPr="00B93103">
        <w:rPr>
          <w:rFonts w:cstheme="minorHAnsi"/>
          <w:color w:val="3D3D3D"/>
          <w:shd w:val="clear" w:color="auto" w:fill="FFFFFF"/>
        </w:rPr>
        <w:t>O gece o müthiş deniz durgundu,</w:t>
      </w:r>
      <w:r>
        <w:rPr>
          <w:rFonts w:cstheme="minorHAnsi"/>
          <w:color w:val="3D3D3D"/>
          <w:shd w:val="clear" w:color="auto" w:fill="FFFFFF"/>
        </w:rPr>
        <w:tab/>
      </w:r>
      <w:r>
        <w:rPr>
          <w:rFonts w:cstheme="minorHAnsi"/>
          <w:color w:val="3D3D3D"/>
          <w:shd w:val="clear" w:color="auto" w:fill="FFFFFF"/>
        </w:rPr>
        <w:tab/>
      </w:r>
      <w:r>
        <w:rPr>
          <w:rFonts w:cstheme="minorHAnsi"/>
          <w:color w:val="3D3D3D"/>
          <w:shd w:val="clear" w:color="auto" w:fill="FFFFFF"/>
        </w:rPr>
        <w:tab/>
      </w:r>
      <w:r w:rsidRPr="00B93103">
        <w:rPr>
          <w:rFonts w:cstheme="minorHAnsi"/>
          <w:color w:val="3D3D3D"/>
          <w:shd w:val="clear" w:color="auto" w:fill="FFFFFF"/>
        </w:rPr>
        <w:t>O gece ne kadar güzeldi mehtap</w:t>
      </w:r>
      <w:r w:rsidRPr="00B93103">
        <w:rPr>
          <w:rFonts w:cstheme="minorHAnsi"/>
          <w:color w:val="3D3D3D"/>
        </w:rPr>
        <w:br/>
      </w:r>
      <w:r w:rsidRPr="00B93103">
        <w:rPr>
          <w:rFonts w:cstheme="minorHAnsi"/>
          <w:color w:val="3D3D3D"/>
          <w:shd w:val="clear" w:color="auto" w:fill="FFFFFF"/>
        </w:rPr>
        <w:t xml:space="preserve">Ömründe susmayan rüzgâr yorgundu </w:t>
      </w:r>
      <w:r w:rsidRPr="00B93103">
        <w:rPr>
          <w:rFonts w:cstheme="minorHAnsi"/>
          <w:color w:val="3D3D3D"/>
          <w:shd w:val="clear" w:color="auto" w:fill="FFFFFF"/>
        </w:rPr>
        <w:tab/>
      </w:r>
      <w:r w:rsidRPr="00B93103">
        <w:rPr>
          <w:rFonts w:cstheme="minorHAnsi"/>
          <w:color w:val="3D3D3D"/>
          <w:shd w:val="clear" w:color="auto" w:fill="FFFFFF"/>
        </w:rPr>
        <w:tab/>
      </w:r>
      <w:r w:rsidRPr="00B93103">
        <w:rPr>
          <w:rFonts w:cstheme="minorHAnsi"/>
          <w:color w:val="3D3D3D"/>
          <w:shd w:val="clear" w:color="auto" w:fill="FFFFFF"/>
        </w:rPr>
        <w:tab/>
        <w:t>Gönülden fışkıran nağmeler gibi.</w:t>
      </w:r>
    </w:p>
    <w:p w14:paraId="65006303" w14:textId="77777777" w:rsidR="00B92DCC" w:rsidRDefault="00B92DCC" w:rsidP="00412A1D">
      <w:pPr>
        <w:rPr>
          <w:rFonts w:cstheme="minorHAnsi"/>
          <w:b/>
          <w:color w:val="FF0000"/>
          <w:shd w:val="clear" w:color="auto" w:fill="FFFFFF"/>
        </w:rPr>
      </w:pPr>
    </w:p>
    <w:p w14:paraId="47C3CC3B" w14:textId="44720396" w:rsidR="00412A1D" w:rsidRPr="00565B50" w:rsidRDefault="00412A1D" w:rsidP="00412A1D">
      <w:pPr>
        <w:rPr>
          <w:rFonts w:cstheme="minorHAnsi"/>
          <w:b/>
          <w:color w:val="00B0F0"/>
        </w:rPr>
      </w:pPr>
      <w:r w:rsidRPr="00565B50">
        <w:rPr>
          <w:rFonts w:cstheme="minorHAnsi"/>
          <w:b/>
          <w:color w:val="00B0F0"/>
        </w:rPr>
        <w:t xml:space="preserve">T.8.3.21. Metnin içeriğini yorumlar. </w:t>
      </w:r>
    </w:p>
    <w:p w14:paraId="3D7EDC8F" w14:textId="77777777" w:rsidR="00412A1D" w:rsidRPr="00B93103" w:rsidRDefault="00412A1D" w:rsidP="00412A1D">
      <w:pPr>
        <w:rPr>
          <w:rFonts w:cstheme="minorHAnsi"/>
        </w:rPr>
      </w:pPr>
      <w:r>
        <w:rPr>
          <w:rFonts w:cstheme="minorHAnsi"/>
        </w:rPr>
        <w:t xml:space="preserve">2. </w:t>
      </w:r>
      <w:proofErr w:type="spellStart"/>
      <w:r w:rsidRPr="00B93103">
        <w:rPr>
          <w:rFonts w:cstheme="minorHAnsi"/>
        </w:rPr>
        <w:t>Ephron’un</w:t>
      </w:r>
      <w:proofErr w:type="spellEnd"/>
      <w:r w:rsidRPr="00B93103">
        <w:rPr>
          <w:rFonts w:cstheme="minorHAnsi"/>
        </w:rPr>
        <w:t xml:space="preserve"> yönettiği bu yapım, ünlü şef Julia Child ve onun yemek kitabından ilham alan Julie </w:t>
      </w:r>
      <w:proofErr w:type="spellStart"/>
      <w:r w:rsidRPr="00B93103">
        <w:rPr>
          <w:rFonts w:cstheme="minorHAnsi"/>
        </w:rPr>
        <w:t>Powell’ın</w:t>
      </w:r>
      <w:proofErr w:type="spellEnd"/>
      <w:r w:rsidRPr="00B93103">
        <w:rPr>
          <w:rFonts w:cstheme="minorHAnsi"/>
        </w:rPr>
        <w:t xml:space="preserve"> yaşam öyküsünü anlatıyor. İki kadının azmi, kararlılığı ve yemek sevgisi bir yolculuğa dönüşüyor. Oyuncuların muhteşem performansı ve yemek sahnelerinin iştah açıcı detaylarıyla Julie &amp; Julia, ilham verici bir başarı hikâyesi.</w:t>
      </w:r>
    </w:p>
    <w:p w14:paraId="46E02DB8" w14:textId="77777777" w:rsidR="00412A1D" w:rsidRPr="00B93103" w:rsidRDefault="00412A1D" w:rsidP="00412A1D">
      <w:pPr>
        <w:rPr>
          <w:rFonts w:cstheme="minorHAnsi"/>
          <w:b/>
        </w:rPr>
      </w:pPr>
      <w:r>
        <w:rPr>
          <w:rFonts w:cstheme="minorHAnsi"/>
          <w:b/>
        </w:rPr>
        <w:t>Bu</w:t>
      </w:r>
      <w:r w:rsidRPr="00B93103">
        <w:rPr>
          <w:rFonts w:cstheme="minorHAnsi"/>
          <w:b/>
        </w:rPr>
        <w:t xml:space="preserve"> metinden nesnel ve öznel cümleye birer örnek yazınız.</w:t>
      </w:r>
      <w:r>
        <w:rPr>
          <w:rFonts w:cstheme="minorHAnsi"/>
          <w:b/>
        </w:rPr>
        <w:t xml:space="preserve"> (10 Puan)</w:t>
      </w:r>
    </w:p>
    <w:p w14:paraId="2146C888" w14:textId="5735BDAC" w:rsidR="00412A1D" w:rsidRPr="00B93103" w:rsidRDefault="00412A1D" w:rsidP="00412A1D">
      <w:pPr>
        <w:rPr>
          <w:rFonts w:cstheme="minorHAnsi"/>
        </w:rPr>
      </w:pPr>
      <w:r>
        <w:rPr>
          <w:rFonts w:cstheme="minorHAnsi"/>
        </w:rPr>
        <w:t>Nesnel</w:t>
      </w:r>
      <w:r w:rsidRPr="00B93103">
        <w:rPr>
          <w:rFonts w:cstheme="minorHAnsi"/>
        </w:rPr>
        <w:t xml:space="preserve">: </w:t>
      </w:r>
    </w:p>
    <w:p w14:paraId="3387D755" w14:textId="31F38B4B" w:rsidR="00412A1D" w:rsidRDefault="00412A1D" w:rsidP="00412A1D">
      <w:pPr>
        <w:rPr>
          <w:rFonts w:cstheme="minorHAnsi"/>
          <w:b/>
          <w:color w:val="FF0000"/>
        </w:rPr>
      </w:pPr>
      <w:r>
        <w:rPr>
          <w:rFonts w:cstheme="minorHAnsi"/>
        </w:rPr>
        <w:t>Öznel</w:t>
      </w:r>
      <w:r w:rsidRPr="00B93103">
        <w:rPr>
          <w:rFonts w:cstheme="minorHAnsi"/>
        </w:rPr>
        <w:t xml:space="preserve">: </w:t>
      </w:r>
    </w:p>
    <w:p w14:paraId="3CA22EC0" w14:textId="77777777" w:rsidR="00DB6AD9" w:rsidRPr="00B93103" w:rsidRDefault="00DB6AD9" w:rsidP="00412A1D">
      <w:pPr>
        <w:rPr>
          <w:rFonts w:cstheme="minorHAnsi"/>
          <w:b/>
          <w:color w:val="0070C0"/>
        </w:rPr>
      </w:pPr>
    </w:p>
    <w:p w14:paraId="7D5CAE1E" w14:textId="77777777" w:rsidR="00412A1D" w:rsidRPr="00565B50" w:rsidRDefault="00412A1D" w:rsidP="00412A1D">
      <w:pPr>
        <w:rPr>
          <w:rFonts w:cstheme="minorHAnsi"/>
          <w:b/>
          <w:color w:val="00B0F0"/>
        </w:rPr>
      </w:pPr>
      <w:r w:rsidRPr="00565B50">
        <w:rPr>
          <w:rFonts w:cstheme="minorHAnsi"/>
          <w:b/>
          <w:color w:val="00B0F0"/>
        </w:rPr>
        <w:t xml:space="preserve">T.8.3.23. Metinler arasında karşılaştırma yapar. </w:t>
      </w:r>
    </w:p>
    <w:p w14:paraId="6790B7B9" w14:textId="77777777" w:rsidR="00412A1D" w:rsidRDefault="00412A1D" w:rsidP="00412A1D">
      <w:r w:rsidRPr="00B93103">
        <w:rPr>
          <w:rFonts w:cstheme="minorHAnsi"/>
          <w:b/>
        </w:rPr>
        <w:t xml:space="preserve">1. Metin: </w:t>
      </w:r>
      <w:r>
        <w:t>Tarsus; Adana ve Mersin arasında, Akdeniz kıyısında bir ilçedir.</w:t>
      </w:r>
      <w:r w:rsidRPr="00B93103">
        <w:t xml:space="preserve"> </w:t>
      </w:r>
      <w:r>
        <w:t>“</w:t>
      </w:r>
      <w:proofErr w:type="spellStart"/>
      <w:proofErr w:type="gramStart"/>
      <w:r>
        <w:t>Miratüli</w:t>
      </w:r>
      <w:proofErr w:type="spellEnd"/>
      <w:r>
        <w:t xml:space="preserve"> -</w:t>
      </w:r>
      <w:proofErr w:type="gramEnd"/>
      <w:r>
        <w:t xml:space="preserve"> </w:t>
      </w:r>
      <w:proofErr w:type="spellStart"/>
      <w:r>
        <w:t>ber</w:t>
      </w:r>
      <w:proofErr w:type="spellEnd"/>
      <w:r>
        <w:t xml:space="preserve">” adlı Arap tarihine göre Nuh Peygamber’in torunu </w:t>
      </w:r>
      <w:proofErr w:type="spellStart"/>
      <w:r>
        <w:t>Tarasis</w:t>
      </w:r>
      <w:proofErr w:type="spellEnd"/>
      <w:r>
        <w:t xml:space="preserve"> tarafından kurulmuştur. </w:t>
      </w:r>
      <w:proofErr w:type="spellStart"/>
      <w:r>
        <w:t>Gözlükule’deki</w:t>
      </w:r>
      <w:proofErr w:type="spellEnd"/>
      <w:r>
        <w:t xml:space="preserve"> arkeolojik kazılar, Tarsus’un tarihinin İÖ 7000’e kadar uzandığını göstermektedir.</w:t>
      </w:r>
      <w:r w:rsidRPr="00B93103">
        <w:t xml:space="preserve"> </w:t>
      </w:r>
      <w:r>
        <w:t xml:space="preserve">Hristiyanlar için önem teşkil eden misyoner Aziz </w:t>
      </w:r>
      <w:proofErr w:type="spellStart"/>
      <w:r>
        <w:t>Paulus</w:t>
      </w:r>
      <w:proofErr w:type="spellEnd"/>
      <w:r>
        <w:t xml:space="preserve"> burada doğmuştur. Dolayısıyla Hristiyanlar açısından da önemli bir yerdir.</w:t>
      </w:r>
    </w:p>
    <w:p w14:paraId="35E513BE" w14:textId="77777777" w:rsidR="00412A1D" w:rsidRPr="00B93103" w:rsidRDefault="00412A1D" w:rsidP="00412A1D">
      <w:pPr>
        <w:rPr>
          <w:b/>
        </w:rPr>
      </w:pPr>
      <w:r w:rsidRPr="00B93103">
        <w:rPr>
          <w:b/>
        </w:rPr>
        <w:t xml:space="preserve">2. Metin: </w:t>
      </w:r>
      <w:r w:rsidRPr="00DD63BA">
        <w:t>Tarsus’a vardığınızda yüzlerce yıllık tarihi size fısıldıyor sanki. Fısıltılara kulak vermeden önce bu sıcak yaz gününde biraz serinlemek için Tarsus Şelalesi’ne gidiyoruz.  Suyu soğuk ama berrak turkuaz mavisi sizi başka bir dünyaya götürüyor. Su acıktırdı tabi. Lahmacun, humus ve künefe ile bir güzel şenlik yaptı midelerimiz.</w:t>
      </w:r>
    </w:p>
    <w:p w14:paraId="30332A34" w14:textId="77777777" w:rsidR="00412A1D" w:rsidRDefault="00412A1D" w:rsidP="00412A1D">
      <w:pPr>
        <w:rPr>
          <w:b/>
        </w:rPr>
      </w:pPr>
      <w:r w:rsidRPr="00B93103">
        <w:rPr>
          <w:b/>
        </w:rPr>
        <w:t xml:space="preserve">3. </w:t>
      </w:r>
      <w:r>
        <w:rPr>
          <w:b/>
        </w:rPr>
        <w:t>Bu</w:t>
      </w:r>
      <w:r w:rsidRPr="00B93103">
        <w:rPr>
          <w:b/>
        </w:rPr>
        <w:t xml:space="preserve"> metinleri okuyunuz. İki metnin ortak ve farklı yönlerini yazınız.</w:t>
      </w:r>
      <w:r>
        <w:rPr>
          <w:b/>
        </w:rPr>
        <w:t xml:space="preserve"> </w:t>
      </w:r>
      <w:r>
        <w:rPr>
          <w:rFonts w:cstheme="minorHAnsi"/>
          <w:b/>
        </w:rPr>
        <w:t>(20 Puan)</w:t>
      </w:r>
    </w:p>
    <w:p w14:paraId="35E6DFFD" w14:textId="02E021AC" w:rsidR="00412A1D" w:rsidRPr="00DD63BA" w:rsidRDefault="00412A1D" w:rsidP="00412A1D">
      <w:pPr>
        <w:rPr>
          <w:rFonts w:cstheme="minorHAnsi"/>
          <w:b/>
          <w:color w:val="FF0000"/>
        </w:rPr>
      </w:pPr>
      <w:r w:rsidRPr="00DD63BA">
        <w:rPr>
          <w:rFonts w:cstheme="minorHAnsi"/>
          <w:b/>
        </w:rPr>
        <w:t>Ortak</w:t>
      </w:r>
      <w:r>
        <w:rPr>
          <w:rFonts w:cstheme="minorHAnsi"/>
          <w:b/>
        </w:rPr>
        <w:t xml:space="preserve"> </w:t>
      </w:r>
      <w:r w:rsidRPr="00DD63BA">
        <w:rPr>
          <w:rFonts w:cstheme="minorHAnsi"/>
          <w:b/>
        </w:rPr>
        <w:t xml:space="preserve">Yönleri: </w:t>
      </w:r>
    </w:p>
    <w:p w14:paraId="752BB13E" w14:textId="6B786B58" w:rsidR="00412A1D" w:rsidRDefault="00412A1D" w:rsidP="00412A1D">
      <w:pPr>
        <w:rPr>
          <w:rFonts w:cstheme="minorHAnsi"/>
          <w:b/>
          <w:color w:val="FF0000"/>
        </w:rPr>
      </w:pPr>
      <w:r w:rsidRPr="00DD63BA">
        <w:rPr>
          <w:rFonts w:cstheme="minorHAnsi"/>
          <w:b/>
        </w:rPr>
        <w:t xml:space="preserve">Farklı Yönleri: </w:t>
      </w:r>
    </w:p>
    <w:p w14:paraId="283B8A8A" w14:textId="77777777" w:rsidR="00412A1D" w:rsidRPr="00DD63BA" w:rsidRDefault="00412A1D" w:rsidP="00412A1D">
      <w:pPr>
        <w:rPr>
          <w:rFonts w:cstheme="minorHAnsi"/>
          <w:b/>
          <w:color w:val="FF0000"/>
        </w:rPr>
      </w:pPr>
    </w:p>
    <w:p w14:paraId="4A65F4ED" w14:textId="77777777" w:rsidR="00B92DCC" w:rsidRDefault="00B92DCC" w:rsidP="00412A1D">
      <w:pPr>
        <w:rPr>
          <w:rFonts w:cstheme="minorHAnsi"/>
          <w:b/>
          <w:color w:val="00B0F0"/>
        </w:rPr>
      </w:pPr>
    </w:p>
    <w:p w14:paraId="0F3EA315" w14:textId="2B753459" w:rsidR="00412A1D" w:rsidRPr="00565B50" w:rsidRDefault="00412A1D" w:rsidP="00412A1D">
      <w:pPr>
        <w:rPr>
          <w:rFonts w:cstheme="minorHAnsi"/>
          <w:b/>
          <w:color w:val="00B0F0"/>
        </w:rPr>
      </w:pPr>
      <w:r w:rsidRPr="00565B50">
        <w:rPr>
          <w:rFonts w:cstheme="minorHAnsi"/>
          <w:b/>
          <w:color w:val="00B0F0"/>
        </w:rPr>
        <w:lastRenderedPageBreak/>
        <w:t xml:space="preserve">T.8.3.25. Okudukları ile ilgili çıkarımlarda bulunur. </w:t>
      </w:r>
    </w:p>
    <w:p w14:paraId="71031306" w14:textId="77777777" w:rsidR="00412A1D" w:rsidRPr="00775885" w:rsidRDefault="00412A1D" w:rsidP="00412A1D">
      <w:pPr>
        <w:rPr>
          <w:rFonts w:cstheme="minorHAnsi"/>
          <w:b/>
        </w:rPr>
      </w:pPr>
      <w:r w:rsidRPr="00775885">
        <w:rPr>
          <w:rFonts w:cstheme="minorHAnsi"/>
          <w:b/>
        </w:rPr>
        <w:t>4. Aşağıda verilen cümleleri amaç-sonuç, neden-sonuç ve koşul-sonuç anlam ilişkisi yönünden değerlendiriniz.</w:t>
      </w:r>
      <w:r>
        <w:rPr>
          <w:rFonts w:cstheme="minorHAnsi"/>
          <w:b/>
        </w:rPr>
        <w:t xml:space="preserve"> (30 puan)</w:t>
      </w:r>
    </w:p>
    <w:p w14:paraId="1DFDC870" w14:textId="77777777" w:rsidR="00412A1D" w:rsidRPr="00775885" w:rsidRDefault="00412A1D" w:rsidP="00412A1D">
      <w:pPr>
        <w:rPr>
          <w:rFonts w:cstheme="minorHAnsi"/>
        </w:rPr>
      </w:pPr>
      <w:r w:rsidRPr="00775885">
        <w:rPr>
          <w:rFonts w:cstheme="minorHAnsi"/>
          <w:b/>
        </w:rPr>
        <w:t xml:space="preserve"> </w:t>
      </w:r>
      <w:r w:rsidRPr="00775885">
        <w:rPr>
          <w:rFonts w:cstheme="minorHAnsi"/>
        </w:rPr>
        <w:t>Biz doğayı korudukça iklim sorunlarının önüne geçebiliriz.</w:t>
      </w:r>
    </w:p>
    <w:p w14:paraId="4F22803D" w14:textId="77777777" w:rsidR="00905F4F" w:rsidRDefault="00905F4F" w:rsidP="00412A1D">
      <w:pPr>
        <w:rPr>
          <w:rFonts w:cstheme="minorHAnsi"/>
        </w:rPr>
      </w:pPr>
    </w:p>
    <w:p w14:paraId="7AB5BBE7" w14:textId="34F5A75E" w:rsidR="00412A1D" w:rsidRPr="00775885" w:rsidRDefault="00412A1D" w:rsidP="00412A1D">
      <w:pPr>
        <w:rPr>
          <w:rFonts w:cstheme="minorHAnsi"/>
        </w:rPr>
      </w:pPr>
      <w:r w:rsidRPr="00775885">
        <w:rPr>
          <w:rFonts w:cstheme="minorHAnsi"/>
        </w:rPr>
        <w:t>Gelecek nesillere temiz bir dünya bırakmak için doğayla ilgilenmeliyiz.</w:t>
      </w:r>
    </w:p>
    <w:p w14:paraId="4FFE5B8D" w14:textId="77777777" w:rsidR="00905F4F" w:rsidRDefault="00905F4F" w:rsidP="00412A1D">
      <w:pPr>
        <w:rPr>
          <w:rFonts w:cstheme="minorHAnsi"/>
        </w:rPr>
      </w:pPr>
    </w:p>
    <w:p w14:paraId="154033A2" w14:textId="799E7BC0" w:rsidR="00412A1D" w:rsidRPr="00775885" w:rsidRDefault="00412A1D" w:rsidP="00412A1D">
      <w:pPr>
        <w:rPr>
          <w:rFonts w:cstheme="minorHAnsi"/>
        </w:rPr>
      </w:pPr>
      <w:r w:rsidRPr="00775885">
        <w:rPr>
          <w:rFonts w:cstheme="minorHAnsi"/>
        </w:rPr>
        <w:t>Çevremizdeki kirlilik artışı nedeniyle çevre dostu projelerle doğa koruma altına alınıyor.</w:t>
      </w:r>
    </w:p>
    <w:p w14:paraId="7FC44B83" w14:textId="77777777" w:rsidR="00905F4F" w:rsidRDefault="00905F4F" w:rsidP="00412A1D">
      <w:pPr>
        <w:rPr>
          <w:rFonts w:cstheme="minorHAnsi"/>
          <w:b/>
          <w:color w:val="00B0F0"/>
        </w:rPr>
      </w:pPr>
    </w:p>
    <w:p w14:paraId="17B8D96C" w14:textId="6C0B1227" w:rsidR="00412A1D" w:rsidRPr="00565B50" w:rsidRDefault="00412A1D" w:rsidP="00412A1D">
      <w:pPr>
        <w:rPr>
          <w:rFonts w:cstheme="minorHAnsi"/>
          <w:b/>
          <w:color w:val="00B0F0"/>
        </w:rPr>
      </w:pPr>
      <w:r w:rsidRPr="00565B50">
        <w:rPr>
          <w:rFonts w:cstheme="minorHAnsi"/>
          <w:b/>
          <w:color w:val="00B0F0"/>
        </w:rPr>
        <w:t xml:space="preserve">T.8.3.26. Metin türlerini ayırt eder. </w:t>
      </w:r>
    </w:p>
    <w:p w14:paraId="2979BFE1" w14:textId="77777777" w:rsidR="00412A1D" w:rsidRDefault="00412A1D" w:rsidP="00412A1D">
      <w:pPr>
        <w:rPr>
          <w:rFonts w:cstheme="minorHAnsi"/>
          <w:color w:val="000000"/>
          <w:shd w:val="clear" w:color="auto" w:fill="FFFFFF"/>
        </w:rPr>
      </w:pPr>
      <w:r>
        <w:rPr>
          <w:rFonts w:cstheme="minorHAnsi"/>
          <w:color w:val="000000"/>
          <w:shd w:val="clear" w:color="auto" w:fill="FFFFFF"/>
        </w:rPr>
        <w:t xml:space="preserve">5. </w:t>
      </w:r>
      <w:r w:rsidRPr="007966F2">
        <w:rPr>
          <w:rFonts w:cstheme="minorHAnsi"/>
          <w:color w:val="000000"/>
          <w:shd w:val="clear" w:color="auto" w:fill="FFFFFF"/>
        </w:rPr>
        <w:t>İçinde kendimi en rahatsız hissettiğim mekânların başında gelir; oyuncak mağazaları. Çağın bütün yapaylığını, sahteliğini ve ürkütücülüğünü yansıtırlar. Gürültülü, fazla ışıklı, aşırı renkli, gösterişli... Ama ruhsuz. Ekranlar aracılığıyla çocuğun hayatına sızan bir ‘‘kahraman’’, tüketim zincirinin halkalarından birine dönüşür. Önce hikâye girer eve. Ardından tişörtü, çantası, defteri, oyuncağı… Bu oyuncaklarla çocuklar hazır bir hikâyenin içine düşüyor. Çocuğun yaratıcılığı, oyunun doğasında özgürlük öldürülüyor.</w:t>
      </w:r>
    </w:p>
    <w:p w14:paraId="3EC2E4B1" w14:textId="77777777" w:rsidR="00412A1D" w:rsidRPr="007966F2" w:rsidRDefault="00412A1D" w:rsidP="00412A1D">
      <w:pPr>
        <w:rPr>
          <w:rFonts w:cstheme="minorHAnsi"/>
          <w:b/>
          <w:color w:val="000000"/>
          <w:shd w:val="clear" w:color="auto" w:fill="FFFFFF"/>
        </w:rPr>
      </w:pPr>
      <w:r>
        <w:rPr>
          <w:rFonts w:cstheme="minorHAnsi"/>
          <w:b/>
          <w:color w:val="000000"/>
          <w:shd w:val="clear" w:color="auto" w:fill="FFFFFF"/>
        </w:rPr>
        <w:t>Bu m</w:t>
      </w:r>
      <w:r w:rsidRPr="007966F2">
        <w:rPr>
          <w:rFonts w:cstheme="minorHAnsi"/>
          <w:b/>
          <w:color w:val="000000"/>
          <w:shd w:val="clear" w:color="auto" w:fill="FFFFFF"/>
        </w:rPr>
        <w:t>etnin türü nedir, gerekçesiyle birlikte yazınız.</w:t>
      </w:r>
      <w:r>
        <w:rPr>
          <w:rFonts w:cstheme="minorHAnsi"/>
          <w:b/>
          <w:color w:val="000000"/>
          <w:shd w:val="clear" w:color="auto" w:fill="FFFFFF"/>
        </w:rPr>
        <w:t xml:space="preserve"> </w:t>
      </w:r>
      <w:r>
        <w:rPr>
          <w:rFonts w:cstheme="minorHAnsi"/>
          <w:b/>
        </w:rPr>
        <w:t>(10 puan)</w:t>
      </w:r>
    </w:p>
    <w:p w14:paraId="17942842" w14:textId="77777777" w:rsidR="00412A1D" w:rsidRDefault="00412A1D" w:rsidP="00412A1D">
      <w:pPr>
        <w:rPr>
          <w:rFonts w:cstheme="minorHAnsi"/>
          <w:b/>
          <w:color w:val="FF0000"/>
          <w:shd w:val="clear" w:color="auto" w:fill="FFFFFF"/>
        </w:rPr>
      </w:pPr>
    </w:p>
    <w:p w14:paraId="278B614E" w14:textId="77777777" w:rsidR="000C58A4" w:rsidRPr="007517AB" w:rsidRDefault="000C58A4" w:rsidP="00412A1D">
      <w:pPr>
        <w:rPr>
          <w:rFonts w:cstheme="minorHAnsi"/>
          <w:b/>
          <w:color w:val="FF0000"/>
          <w:shd w:val="clear" w:color="auto" w:fill="FFFFFF"/>
        </w:rPr>
      </w:pPr>
    </w:p>
    <w:p w14:paraId="29D93782" w14:textId="77777777" w:rsidR="00412A1D" w:rsidRPr="00565B50" w:rsidRDefault="00412A1D" w:rsidP="00412A1D">
      <w:pPr>
        <w:rPr>
          <w:rFonts w:cstheme="minorHAnsi"/>
          <w:b/>
          <w:color w:val="00B0F0"/>
        </w:rPr>
      </w:pPr>
      <w:r w:rsidRPr="00565B50">
        <w:rPr>
          <w:rFonts w:cstheme="minorHAnsi"/>
          <w:b/>
          <w:color w:val="00B0F0"/>
        </w:rPr>
        <w:t>T.8.4.2. Bilgilendirici metin yazar.</w:t>
      </w:r>
    </w:p>
    <w:p w14:paraId="0D332D4D" w14:textId="77777777" w:rsidR="00412A1D" w:rsidRPr="00565B50" w:rsidRDefault="00412A1D" w:rsidP="00412A1D">
      <w:pPr>
        <w:rPr>
          <w:rFonts w:cstheme="minorHAnsi"/>
          <w:b/>
          <w:color w:val="00B0F0"/>
        </w:rPr>
      </w:pPr>
      <w:r w:rsidRPr="00565B50">
        <w:rPr>
          <w:rFonts w:cstheme="minorHAnsi"/>
          <w:b/>
          <w:color w:val="00B0F0"/>
        </w:rPr>
        <w:t>T.8.4.7. Yazılarını zenginleştirmek için atasözleri, deyimler ve özdeyişler kullanır.</w:t>
      </w:r>
    </w:p>
    <w:p w14:paraId="7F5DA9DA" w14:textId="77777777" w:rsidR="00412A1D" w:rsidRPr="00565B50" w:rsidRDefault="00412A1D" w:rsidP="00412A1D">
      <w:pPr>
        <w:rPr>
          <w:rFonts w:cstheme="minorHAnsi"/>
          <w:b/>
          <w:bCs/>
          <w:color w:val="00B0F0"/>
        </w:rPr>
      </w:pPr>
      <w:r w:rsidRPr="00565B50">
        <w:rPr>
          <w:rFonts w:cstheme="minorHAnsi"/>
          <w:b/>
          <w:color w:val="00B0F0"/>
        </w:rPr>
        <w:t>T.8.4.13. Yazdıklarının içeriğine uygun başlık belirler</w:t>
      </w:r>
      <w:r>
        <w:rPr>
          <w:rFonts w:cstheme="minorHAnsi"/>
          <w:b/>
          <w:color w:val="00B0F0"/>
        </w:rPr>
        <w:t>.</w:t>
      </w:r>
    </w:p>
    <w:p w14:paraId="474A09F4" w14:textId="77777777" w:rsidR="00412A1D" w:rsidRDefault="00412A1D" w:rsidP="00412A1D">
      <w:pPr>
        <w:rPr>
          <w:rFonts w:cstheme="minorHAnsi"/>
          <w:b/>
        </w:rPr>
      </w:pPr>
      <w:r w:rsidRPr="007517AB">
        <w:rPr>
          <w:rFonts w:cstheme="minorHAnsi"/>
          <w:b/>
        </w:rPr>
        <w:t xml:space="preserve">6. </w:t>
      </w:r>
      <w:r w:rsidRPr="00565B50">
        <w:rPr>
          <w:rFonts w:cstheme="minorHAnsi"/>
          <w:bCs/>
        </w:rPr>
        <w:t>“</w:t>
      </w:r>
      <w:r w:rsidRPr="00565B50">
        <w:rPr>
          <w:bCs/>
        </w:rPr>
        <w:t>Başarının Anahtarı: Planlı Çalışma”</w:t>
      </w:r>
      <w:r>
        <w:rPr>
          <w:b/>
        </w:rPr>
        <w:t xml:space="preserve"> konusu ile ilgili bilgilendirici bir metin yazınız.</w:t>
      </w:r>
      <w:r w:rsidRPr="007517AB">
        <w:rPr>
          <w:b/>
        </w:rPr>
        <w:t xml:space="preserve"> </w:t>
      </w:r>
      <w:r w:rsidRPr="007517AB">
        <w:rPr>
          <w:rFonts w:cstheme="minorHAnsi"/>
          <w:b/>
        </w:rPr>
        <w:t>Yazınızı zenginleştirmek için atasözleri, deyimler ve özdeyişler kullanın. Başlık belirleyin.</w:t>
      </w:r>
      <w:r>
        <w:rPr>
          <w:rFonts w:cstheme="minorHAnsi"/>
          <w:b/>
        </w:rPr>
        <w:t xml:space="preserve"> (20 puan)</w:t>
      </w:r>
    </w:p>
    <w:p w14:paraId="7E6CB5EC" w14:textId="77777777" w:rsidR="00412A1D" w:rsidRPr="00565B50" w:rsidRDefault="00412A1D" w:rsidP="00412A1D">
      <w:pPr>
        <w:rPr>
          <w:rFonts w:cstheme="minorHAnsi"/>
          <w:b/>
          <w:color w:val="0070C0"/>
        </w:rPr>
      </w:pPr>
      <w:r w:rsidRPr="00565B50">
        <w:rPr>
          <w:rFonts w:cstheme="minorHAnsi"/>
          <w:b/>
          <w:color w:val="0070C0"/>
        </w:rPr>
        <w:t xml:space="preserve">Başlık: 5 Puan </w:t>
      </w:r>
      <w:r w:rsidRPr="00565B50">
        <w:rPr>
          <w:rFonts w:cstheme="minorHAnsi"/>
          <w:b/>
          <w:color w:val="0070C0"/>
        </w:rPr>
        <w:tab/>
      </w:r>
      <w:r w:rsidRPr="00565B50">
        <w:rPr>
          <w:rFonts w:cstheme="minorHAnsi"/>
          <w:b/>
          <w:color w:val="0070C0"/>
        </w:rPr>
        <w:tab/>
        <w:t>Konuya Uygun İfade Becerisi: 10 Puan        Atasözü, Deyim, Özdeyiş: 5 Puan</w:t>
      </w:r>
    </w:p>
    <w:p w14:paraId="00BEF51A" w14:textId="751D2755" w:rsidR="007517AB" w:rsidRPr="007517AB" w:rsidRDefault="007517AB" w:rsidP="007517AB">
      <w:pPr>
        <w:rPr>
          <w:rFonts w:cstheme="minorHAnsi"/>
          <w:b/>
        </w:rPr>
      </w:pPr>
    </w:p>
    <w:sectPr w:rsidR="007517AB" w:rsidRPr="007517AB" w:rsidSect="00412A1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EC9"/>
    <w:multiLevelType w:val="hybridMultilevel"/>
    <w:tmpl w:val="5F1AD6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E3228E"/>
    <w:multiLevelType w:val="hybridMultilevel"/>
    <w:tmpl w:val="E2F67C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77251393">
    <w:abstractNumId w:val="1"/>
  </w:num>
  <w:num w:numId="2" w16cid:durableId="11405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0C58A4"/>
    <w:rsid w:val="001A7573"/>
    <w:rsid w:val="00304827"/>
    <w:rsid w:val="003D17F2"/>
    <w:rsid w:val="00412A1D"/>
    <w:rsid w:val="00414DFF"/>
    <w:rsid w:val="004F5DFB"/>
    <w:rsid w:val="005D24AF"/>
    <w:rsid w:val="00643D3F"/>
    <w:rsid w:val="00651E34"/>
    <w:rsid w:val="007145CC"/>
    <w:rsid w:val="0073484C"/>
    <w:rsid w:val="00736350"/>
    <w:rsid w:val="007517AB"/>
    <w:rsid w:val="00774157"/>
    <w:rsid w:val="00775885"/>
    <w:rsid w:val="007966F2"/>
    <w:rsid w:val="007F1F39"/>
    <w:rsid w:val="00905F4F"/>
    <w:rsid w:val="00950440"/>
    <w:rsid w:val="00A953EA"/>
    <w:rsid w:val="00B17651"/>
    <w:rsid w:val="00B92DCC"/>
    <w:rsid w:val="00B93103"/>
    <w:rsid w:val="00BA1D11"/>
    <w:rsid w:val="00BE5DFE"/>
    <w:rsid w:val="00C13BE4"/>
    <w:rsid w:val="00C64263"/>
    <w:rsid w:val="00D50F45"/>
    <w:rsid w:val="00D85000"/>
    <w:rsid w:val="00DB6AD9"/>
    <w:rsid w:val="00DC714D"/>
    <w:rsid w:val="00DD63BA"/>
    <w:rsid w:val="00E228B7"/>
    <w:rsid w:val="00E53B98"/>
    <w:rsid w:val="00E67D45"/>
    <w:rsid w:val="00E72B93"/>
    <w:rsid w:val="00F42071"/>
    <w:rsid w:val="00F96666"/>
    <w:rsid w:val="00FB3F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C904"/>
  <w15:docId w15:val="{F760AD47-9CA0-4A0C-92B9-5626EB62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7348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13BE4"/>
    <w:rPr>
      <w:rFonts w:ascii="TimesNewRomanPSMT" w:hAnsi="TimesNewRomanPSMT" w:hint="default"/>
      <w:b w:val="0"/>
      <w:bCs w:val="0"/>
      <w:i w:val="0"/>
      <w:iCs w:val="0"/>
      <w:color w:val="000000"/>
      <w:sz w:val="22"/>
      <w:szCs w:val="22"/>
    </w:rPr>
  </w:style>
  <w:style w:type="paragraph" w:styleId="ListeParagraf">
    <w:name w:val="List Paragraph"/>
    <w:basedOn w:val="Normal"/>
    <w:uiPriority w:val="34"/>
    <w:qFormat/>
    <w:rsid w:val="007145CC"/>
    <w:pPr>
      <w:ind w:left="720"/>
      <w:contextualSpacing/>
    </w:pPr>
  </w:style>
  <w:style w:type="character" w:customStyle="1" w:styleId="Balk2Char">
    <w:name w:val="Başlık 2 Char"/>
    <w:basedOn w:val="VarsaylanParagrafYazTipi"/>
    <w:link w:val="Balk2"/>
    <w:uiPriority w:val="9"/>
    <w:rsid w:val="0073484C"/>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4732">
      <w:bodyDiv w:val="1"/>
      <w:marLeft w:val="0"/>
      <w:marRight w:val="0"/>
      <w:marTop w:val="0"/>
      <w:marBottom w:val="0"/>
      <w:divBdr>
        <w:top w:val="none" w:sz="0" w:space="0" w:color="auto"/>
        <w:left w:val="none" w:sz="0" w:space="0" w:color="auto"/>
        <w:bottom w:val="none" w:sz="0" w:space="0" w:color="auto"/>
        <w:right w:val="none" w:sz="0" w:space="0" w:color="auto"/>
      </w:divBdr>
    </w:div>
    <w:div w:id="441461497">
      <w:bodyDiv w:val="1"/>
      <w:marLeft w:val="0"/>
      <w:marRight w:val="0"/>
      <w:marTop w:val="0"/>
      <w:marBottom w:val="0"/>
      <w:divBdr>
        <w:top w:val="none" w:sz="0" w:space="0" w:color="auto"/>
        <w:left w:val="none" w:sz="0" w:space="0" w:color="auto"/>
        <w:bottom w:val="none" w:sz="0" w:space="0" w:color="auto"/>
        <w:right w:val="none" w:sz="0" w:space="0" w:color="auto"/>
      </w:divBdr>
    </w:div>
    <w:div w:id="2073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2851</Characters>
  <Application>Microsoft Office Word</Application>
  <DocSecurity>0</DocSecurity>
  <Lines>59</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2026-03-03T21:49:00Z</dcterms:created>
  <dcterms:modified xsi:type="dcterms:W3CDTF">2026-03-09T19:07:00Z</dcterms:modified>
</cp:coreProperties>
</file>