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855A" w14:textId="32AAFB38" w:rsidR="009C42B7" w:rsidRDefault="009C42B7" w:rsidP="009C42B7">
      <w:pPr>
        <w:jc w:val="center"/>
        <w:rPr>
          <w:b/>
          <w:color w:val="0070C0"/>
        </w:rPr>
      </w:pPr>
      <w:r>
        <w:rPr>
          <w:b/>
          <w:color w:val="0070C0"/>
        </w:rPr>
        <w:t>2025-2026 EĞİTİM-ÖĞRETİM YILI 7. SINIF TÜRKÇE DERSİ ÖZGÜN YAYINLARI 2. DÖNEM 1. YAZILI SORULARI (</w:t>
      </w:r>
      <w:r>
        <w:rPr>
          <w:b/>
          <w:color w:val="0070C0"/>
        </w:rPr>
        <w:t>2</w:t>
      </w:r>
      <w:r>
        <w:rPr>
          <w:b/>
          <w:color w:val="0070C0"/>
        </w:rPr>
        <w:t>. SENARYO)</w:t>
      </w:r>
    </w:p>
    <w:p w14:paraId="61E49F24" w14:textId="77777777" w:rsidR="009C42B7" w:rsidRDefault="009C42B7" w:rsidP="009C42B7">
      <w:pPr>
        <w:jc w:val="both"/>
        <w:rPr>
          <w:rFonts w:cstheme="minorHAnsi"/>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r>
        <w:rPr>
          <w:rFonts w:cstheme="minorHAnsi"/>
          <w:b/>
          <w:color w:val="0070C0"/>
        </w:rPr>
        <w:tab/>
      </w:r>
    </w:p>
    <w:p w14:paraId="579D2877" w14:textId="77777777" w:rsidR="00A40555" w:rsidRPr="00E42555" w:rsidRDefault="00A40555" w:rsidP="0039766E">
      <w:pPr>
        <w:spacing w:after="0"/>
        <w:rPr>
          <w:b/>
          <w:color w:val="00B0F0"/>
        </w:rPr>
      </w:pPr>
      <w:r w:rsidRPr="00E42555">
        <w:rPr>
          <w:b/>
          <w:color w:val="00B0F0"/>
        </w:rPr>
        <w:t>T.7.3.10. Basit, türemiş ve</w:t>
      </w:r>
      <w:r w:rsidR="000E1D13" w:rsidRPr="00E42555">
        <w:rPr>
          <w:b/>
          <w:color w:val="00B0F0"/>
        </w:rPr>
        <w:t xml:space="preserve"> birleşik fiilleri ayırt eder. </w:t>
      </w:r>
    </w:p>
    <w:p w14:paraId="43263067" w14:textId="77777777" w:rsidR="0039766E" w:rsidRDefault="0039766E" w:rsidP="0039766E">
      <w:pPr>
        <w:pStyle w:val="AralkYok"/>
        <w:jc w:val="both"/>
      </w:pPr>
      <w:r>
        <w:t xml:space="preserve">1. </w:t>
      </w:r>
      <w:r w:rsidRPr="0039766E">
        <w:t>Kitap okumak insanın düşünce dünyasını genişletir. Okuyan kişiler yeni kelimeler öğrenerek dil becerilerini geliştirir. Roman ve hikâyeler sayesinde empati kurma yeteneği artar. Bilgi içerikli kitaplar ise öğrencilerin derslerinde daha başarılı olmasına katkı sağlar. Düzenli kitap okuyan bireyler hem hayal gücünü zenginleştirir hem de kendini daha iyi ifade eder.</w:t>
      </w:r>
    </w:p>
    <w:p w14:paraId="2B1BAAB9" w14:textId="77777777" w:rsidR="0039766E" w:rsidRDefault="0039766E" w:rsidP="0039766E">
      <w:pPr>
        <w:spacing w:after="0"/>
        <w:rPr>
          <w:b/>
        </w:rPr>
      </w:pPr>
    </w:p>
    <w:p w14:paraId="5F7143BC" w14:textId="4C7F3AD0" w:rsidR="0039766E" w:rsidRDefault="0039766E" w:rsidP="0039766E">
      <w:pPr>
        <w:rPr>
          <w:b/>
        </w:rPr>
      </w:pPr>
      <w:r>
        <w:rPr>
          <w:b/>
        </w:rPr>
        <w:t>Bu</w:t>
      </w:r>
      <w:r w:rsidRPr="00646A6C">
        <w:rPr>
          <w:b/>
        </w:rPr>
        <w:t xml:space="preserve"> metinden yararlanarak basit, türemiş ve birleşik fillere </w:t>
      </w:r>
      <w:r>
        <w:rPr>
          <w:b/>
        </w:rPr>
        <w:t xml:space="preserve">birer örnek </w:t>
      </w:r>
      <w:r w:rsidRPr="00646A6C">
        <w:rPr>
          <w:b/>
        </w:rPr>
        <w:t>yazınız. (</w:t>
      </w:r>
      <w:r>
        <w:rPr>
          <w:b/>
        </w:rPr>
        <w:t>15</w:t>
      </w:r>
      <w:r w:rsidRPr="00646A6C">
        <w:rPr>
          <w:b/>
        </w:rPr>
        <w:t xml:space="preserve"> puan)</w:t>
      </w:r>
      <w:r>
        <w:rPr>
          <w:b/>
        </w:rPr>
        <w:t xml:space="preserve"> </w:t>
      </w:r>
    </w:p>
    <w:p w14:paraId="17407CE9" w14:textId="77777777" w:rsidR="0039766E" w:rsidRPr="0039766E" w:rsidRDefault="0039766E" w:rsidP="0039766E">
      <w:pPr>
        <w:rPr>
          <w:b/>
          <w:color w:val="FF0000"/>
        </w:rPr>
      </w:pPr>
      <w:r w:rsidRPr="0039766E">
        <w:rPr>
          <w:b/>
          <w:color w:val="FF0000"/>
        </w:rPr>
        <w:t>Genişletir</w:t>
      </w:r>
      <w:r>
        <w:rPr>
          <w:b/>
          <w:color w:val="FF0000"/>
        </w:rPr>
        <w:t xml:space="preserve">: türemiş fiil   </w:t>
      </w:r>
      <w:r>
        <w:rPr>
          <w:b/>
          <w:color w:val="FF0000"/>
        </w:rPr>
        <w:tab/>
      </w:r>
      <w:r>
        <w:rPr>
          <w:b/>
          <w:color w:val="FF0000"/>
        </w:rPr>
        <w:tab/>
        <w:t xml:space="preserve"> </w:t>
      </w:r>
      <w:r w:rsidRPr="0039766E">
        <w:rPr>
          <w:b/>
          <w:color w:val="FF0000"/>
        </w:rPr>
        <w:t xml:space="preserve">ifade etmek: birleşik fiil                        </w:t>
      </w:r>
      <w:r>
        <w:rPr>
          <w:b/>
          <w:color w:val="FF0000"/>
        </w:rPr>
        <w:t xml:space="preserve">       </w:t>
      </w:r>
      <w:r w:rsidRPr="0039766E">
        <w:rPr>
          <w:b/>
          <w:color w:val="FF0000"/>
        </w:rPr>
        <w:t>artar: basit fiil</w:t>
      </w:r>
    </w:p>
    <w:p w14:paraId="2004A28E" w14:textId="77777777" w:rsidR="00A40555" w:rsidRPr="00E42555" w:rsidRDefault="00A40555" w:rsidP="0039766E">
      <w:pPr>
        <w:spacing w:after="0"/>
        <w:rPr>
          <w:b/>
          <w:color w:val="00B0F0"/>
        </w:rPr>
      </w:pPr>
      <w:r w:rsidRPr="00E42555">
        <w:rPr>
          <w:b/>
          <w:color w:val="00B0F0"/>
        </w:rPr>
        <w:t>T.7.3.24. Metinde ele alınan sor</w:t>
      </w:r>
      <w:r w:rsidR="000E1D13" w:rsidRPr="00E42555">
        <w:rPr>
          <w:b/>
          <w:color w:val="00B0F0"/>
        </w:rPr>
        <w:t xml:space="preserve">unlara farklı çözümler üretir. </w:t>
      </w:r>
    </w:p>
    <w:p w14:paraId="6CDCE5FE" w14:textId="77777777" w:rsidR="0039766E" w:rsidRDefault="0039766E" w:rsidP="0039766E">
      <w:pPr>
        <w:pStyle w:val="AralkYok"/>
        <w:jc w:val="both"/>
      </w:pPr>
      <w:r w:rsidRPr="0039766E">
        <w:rPr>
          <w:b/>
        </w:rPr>
        <w:t>2.</w:t>
      </w:r>
      <w:r>
        <w:t xml:space="preserve"> </w:t>
      </w:r>
      <w:r w:rsidRPr="0039766E">
        <w:t>Okulda yapılan gözlemlerde birçok öğrencinin kitap okumaya yeterince zaman ayırmadığı fark edildi. Bazı öğrenciler kitap yerine telefonla vakit geçiriyor. Bu durum onların hem kelime dağarcığını hem de ders başarısını olumsuz etkiliyor. Ayrıca kitap okumayan öğrenciler, hayal gücünü geliştirmekte zorlanıyor. Öğretmenler bu sorunu çözmek için çeşitli yollar arıyor</w:t>
      </w:r>
      <w:r>
        <w:t>.</w:t>
      </w:r>
    </w:p>
    <w:p w14:paraId="71703B41" w14:textId="77777777" w:rsidR="0039766E" w:rsidRDefault="0039766E" w:rsidP="0039766E">
      <w:pPr>
        <w:pStyle w:val="AralkYok"/>
        <w:jc w:val="both"/>
      </w:pPr>
    </w:p>
    <w:p w14:paraId="799E21B9" w14:textId="3688E070" w:rsidR="0039766E" w:rsidRDefault="0039766E" w:rsidP="0039766E">
      <w:pPr>
        <w:pStyle w:val="AralkYok"/>
        <w:jc w:val="both"/>
        <w:rPr>
          <w:rFonts w:cstheme="minorHAnsi"/>
          <w:b/>
          <w:shd w:val="clear" w:color="auto" w:fill="FFFFFF"/>
        </w:rPr>
      </w:pPr>
      <w:r w:rsidRPr="00A0306B">
        <w:rPr>
          <w:rFonts w:cstheme="minorHAnsi"/>
          <w:b/>
          <w:shd w:val="clear" w:color="auto" w:fill="FFFFFF"/>
        </w:rPr>
        <w:t>Metinde ele alınan bu soru</w:t>
      </w:r>
      <w:r>
        <w:rPr>
          <w:rFonts w:cstheme="minorHAnsi"/>
          <w:b/>
          <w:shd w:val="clear" w:color="auto" w:fill="FFFFFF"/>
        </w:rPr>
        <w:t xml:space="preserve">na siz hangi </w:t>
      </w:r>
      <w:r w:rsidRPr="00A0306B">
        <w:rPr>
          <w:rFonts w:cstheme="minorHAnsi"/>
          <w:b/>
          <w:shd w:val="clear" w:color="auto" w:fill="FFFFFF"/>
        </w:rPr>
        <w:t>çözüm önerilerini getirirsiniz?  (20 p</w:t>
      </w:r>
      <w:r w:rsidR="00E42555">
        <w:rPr>
          <w:rFonts w:cstheme="minorHAnsi"/>
          <w:b/>
          <w:shd w:val="clear" w:color="auto" w:fill="FFFFFF"/>
        </w:rPr>
        <w:t>uan</w:t>
      </w:r>
      <w:r w:rsidRPr="00A0306B">
        <w:rPr>
          <w:rFonts w:cstheme="minorHAnsi"/>
          <w:b/>
          <w:shd w:val="clear" w:color="auto" w:fill="FFFFFF"/>
        </w:rPr>
        <w:t>)</w:t>
      </w:r>
    </w:p>
    <w:p w14:paraId="4280B2D0" w14:textId="77777777" w:rsidR="0039766E" w:rsidRPr="005D1DCB" w:rsidRDefault="0039766E" w:rsidP="0039766E">
      <w:pPr>
        <w:pStyle w:val="AralkYok"/>
        <w:jc w:val="both"/>
        <w:rPr>
          <w:color w:val="FF0000"/>
        </w:rPr>
      </w:pPr>
      <w:r w:rsidRPr="005D1DCB">
        <w:rPr>
          <w:rFonts w:cstheme="minorHAnsi"/>
          <w:color w:val="FF0000"/>
          <w:shd w:val="clear" w:color="auto" w:fill="FFFFFF"/>
        </w:rPr>
        <w:t>Ben okulda her gün 15 dakika kitap okuma saati ve ailece okuma saatleri düzenlenmesi için proje yapardım.</w:t>
      </w:r>
    </w:p>
    <w:p w14:paraId="5E58B219" w14:textId="77777777" w:rsidR="0039766E" w:rsidRPr="00A40555" w:rsidRDefault="0039766E" w:rsidP="00A40555">
      <w:pPr>
        <w:rPr>
          <w:b/>
          <w:color w:val="0070C0"/>
        </w:rPr>
      </w:pPr>
    </w:p>
    <w:p w14:paraId="0BB54F70" w14:textId="77777777" w:rsidR="00A40555" w:rsidRPr="00E42555" w:rsidRDefault="00A40555" w:rsidP="00A40555">
      <w:pPr>
        <w:rPr>
          <w:b/>
          <w:color w:val="00B0F0"/>
        </w:rPr>
      </w:pPr>
      <w:r w:rsidRPr="00E42555">
        <w:rPr>
          <w:b/>
          <w:color w:val="00B0F0"/>
        </w:rPr>
        <w:t>T.7.3.25. Metinler</w:t>
      </w:r>
      <w:r w:rsidR="000E1D13" w:rsidRPr="00E42555">
        <w:rPr>
          <w:b/>
          <w:color w:val="00B0F0"/>
        </w:rPr>
        <w:t xml:space="preserve"> arasında karşılaştırma yapar. </w:t>
      </w:r>
    </w:p>
    <w:p w14:paraId="45B533CF" w14:textId="77777777" w:rsidR="0039766E" w:rsidRPr="00E42555" w:rsidRDefault="0039766E" w:rsidP="00A40555">
      <w:pPr>
        <w:rPr>
          <w:b/>
          <w:color w:val="00B0F0"/>
        </w:rPr>
        <w:sectPr w:rsidR="0039766E" w:rsidRPr="00E42555" w:rsidSect="000E1D13">
          <w:pgSz w:w="11906" w:h="16838"/>
          <w:pgMar w:top="1134" w:right="1133" w:bottom="1134" w:left="993" w:header="708" w:footer="708" w:gutter="0"/>
          <w:cols w:space="708"/>
          <w:docGrid w:linePitch="360"/>
        </w:sectPr>
      </w:pPr>
    </w:p>
    <w:p w14:paraId="539167E9" w14:textId="77777777" w:rsidR="0039766E" w:rsidRDefault="005D1DCB" w:rsidP="005D1DCB">
      <w:pPr>
        <w:spacing w:after="0"/>
        <w:rPr>
          <w:b/>
          <w:color w:val="0070C0"/>
        </w:rPr>
      </w:pPr>
      <w:r>
        <w:rPr>
          <w:b/>
          <w:color w:val="0070C0"/>
        </w:rPr>
        <w:t xml:space="preserve">                       </w:t>
      </w:r>
      <w:r w:rsidR="0039766E">
        <w:rPr>
          <w:b/>
          <w:color w:val="0070C0"/>
        </w:rPr>
        <w:t>1. Metin</w:t>
      </w:r>
    </w:p>
    <w:p w14:paraId="0C4C3C13" w14:textId="77777777" w:rsidR="0039766E" w:rsidRPr="0039766E" w:rsidRDefault="0039766E" w:rsidP="0039766E">
      <w:pPr>
        <w:pStyle w:val="AralkYok"/>
      </w:pPr>
      <w:r w:rsidRPr="0039766E">
        <w:t>Kitap okumak insanın bilgi birikimini artırır.</w:t>
      </w:r>
    </w:p>
    <w:p w14:paraId="63A963FD" w14:textId="77777777" w:rsidR="0039766E" w:rsidRDefault="0039766E" w:rsidP="0039766E">
      <w:pPr>
        <w:pStyle w:val="AralkYok"/>
      </w:pPr>
      <w:r w:rsidRPr="0039766E">
        <w:t xml:space="preserve">Okuyan </w:t>
      </w:r>
      <w:r w:rsidR="005D1DCB">
        <w:t>kişiler yeni kelimeler öğrenir.</w:t>
      </w:r>
      <w:r w:rsidR="005D1DCB" w:rsidRPr="0039766E">
        <w:t xml:space="preserve"> Romanlar</w:t>
      </w:r>
      <w:r w:rsidRPr="0039766E">
        <w:t xml:space="preserve"> sayesinde</w:t>
      </w:r>
      <w:r w:rsidR="005D1DCB">
        <w:t xml:space="preserve"> empati kurma yeteneği gelişir.</w:t>
      </w:r>
      <w:r w:rsidR="005D1DCB" w:rsidRPr="0039766E">
        <w:t xml:space="preserve"> Bilgi</w:t>
      </w:r>
      <w:r w:rsidRPr="0039766E">
        <w:t xml:space="preserve"> içerikli kita</w:t>
      </w:r>
      <w:r w:rsidR="005D1DCB">
        <w:t xml:space="preserve">plar ders başarısını yükseltir. </w:t>
      </w:r>
      <w:r w:rsidRPr="0039766E">
        <w:t>Düzenli kitap okuyan bireyl</w:t>
      </w:r>
      <w:r w:rsidR="005D1DCB">
        <w:t>er kendini daha iyi ifade eder.</w:t>
      </w:r>
    </w:p>
    <w:p w14:paraId="746DDEDD" w14:textId="77777777" w:rsidR="0039766E" w:rsidRDefault="0039766E" w:rsidP="0039766E">
      <w:pPr>
        <w:rPr>
          <w:b/>
          <w:color w:val="0070C0"/>
        </w:rPr>
      </w:pPr>
    </w:p>
    <w:p w14:paraId="360BAB16" w14:textId="77777777" w:rsidR="005D1DCB" w:rsidRDefault="005D1DCB" w:rsidP="005D1DCB">
      <w:pPr>
        <w:spacing w:after="0"/>
        <w:rPr>
          <w:b/>
          <w:color w:val="0070C0"/>
        </w:rPr>
      </w:pPr>
      <w:r>
        <w:rPr>
          <w:b/>
          <w:color w:val="0070C0"/>
        </w:rPr>
        <w:t xml:space="preserve">            </w:t>
      </w:r>
      <w:r w:rsidR="0039766E">
        <w:rPr>
          <w:b/>
          <w:color w:val="0070C0"/>
        </w:rPr>
        <w:t>2. Metin</w:t>
      </w:r>
    </w:p>
    <w:p w14:paraId="78AF4CEC" w14:textId="77777777" w:rsidR="0039766E" w:rsidRDefault="0039766E" w:rsidP="005D1DCB">
      <w:pPr>
        <w:spacing w:after="0"/>
      </w:pPr>
      <w:r w:rsidRPr="0039766E">
        <w:t>Televizyon iz</w:t>
      </w:r>
      <w:r w:rsidR="005D1DCB">
        <w:t xml:space="preserve">lemek insanlara eğlenceli vakit </w:t>
      </w:r>
      <w:r w:rsidRPr="0039766E">
        <w:t>sunar.</w:t>
      </w:r>
      <w:r w:rsidR="005D1DCB">
        <w:t xml:space="preserve"> İ</w:t>
      </w:r>
      <w:r w:rsidRPr="0039766E">
        <w:t>zleyiciler günc</w:t>
      </w:r>
      <w:r w:rsidR="005D1DCB">
        <w:t xml:space="preserve">el olayları kolayca takip eder. </w:t>
      </w:r>
      <w:r w:rsidRPr="0039766E">
        <w:t>Belgeseller saye</w:t>
      </w:r>
      <w:r w:rsidR="005D1DCB">
        <w:t xml:space="preserve">sinde farklı kültürler tanınır. </w:t>
      </w:r>
      <w:r w:rsidRPr="0039766E">
        <w:t>Aşırı televizyon i</w:t>
      </w:r>
      <w:r w:rsidR="005D1DCB">
        <w:t>zlemek ders başarısını düşürür.</w:t>
      </w:r>
      <w:r w:rsidR="005D1DCB" w:rsidRPr="0039766E">
        <w:t xml:space="preserve"> Uzun</w:t>
      </w:r>
      <w:r w:rsidRPr="0039766E">
        <w:t xml:space="preserve"> süre ekran karş</w:t>
      </w:r>
      <w:r w:rsidR="005D1DCB">
        <w:t>ısında kalanlar zaman kaybeder.</w:t>
      </w:r>
    </w:p>
    <w:p w14:paraId="7826E315" w14:textId="77777777" w:rsidR="005D1DCB" w:rsidRDefault="005D1DCB" w:rsidP="005D1DCB">
      <w:pPr>
        <w:spacing w:after="0"/>
      </w:pPr>
    </w:p>
    <w:p w14:paraId="06E28575" w14:textId="77777777" w:rsidR="005D1DCB" w:rsidRPr="005D1DCB" w:rsidRDefault="005D1DCB" w:rsidP="005D1DCB">
      <w:pPr>
        <w:spacing w:after="0"/>
        <w:rPr>
          <w:b/>
          <w:color w:val="0070C0"/>
        </w:rPr>
        <w:sectPr w:rsidR="005D1DCB" w:rsidRPr="005D1DCB" w:rsidSect="0039766E">
          <w:type w:val="continuous"/>
          <w:pgSz w:w="11906" w:h="16838"/>
          <w:pgMar w:top="1134" w:right="1133" w:bottom="1134" w:left="993" w:header="708" w:footer="708" w:gutter="0"/>
          <w:cols w:num="2" w:space="708"/>
          <w:docGrid w:linePitch="360"/>
        </w:sectPr>
      </w:pPr>
    </w:p>
    <w:p w14:paraId="3B26917A" w14:textId="3D8FDA43" w:rsidR="005D1DCB" w:rsidRPr="005D1DCB" w:rsidRDefault="005D1DCB" w:rsidP="005D1DCB">
      <w:pPr>
        <w:rPr>
          <w:b/>
        </w:rPr>
      </w:pPr>
      <w:r>
        <w:rPr>
          <w:b/>
        </w:rPr>
        <w:t xml:space="preserve">3. </w:t>
      </w:r>
      <w:r w:rsidRPr="005D1DCB">
        <w:rPr>
          <w:b/>
        </w:rPr>
        <w:t>Metinlerden hareketle benzer ve farklı yönlerinden birer tane yazınız?</w:t>
      </w:r>
      <w:r w:rsidRPr="005D1DCB">
        <w:rPr>
          <w:rFonts w:cstheme="minorHAnsi"/>
          <w:b/>
          <w:shd w:val="clear" w:color="auto" w:fill="FFFFFF"/>
        </w:rPr>
        <w:t xml:space="preserve"> </w:t>
      </w:r>
      <w:r w:rsidRPr="00A0306B">
        <w:rPr>
          <w:rFonts w:cstheme="minorHAnsi"/>
          <w:b/>
          <w:shd w:val="clear" w:color="auto" w:fill="FFFFFF"/>
        </w:rPr>
        <w:t>(20 p</w:t>
      </w:r>
      <w:r w:rsidR="00E42555">
        <w:rPr>
          <w:rFonts w:cstheme="minorHAnsi"/>
          <w:b/>
          <w:shd w:val="clear" w:color="auto" w:fill="FFFFFF"/>
        </w:rPr>
        <w:t>uan</w:t>
      </w:r>
      <w:r w:rsidRPr="00A0306B">
        <w:rPr>
          <w:rFonts w:cstheme="minorHAnsi"/>
          <w:b/>
          <w:shd w:val="clear" w:color="auto" w:fill="FFFFFF"/>
        </w:rPr>
        <w:t>)</w:t>
      </w:r>
    </w:p>
    <w:p w14:paraId="51A7C318" w14:textId="39D21BBF" w:rsidR="005D1DCB" w:rsidRPr="005D1DCB" w:rsidRDefault="005D1DCB" w:rsidP="005D1DCB">
      <w:pPr>
        <w:rPr>
          <w:color w:val="FF0000"/>
        </w:rPr>
      </w:pPr>
      <w:r w:rsidRPr="005D1DCB">
        <w:rPr>
          <w:color w:val="FF0000"/>
        </w:rPr>
        <w:t>Benzer yön: Her iki metin de insanların günlük yaşamda yaptığı bir etkinliği ve onun etkilerini anlatıyor.</w:t>
      </w:r>
    </w:p>
    <w:p w14:paraId="2BF45E64" w14:textId="14DED852" w:rsidR="005D1DCB" w:rsidRPr="00BE76A4" w:rsidRDefault="005D1DCB" w:rsidP="00A40555">
      <w:pPr>
        <w:rPr>
          <w:b/>
          <w:color w:val="FF0000"/>
        </w:rPr>
      </w:pPr>
      <w:r w:rsidRPr="005D1DCB">
        <w:rPr>
          <w:color w:val="FF0000"/>
        </w:rPr>
        <w:t xml:space="preserve">Farklı yön: Birinci metin kitap okumanın faydalarını vurgularken, ikinci metin televizyon izlemenin hem faydalarını hem de olumsuz yönlerini anlatıyor. Kitap okumak bilgi ve dil gelişimi sağlarken, televizyon izlemek daha çok eğlence ve güncel bilgi sunuyor. </w:t>
      </w:r>
    </w:p>
    <w:p w14:paraId="58D5E0AB" w14:textId="77777777" w:rsidR="00A40555" w:rsidRPr="00E42555" w:rsidRDefault="00A40555" w:rsidP="005D1DCB">
      <w:pPr>
        <w:spacing w:after="0"/>
        <w:rPr>
          <w:b/>
          <w:color w:val="00B0F0"/>
        </w:rPr>
      </w:pPr>
      <w:r w:rsidRPr="00E42555">
        <w:rPr>
          <w:b/>
          <w:color w:val="00B0F0"/>
        </w:rPr>
        <w:t xml:space="preserve">T.7.3.37. Metinde kullanılan düşünceyi </w:t>
      </w:r>
      <w:r w:rsidR="005D1DCB" w:rsidRPr="00E42555">
        <w:rPr>
          <w:b/>
          <w:color w:val="00B0F0"/>
        </w:rPr>
        <w:t xml:space="preserve">geliştirme yollarını belirler. </w:t>
      </w:r>
    </w:p>
    <w:p w14:paraId="2018DEC2" w14:textId="77777777" w:rsidR="005D1DCB" w:rsidRPr="005D1DCB" w:rsidRDefault="005D1DCB" w:rsidP="005D1DCB">
      <w:pPr>
        <w:pStyle w:val="AralkYok"/>
        <w:jc w:val="both"/>
      </w:pPr>
      <w:r w:rsidRPr="005D1DCB">
        <w:rPr>
          <w:b/>
        </w:rPr>
        <w:t>4.</w:t>
      </w:r>
      <w:r>
        <w:t xml:space="preserve"> </w:t>
      </w:r>
      <w:r w:rsidRPr="005D1DCB">
        <w:t>Adil olmak, insanların haklarını gözeterek karar vermesi ve kimse</w:t>
      </w:r>
      <w:r>
        <w:t>ye haksızlık yapmamasıdır. Örneğin</w:t>
      </w:r>
      <w:r w:rsidRPr="005D1DCB">
        <w:t xml:space="preserve"> bir öğretmenin sınavda tüm öğrencilere aynı kuralları u</w:t>
      </w:r>
      <w:r>
        <w:t xml:space="preserve">ygulaması adil bir davranıştır. </w:t>
      </w:r>
      <w:r w:rsidRPr="005D1DCB">
        <w:t>Adil kişiler, başkalarının hakkını k</w:t>
      </w:r>
      <w:r>
        <w:t>endi çıkarlarının önünde tutar.</w:t>
      </w:r>
      <w:r w:rsidRPr="005D1DCB">
        <w:t xml:space="preserve"> Toplumda adaletin varlığı, insanlar arasında güven ve huzurun oluşmasına katkı </w:t>
      </w:r>
      <w:r>
        <w:t xml:space="preserve">sağlar. </w:t>
      </w:r>
      <w:r w:rsidRPr="005D1DCB">
        <w:t>Sonuç olarak adil olmak, hem bireysel ilişkilerde hem de toplumsal yaşamda bar</w:t>
      </w:r>
      <w:r>
        <w:t>ışın ve huzurun temel şartıdır.</w:t>
      </w:r>
      <w:r>
        <w:rPr>
          <w:b/>
          <w:color w:val="0070C0"/>
        </w:rPr>
        <w:t xml:space="preserve"> </w:t>
      </w:r>
    </w:p>
    <w:p w14:paraId="75267BC2" w14:textId="38750FE6" w:rsidR="005D1DCB" w:rsidRDefault="005D1DCB" w:rsidP="00A40555">
      <w:pPr>
        <w:rPr>
          <w:b/>
        </w:rPr>
      </w:pPr>
      <w:r w:rsidRPr="00BE76A4">
        <w:rPr>
          <w:b/>
        </w:rPr>
        <w:t xml:space="preserve">Metinde kullanılan düşünceyi </w:t>
      </w:r>
      <w:r w:rsidR="00BE76A4" w:rsidRPr="00BE76A4">
        <w:rPr>
          <w:b/>
        </w:rPr>
        <w:t>geliştirme yollarını yazınız.</w:t>
      </w:r>
      <w:r w:rsidR="00BE76A4">
        <w:rPr>
          <w:b/>
        </w:rPr>
        <w:t xml:space="preserve"> (20 p</w:t>
      </w:r>
      <w:r w:rsidR="00E42555">
        <w:rPr>
          <w:b/>
        </w:rPr>
        <w:t>uan</w:t>
      </w:r>
      <w:r w:rsidR="00BE76A4">
        <w:rPr>
          <w:b/>
        </w:rPr>
        <w:t>)</w:t>
      </w:r>
    </w:p>
    <w:p w14:paraId="6066C606" w14:textId="2D1C1540" w:rsidR="00BE76A4" w:rsidRPr="00BE76A4" w:rsidRDefault="00BE76A4" w:rsidP="00A40555">
      <w:pPr>
        <w:rPr>
          <w:color w:val="FF0000"/>
        </w:rPr>
      </w:pPr>
      <w:r w:rsidRPr="00BE76A4">
        <w:rPr>
          <w:color w:val="FF0000"/>
        </w:rPr>
        <w:t>Tanımlama ve örneklendirme.</w:t>
      </w:r>
      <w:r w:rsidR="008F33F7" w:rsidRPr="008F33F7">
        <w:rPr>
          <w:b/>
          <w:color w:val="FF0000"/>
        </w:rPr>
        <w:t xml:space="preserve"> </w:t>
      </w:r>
    </w:p>
    <w:p w14:paraId="61C7BA74" w14:textId="77777777" w:rsidR="00BE76A4" w:rsidRDefault="00BE76A4" w:rsidP="005D1DCB">
      <w:pPr>
        <w:spacing w:after="0"/>
        <w:rPr>
          <w:b/>
          <w:color w:val="0070C0"/>
        </w:rPr>
      </w:pPr>
    </w:p>
    <w:p w14:paraId="4648F205" w14:textId="77777777" w:rsidR="00BE76A4" w:rsidRPr="00E42555" w:rsidRDefault="00BE76A4" w:rsidP="005D1DCB">
      <w:pPr>
        <w:spacing w:after="0"/>
        <w:rPr>
          <w:b/>
          <w:color w:val="00B0F0"/>
        </w:rPr>
      </w:pPr>
    </w:p>
    <w:p w14:paraId="777989A6" w14:textId="77777777" w:rsidR="00A40555" w:rsidRPr="00E42555" w:rsidRDefault="00A40555" w:rsidP="005D1DCB">
      <w:pPr>
        <w:spacing w:after="0"/>
        <w:rPr>
          <w:b/>
          <w:color w:val="00B0F0"/>
        </w:rPr>
      </w:pPr>
      <w:r w:rsidRPr="00E42555">
        <w:rPr>
          <w:b/>
          <w:color w:val="00B0F0"/>
        </w:rPr>
        <w:t>T.7.4.2. Bilgilendirici metin yazar.</w:t>
      </w:r>
    </w:p>
    <w:p w14:paraId="0CA28B5C" w14:textId="77777777" w:rsidR="00A40555" w:rsidRPr="00E42555" w:rsidRDefault="00A40555" w:rsidP="005D1DCB">
      <w:pPr>
        <w:spacing w:after="0"/>
        <w:rPr>
          <w:b/>
          <w:color w:val="00B0F0"/>
        </w:rPr>
      </w:pPr>
      <w:r w:rsidRPr="00E42555">
        <w:rPr>
          <w:b/>
          <w:color w:val="00B0F0"/>
        </w:rPr>
        <w:t>T.7.4.7. Yazılarını zenginleştirmek için atasözleri, deyimler ve özdeyişler kullanır.</w:t>
      </w:r>
    </w:p>
    <w:p w14:paraId="52C90B2F" w14:textId="77777777" w:rsidR="00BE76A4" w:rsidRDefault="00BE76A4" w:rsidP="005D1DCB">
      <w:pPr>
        <w:spacing w:after="0"/>
        <w:rPr>
          <w:b/>
          <w:color w:val="0070C0"/>
        </w:rPr>
      </w:pPr>
    </w:p>
    <w:p w14:paraId="05BEDDD9" w14:textId="008DE2BC" w:rsidR="00BE76A4" w:rsidRDefault="00BE76A4" w:rsidP="00BE76A4">
      <w:pPr>
        <w:pStyle w:val="AralkYok"/>
        <w:rPr>
          <w:b/>
        </w:rPr>
      </w:pPr>
      <w:r w:rsidRPr="00BE76A4">
        <w:rPr>
          <w:b/>
        </w:rPr>
        <w:t>5.</w:t>
      </w:r>
      <w:r>
        <w:t xml:space="preserve"> </w:t>
      </w:r>
      <w:r w:rsidRPr="00BE76A4">
        <w:t>Toplumsal yaşamda dürüstlük ve adalet kavramlarının önemini açıklayan bilgilendirici bir metin yazınız. Yazınızı zenginleştirmek için en az bir atasözü, bir d</w:t>
      </w:r>
      <w:r>
        <w:t xml:space="preserve">eyim ve bir özdeyiş kullanınız. </w:t>
      </w:r>
      <w:r w:rsidR="008F33F7">
        <w:t xml:space="preserve">Metne uygun bir başlık bulunuz. </w:t>
      </w:r>
      <w:r>
        <w:rPr>
          <w:b/>
        </w:rPr>
        <w:t>(25 p</w:t>
      </w:r>
      <w:r w:rsidR="00E42555">
        <w:rPr>
          <w:b/>
        </w:rPr>
        <w:t>uan</w:t>
      </w:r>
      <w:r>
        <w:rPr>
          <w:b/>
        </w:rPr>
        <w:t>)</w:t>
      </w:r>
    </w:p>
    <w:p w14:paraId="06518429" w14:textId="77777777" w:rsidR="008F33F7" w:rsidRDefault="008F33F7" w:rsidP="00BE76A4">
      <w:pPr>
        <w:pStyle w:val="AralkYok"/>
        <w:rPr>
          <w:b/>
        </w:rPr>
      </w:pPr>
    </w:p>
    <w:p w14:paraId="0047C076" w14:textId="77777777" w:rsidR="008F33F7" w:rsidRPr="008F33F7" w:rsidRDefault="008F33F7" w:rsidP="008F33F7">
      <w:pPr>
        <w:pStyle w:val="AralkYok"/>
        <w:rPr>
          <w:color w:val="FF0000"/>
        </w:rPr>
      </w:pPr>
      <w:r w:rsidRPr="008F33F7">
        <w:rPr>
          <w:color w:val="FF0000"/>
        </w:rPr>
        <w:t>Yazılarını zenginleştirmek için atasözleri, deyimler ve özdeyişler kullanma: 10 p</w:t>
      </w:r>
    </w:p>
    <w:p w14:paraId="5BAF1EBF" w14:textId="77777777" w:rsidR="008F33F7" w:rsidRPr="008F33F7" w:rsidRDefault="008F33F7" w:rsidP="008F33F7">
      <w:pPr>
        <w:pStyle w:val="AralkYok"/>
        <w:rPr>
          <w:rFonts w:cstheme="minorHAnsi"/>
          <w:color w:val="FF0000"/>
          <w:shd w:val="clear" w:color="auto" w:fill="FFFFFF"/>
        </w:rPr>
      </w:pPr>
      <w:r w:rsidRPr="008F33F7">
        <w:rPr>
          <w:rFonts w:cstheme="minorHAnsi"/>
          <w:color w:val="FF0000"/>
          <w:shd w:val="clear" w:color="auto" w:fill="FFFFFF"/>
        </w:rPr>
        <w:t>Başlık: 5 p</w:t>
      </w:r>
    </w:p>
    <w:p w14:paraId="683B61D9" w14:textId="77777777" w:rsidR="008F33F7" w:rsidRPr="008F33F7" w:rsidRDefault="008F33F7" w:rsidP="008F33F7">
      <w:pPr>
        <w:pStyle w:val="AralkYok"/>
        <w:rPr>
          <w:rFonts w:cstheme="minorHAnsi"/>
          <w:color w:val="FF0000"/>
          <w:shd w:val="clear" w:color="auto" w:fill="FFFFFF"/>
        </w:rPr>
      </w:pPr>
      <w:r w:rsidRPr="008F33F7">
        <w:rPr>
          <w:color w:val="FF0000"/>
        </w:rPr>
        <w:t>Konuya uy</w:t>
      </w:r>
      <w:r>
        <w:rPr>
          <w:color w:val="FF0000"/>
        </w:rPr>
        <w:t>gun içerik / ifade becerisi: 10</w:t>
      </w:r>
      <w:r w:rsidRPr="008F33F7">
        <w:rPr>
          <w:color w:val="FF0000"/>
        </w:rPr>
        <w:t xml:space="preserve"> </w:t>
      </w:r>
      <w:r>
        <w:rPr>
          <w:color w:val="FF0000"/>
        </w:rPr>
        <w:t>p</w:t>
      </w:r>
      <w:r w:rsidRPr="008F33F7">
        <w:rPr>
          <w:color w:val="FF0000"/>
        </w:rPr>
        <w:t>uan</w:t>
      </w:r>
    </w:p>
    <w:p w14:paraId="4925AF9A" w14:textId="77777777" w:rsidR="008F33F7" w:rsidRPr="008F33F7" w:rsidRDefault="008F33F7" w:rsidP="008F33F7">
      <w:pPr>
        <w:pStyle w:val="AralkYok"/>
        <w:rPr>
          <w:color w:val="FF0000"/>
        </w:rPr>
      </w:pPr>
    </w:p>
    <w:p w14:paraId="45CE84C1" w14:textId="77777777" w:rsidR="008F33F7" w:rsidRPr="00DE2D16" w:rsidRDefault="008F33F7">
      <w:pPr>
        <w:pStyle w:val="AralkYok"/>
      </w:pPr>
    </w:p>
    <w:sectPr w:rsidR="008F33F7" w:rsidRPr="00DE2D16" w:rsidSect="0039766E">
      <w:type w:val="continuous"/>
      <w:pgSz w:w="11906" w:h="16838"/>
      <w:pgMar w:top="1134" w:right="113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71424"/>
    <w:rsid w:val="000E1D13"/>
    <w:rsid w:val="000E3980"/>
    <w:rsid w:val="001A56C6"/>
    <w:rsid w:val="001B2DE1"/>
    <w:rsid w:val="002C4685"/>
    <w:rsid w:val="00331F95"/>
    <w:rsid w:val="0039766E"/>
    <w:rsid w:val="005B213A"/>
    <w:rsid w:val="005D1DCB"/>
    <w:rsid w:val="00687359"/>
    <w:rsid w:val="00712E9A"/>
    <w:rsid w:val="00740848"/>
    <w:rsid w:val="007C68E0"/>
    <w:rsid w:val="007D3191"/>
    <w:rsid w:val="007E2471"/>
    <w:rsid w:val="007F4D72"/>
    <w:rsid w:val="008527ED"/>
    <w:rsid w:val="008A04AD"/>
    <w:rsid w:val="008F33F7"/>
    <w:rsid w:val="0094557D"/>
    <w:rsid w:val="00950440"/>
    <w:rsid w:val="009A3DC6"/>
    <w:rsid w:val="009C42B7"/>
    <w:rsid w:val="009C6240"/>
    <w:rsid w:val="009E0E55"/>
    <w:rsid w:val="00A40555"/>
    <w:rsid w:val="00A565F7"/>
    <w:rsid w:val="00A80953"/>
    <w:rsid w:val="00AE4E63"/>
    <w:rsid w:val="00B36231"/>
    <w:rsid w:val="00BE349B"/>
    <w:rsid w:val="00BE69AB"/>
    <w:rsid w:val="00BE76A4"/>
    <w:rsid w:val="00C42F1F"/>
    <w:rsid w:val="00D7173E"/>
    <w:rsid w:val="00DA7C13"/>
    <w:rsid w:val="00DF5233"/>
    <w:rsid w:val="00E007AD"/>
    <w:rsid w:val="00E16000"/>
    <w:rsid w:val="00E42555"/>
    <w:rsid w:val="00EC5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E86D"/>
  <w15:docId w15:val="{4810FB01-4FF9-436D-9D75-AC89A02D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71424"/>
    <w:rPr>
      <w:b/>
      <w:bCs/>
    </w:rPr>
  </w:style>
  <w:style w:type="paragraph" w:styleId="NormalWeb">
    <w:name w:val="Normal (Web)"/>
    <w:basedOn w:val="Normal"/>
    <w:uiPriority w:val="99"/>
    <w:semiHidden/>
    <w:unhideWhenUsed/>
    <w:rsid w:val="009E0E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0E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0E55"/>
    <w:rPr>
      <w:rFonts w:ascii="Tahoma" w:hAnsi="Tahoma" w:cs="Tahoma"/>
      <w:sz w:val="16"/>
      <w:szCs w:val="16"/>
    </w:rPr>
  </w:style>
  <w:style w:type="paragraph" w:styleId="AralkYok">
    <w:name w:val="No Spacing"/>
    <w:uiPriority w:val="1"/>
    <w:qFormat/>
    <w:rsid w:val="003976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40261">
      <w:bodyDiv w:val="1"/>
      <w:marLeft w:val="0"/>
      <w:marRight w:val="0"/>
      <w:marTop w:val="0"/>
      <w:marBottom w:val="0"/>
      <w:divBdr>
        <w:top w:val="none" w:sz="0" w:space="0" w:color="auto"/>
        <w:left w:val="none" w:sz="0" w:space="0" w:color="auto"/>
        <w:bottom w:val="none" w:sz="0" w:space="0" w:color="auto"/>
        <w:right w:val="none" w:sz="0" w:space="0" w:color="auto"/>
      </w:divBdr>
      <w:divsChild>
        <w:div w:id="2102293376">
          <w:marLeft w:val="0"/>
          <w:marRight w:val="0"/>
          <w:marTop w:val="0"/>
          <w:marBottom w:val="0"/>
          <w:divBdr>
            <w:top w:val="none" w:sz="0" w:space="0" w:color="auto"/>
            <w:left w:val="none" w:sz="0" w:space="0" w:color="auto"/>
            <w:bottom w:val="none" w:sz="0" w:space="0" w:color="auto"/>
            <w:right w:val="none" w:sz="0" w:space="0" w:color="auto"/>
          </w:divBdr>
        </w:div>
        <w:div w:id="50405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F11F9-ED33-4FF0-8165-E05F7587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3088</Characters>
  <Application>Microsoft Office Word</Application>
  <DocSecurity>0</DocSecurity>
  <Lines>65</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2026-03-09T09:48:00Z</dcterms:created>
  <dcterms:modified xsi:type="dcterms:W3CDTF">2026-03-16T09:00:00Z</dcterms:modified>
</cp:coreProperties>
</file>