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25E4B" w14:textId="5386944C" w:rsidR="00BA2105" w:rsidRPr="00BA2105" w:rsidRDefault="00BA2105" w:rsidP="00BA2105">
      <w:pPr>
        <w:jc w:val="center"/>
        <w:rPr>
          <w:rFonts w:ascii="Calibri" w:hAnsi="Calibri" w:cs="Calibri"/>
          <w:b/>
          <w:sz w:val="22"/>
          <w:szCs w:val="22"/>
        </w:rPr>
      </w:pPr>
      <w:r w:rsidRPr="00BA2105">
        <w:rPr>
          <w:rFonts w:ascii="Calibri" w:hAnsi="Calibri" w:cs="Calibri"/>
          <w:b/>
          <w:sz w:val="22"/>
          <w:szCs w:val="22"/>
        </w:rPr>
        <w:t xml:space="preserve">2025-2026 EĞİTİM-ÖĞRETİM YILI </w:t>
      </w:r>
      <w:r w:rsidR="00E45450">
        <w:rPr>
          <w:rFonts w:ascii="Calibri" w:hAnsi="Calibri" w:cs="Calibri"/>
          <w:b/>
          <w:sz w:val="22"/>
          <w:szCs w:val="22"/>
        </w:rPr>
        <w:t>8</w:t>
      </w:r>
      <w:r w:rsidRPr="00BA2105">
        <w:rPr>
          <w:rFonts w:ascii="Calibri" w:hAnsi="Calibri" w:cs="Calibri"/>
          <w:b/>
          <w:sz w:val="22"/>
          <w:szCs w:val="22"/>
        </w:rPr>
        <w:t>. SINIF TÜRKÇE DERSİ 2. DÖNEM 1. YAZILI SORULARI</w:t>
      </w:r>
    </w:p>
    <w:p w14:paraId="030CA1AC" w14:textId="095B3176" w:rsidR="00BA2105" w:rsidRPr="00BA2105" w:rsidRDefault="00BA2105" w:rsidP="00284BE2">
      <w:pPr>
        <w:jc w:val="center"/>
        <w:rPr>
          <w:rFonts w:ascii="Calibri" w:hAnsi="Calibri" w:cs="Calibri"/>
          <w:b/>
          <w:sz w:val="22"/>
          <w:szCs w:val="22"/>
        </w:rPr>
      </w:pPr>
      <w:r w:rsidRPr="00BA2105">
        <w:rPr>
          <w:rFonts w:ascii="Calibri" w:hAnsi="Calibri" w:cs="Calibri"/>
          <w:b/>
          <w:sz w:val="22"/>
          <w:szCs w:val="22"/>
        </w:rPr>
        <w:t xml:space="preserve">(MEB YAYINLARI </w:t>
      </w:r>
      <w:r w:rsidR="004836B3">
        <w:rPr>
          <w:rFonts w:ascii="Calibri" w:hAnsi="Calibri" w:cs="Calibri"/>
          <w:b/>
          <w:sz w:val="22"/>
          <w:szCs w:val="22"/>
        </w:rPr>
        <w:t>5</w:t>
      </w:r>
      <w:r w:rsidRPr="00BA2105">
        <w:rPr>
          <w:rFonts w:ascii="Calibri" w:hAnsi="Calibri" w:cs="Calibri"/>
          <w:b/>
          <w:sz w:val="22"/>
          <w:szCs w:val="22"/>
        </w:rPr>
        <w:t>. SENARYO)</w:t>
      </w:r>
    </w:p>
    <w:p w14:paraId="24A2220E" w14:textId="06C6A35A" w:rsidR="00CA7EA6" w:rsidRPr="00CA7EA6" w:rsidRDefault="00CA7EA6" w:rsidP="00CA7EA6">
      <w:pPr>
        <w:jc w:val="center"/>
        <w:rPr>
          <w:rFonts w:ascii="Calibri" w:hAnsi="Calibri" w:cs="Calibri"/>
          <w:b/>
          <w:color w:val="EE0000"/>
          <w:sz w:val="22"/>
          <w:szCs w:val="22"/>
        </w:rPr>
      </w:pPr>
      <w:r w:rsidRPr="00CA7EA6">
        <w:rPr>
          <w:rFonts w:ascii="Calibri" w:hAnsi="Calibri" w:cs="Calibri"/>
          <w:b/>
          <w:color w:val="EE0000"/>
          <w:sz w:val="22"/>
          <w:szCs w:val="22"/>
        </w:rPr>
        <w:t>CEVAP ANAHTARI</w:t>
      </w:r>
    </w:p>
    <w:p w14:paraId="16A2F40A" w14:textId="1F3DE5B5" w:rsidR="00BA2105" w:rsidRPr="00BA2105" w:rsidRDefault="00BA2105" w:rsidP="00BA2105">
      <w:pPr>
        <w:rPr>
          <w:rFonts w:ascii="Calibri" w:hAnsi="Calibri" w:cs="Calibri"/>
          <w:b/>
          <w:sz w:val="22"/>
          <w:szCs w:val="22"/>
        </w:rPr>
      </w:pPr>
      <w:r w:rsidRPr="00BA2105">
        <w:rPr>
          <w:rFonts w:ascii="Calibri" w:hAnsi="Calibri" w:cs="Calibri"/>
          <w:b/>
          <w:sz w:val="22"/>
          <w:szCs w:val="22"/>
        </w:rPr>
        <w:t xml:space="preserve">Adı- </w:t>
      </w:r>
      <w:proofErr w:type="gramStart"/>
      <w:r w:rsidRPr="00BA2105">
        <w:rPr>
          <w:rFonts w:ascii="Calibri" w:hAnsi="Calibri" w:cs="Calibri"/>
          <w:b/>
          <w:sz w:val="22"/>
          <w:szCs w:val="22"/>
        </w:rPr>
        <w:t xml:space="preserve">Soyadı:   </w:t>
      </w:r>
      <w:proofErr w:type="gramEnd"/>
      <w:r w:rsidRPr="00BA2105">
        <w:rPr>
          <w:rFonts w:ascii="Calibri" w:hAnsi="Calibri" w:cs="Calibri"/>
          <w:b/>
          <w:sz w:val="22"/>
          <w:szCs w:val="22"/>
        </w:rPr>
        <w:t xml:space="preserve">                                                                                                                               Aldığı Not:</w:t>
      </w:r>
    </w:p>
    <w:p w14:paraId="0478F217" w14:textId="77777777" w:rsidR="00BA2105" w:rsidRPr="00BA2105" w:rsidRDefault="00BA2105" w:rsidP="00BA2105">
      <w:pPr>
        <w:rPr>
          <w:rFonts w:ascii="Calibri" w:hAnsi="Calibri" w:cs="Calibri"/>
          <w:b/>
          <w:sz w:val="22"/>
          <w:szCs w:val="22"/>
        </w:rPr>
      </w:pPr>
      <w:r w:rsidRPr="00BA2105">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22"/>
      </w:tblGrid>
      <w:tr w:rsidR="00BA2105" w:rsidRPr="00284BE2" w14:paraId="2FE07ECC" w14:textId="77777777">
        <w:tc>
          <w:tcPr>
            <w:tcW w:w="10422" w:type="dxa"/>
            <w:tcBorders>
              <w:top w:val="single" w:sz="4" w:space="0" w:color="auto"/>
              <w:left w:val="single" w:sz="4" w:space="0" w:color="auto"/>
              <w:bottom w:val="single" w:sz="4" w:space="0" w:color="auto"/>
              <w:right w:val="single" w:sz="4" w:space="0" w:color="auto"/>
            </w:tcBorders>
          </w:tcPr>
          <w:p w14:paraId="2EEC074A" w14:textId="3F89C464" w:rsidR="00BA2105" w:rsidRPr="00284BE2" w:rsidRDefault="00096FCE" w:rsidP="00BA2105">
            <w:pPr>
              <w:spacing w:line="278" w:lineRule="auto"/>
              <w:rPr>
                <w:rFonts w:ascii="Calibri" w:hAnsi="Calibri" w:cs="Calibri"/>
                <w:sz w:val="20"/>
                <w:szCs w:val="20"/>
              </w:rPr>
            </w:pPr>
            <w:r w:rsidRPr="00284BE2">
              <w:rPr>
                <w:rFonts w:ascii="Calibri" w:hAnsi="Calibri" w:cs="Calibri"/>
                <w:sz w:val="20"/>
                <w:szCs w:val="20"/>
              </w:rPr>
              <w:t xml:space="preserve">T.8.3.6. Deyim, atasözü ve özdeyişlerin metne katkısını belirler.     </w:t>
            </w:r>
          </w:p>
        </w:tc>
      </w:tr>
    </w:tbl>
    <w:p w14:paraId="4AC68E66" w14:textId="104CCBFC" w:rsidR="000B58DB" w:rsidRPr="00284BE2" w:rsidRDefault="000B58DB" w:rsidP="00694043">
      <w:pPr>
        <w:spacing w:after="0"/>
        <w:rPr>
          <w:rFonts w:ascii="Calibri" w:hAnsi="Calibri" w:cs="Calibri"/>
          <w:sz w:val="20"/>
          <w:szCs w:val="20"/>
        </w:rPr>
      </w:pPr>
      <w:r w:rsidRPr="00284BE2">
        <w:rPr>
          <w:rFonts w:ascii="Calibri" w:hAnsi="Calibri" w:cs="Calibri"/>
          <w:sz w:val="20"/>
          <w:szCs w:val="20"/>
        </w:rPr>
        <w:t xml:space="preserve">Final maçının son periyoduna girildiğinde skor tabelası aleyhimize işliyordu. Rakip takımın devasa oyuncuları, pota altında bize </w:t>
      </w:r>
      <w:r w:rsidRPr="00284BE2">
        <w:rPr>
          <w:rFonts w:ascii="Calibri" w:hAnsi="Calibri" w:cs="Calibri"/>
          <w:sz w:val="20"/>
          <w:szCs w:val="20"/>
          <w:u w:val="single"/>
        </w:rPr>
        <w:t>kök söktürüyor</w:t>
      </w:r>
      <w:r w:rsidR="00284BE2">
        <w:rPr>
          <w:rFonts w:ascii="Calibri" w:hAnsi="Calibri" w:cs="Calibri"/>
          <w:sz w:val="20"/>
          <w:szCs w:val="20"/>
        </w:rPr>
        <w:t>, h</w:t>
      </w:r>
      <w:r w:rsidRPr="00284BE2">
        <w:rPr>
          <w:rFonts w:ascii="Calibri" w:hAnsi="Calibri" w:cs="Calibri"/>
          <w:sz w:val="20"/>
          <w:szCs w:val="20"/>
        </w:rPr>
        <w:t>er hücumumuz boşa çıkıyor</w:t>
      </w:r>
      <w:r w:rsidR="00284BE2">
        <w:rPr>
          <w:rFonts w:ascii="Calibri" w:hAnsi="Calibri" w:cs="Calibri"/>
          <w:sz w:val="20"/>
          <w:szCs w:val="20"/>
        </w:rPr>
        <w:t xml:space="preserve">du. </w:t>
      </w:r>
      <w:r w:rsidRPr="00284BE2">
        <w:rPr>
          <w:rFonts w:ascii="Calibri" w:hAnsi="Calibri" w:cs="Calibri"/>
          <w:sz w:val="20"/>
          <w:szCs w:val="20"/>
        </w:rPr>
        <w:t xml:space="preserve">Kaptanımız mola alıp gözlerimizin içine baktığında bu maçı ancak kenetlenerek kazanabileceğimizi anladık. Yeniden sahaya çıktığımızda savunmamız o kadar sertleşti ki rakiplerimiz neye uğradığını şaşırdı. Maç bittiğinde sahadan </w:t>
      </w:r>
      <w:r w:rsidR="00284BE2">
        <w:rPr>
          <w:rFonts w:ascii="Calibri" w:hAnsi="Calibri" w:cs="Calibri"/>
          <w:sz w:val="20"/>
          <w:szCs w:val="20"/>
        </w:rPr>
        <w:t>alnımızın</w:t>
      </w:r>
      <w:r w:rsidRPr="00284BE2">
        <w:rPr>
          <w:rFonts w:ascii="Calibri" w:hAnsi="Calibri" w:cs="Calibri"/>
          <w:sz w:val="20"/>
          <w:szCs w:val="20"/>
        </w:rPr>
        <w:t xml:space="preserve"> akıyla çıkmayı başarmıştık.</w:t>
      </w:r>
    </w:p>
    <w:p w14:paraId="42265721" w14:textId="44160B2E" w:rsidR="00284BE2" w:rsidRDefault="00284BE2" w:rsidP="00BA2105">
      <w:pPr>
        <w:spacing w:after="0"/>
        <w:rPr>
          <w:rFonts w:ascii="Calibri" w:hAnsi="Calibri" w:cs="Calibri"/>
          <w:b/>
          <w:bCs/>
          <w:sz w:val="20"/>
          <w:szCs w:val="20"/>
        </w:rPr>
      </w:pPr>
      <w:r w:rsidRPr="00284BE2">
        <w:rPr>
          <w:rFonts w:ascii="Calibri" w:hAnsi="Calibri" w:cs="Calibri"/>
          <w:b/>
          <w:bCs/>
          <w:sz w:val="20"/>
          <w:szCs w:val="20"/>
        </w:rPr>
        <w:t>1. Bu metindeki altı çizili deyimin anlamını aşağıya yazınız.</w:t>
      </w:r>
      <w:r w:rsidR="00395917">
        <w:rPr>
          <w:rFonts w:ascii="Calibri" w:hAnsi="Calibri" w:cs="Calibri"/>
          <w:b/>
          <w:bCs/>
          <w:sz w:val="20"/>
          <w:szCs w:val="20"/>
        </w:rPr>
        <w:t xml:space="preserve"> (8 puan)</w:t>
      </w:r>
    </w:p>
    <w:p w14:paraId="1E6E8A3F" w14:textId="63D9D50A" w:rsidR="00284BE2" w:rsidRPr="00CA7EA6" w:rsidRDefault="00CA7EA6" w:rsidP="00BA2105">
      <w:pPr>
        <w:spacing w:after="0"/>
        <w:rPr>
          <w:rFonts w:ascii="Calibri" w:hAnsi="Calibri" w:cs="Calibri"/>
          <w:color w:val="EE0000"/>
          <w:sz w:val="20"/>
          <w:szCs w:val="20"/>
        </w:rPr>
      </w:pPr>
      <w:r w:rsidRPr="00CA7EA6">
        <w:rPr>
          <w:rFonts w:ascii="Calibri" w:hAnsi="Calibri" w:cs="Calibri"/>
          <w:color w:val="EE0000"/>
          <w:sz w:val="20"/>
          <w:szCs w:val="20"/>
        </w:rPr>
        <w:t>Uğraştırmak, güçlük çıkarmak.</w:t>
      </w:r>
    </w:p>
    <w:p w14:paraId="63F6B678" w14:textId="77777777" w:rsidR="00284BE2" w:rsidRPr="00284BE2" w:rsidRDefault="00284BE2" w:rsidP="00BA2105">
      <w:pPr>
        <w:spacing w:after="0"/>
        <w:rPr>
          <w:rFonts w:ascii="Calibri" w:hAnsi="Calibri" w:cs="Calibri"/>
          <w:b/>
          <w:bCs/>
          <w:sz w:val="20"/>
          <w:szCs w:val="20"/>
        </w:rPr>
      </w:pPr>
    </w:p>
    <w:tbl>
      <w:tblPr>
        <w:tblStyle w:val="TabloKlavuzu"/>
        <w:tblW w:w="0" w:type="auto"/>
        <w:tblLook w:val="04A0" w:firstRow="1" w:lastRow="0" w:firstColumn="1" w:lastColumn="0" w:noHBand="0" w:noVBand="1"/>
      </w:tblPr>
      <w:tblGrid>
        <w:gridCol w:w="10422"/>
      </w:tblGrid>
      <w:tr w:rsidR="00BA2105" w:rsidRPr="00284BE2" w14:paraId="52EC0687" w14:textId="77777777">
        <w:tc>
          <w:tcPr>
            <w:tcW w:w="10422" w:type="dxa"/>
            <w:tcBorders>
              <w:top w:val="single" w:sz="4" w:space="0" w:color="auto"/>
              <w:left w:val="single" w:sz="4" w:space="0" w:color="auto"/>
              <w:bottom w:val="single" w:sz="4" w:space="0" w:color="auto"/>
              <w:right w:val="single" w:sz="4" w:space="0" w:color="auto"/>
            </w:tcBorders>
          </w:tcPr>
          <w:p w14:paraId="3DBB3BA5" w14:textId="70A65CE3" w:rsidR="00BA2105" w:rsidRPr="00284BE2" w:rsidRDefault="00096FCE" w:rsidP="00BA2105">
            <w:pPr>
              <w:spacing w:line="278" w:lineRule="auto"/>
              <w:rPr>
                <w:rFonts w:ascii="Calibri" w:hAnsi="Calibri" w:cs="Calibri"/>
                <w:sz w:val="20"/>
                <w:szCs w:val="20"/>
              </w:rPr>
            </w:pPr>
            <w:r w:rsidRPr="00284BE2">
              <w:rPr>
                <w:rFonts w:ascii="Calibri" w:hAnsi="Calibri" w:cs="Calibri"/>
                <w:sz w:val="20"/>
                <w:szCs w:val="20"/>
              </w:rPr>
              <w:t>T.8.3.7. Metindeki söz sanatlarını tespit eder.</w:t>
            </w:r>
          </w:p>
        </w:tc>
      </w:tr>
    </w:tbl>
    <w:p w14:paraId="43C33DDD" w14:textId="5F55A6F8" w:rsidR="00BA2105" w:rsidRPr="00284BE2" w:rsidRDefault="008314CC" w:rsidP="00BA2105">
      <w:pPr>
        <w:spacing w:after="0"/>
        <w:rPr>
          <w:rFonts w:ascii="Calibri" w:hAnsi="Calibri" w:cs="Calibri"/>
          <w:b/>
          <w:bCs/>
          <w:sz w:val="20"/>
          <w:szCs w:val="20"/>
        </w:rPr>
      </w:pPr>
      <w:r w:rsidRPr="00284BE2">
        <w:rPr>
          <w:rFonts w:ascii="Calibri" w:hAnsi="Calibri" w:cs="Calibri"/>
          <w:b/>
          <w:bCs/>
          <w:sz w:val="20"/>
          <w:szCs w:val="20"/>
        </w:rPr>
        <w:t>2.</w:t>
      </w:r>
      <w:r w:rsidR="00284BE2">
        <w:rPr>
          <w:rFonts w:ascii="Calibri" w:hAnsi="Calibri" w:cs="Calibri"/>
          <w:b/>
          <w:bCs/>
          <w:sz w:val="20"/>
          <w:szCs w:val="20"/>
        </w:rPr>
        <w:t>Aşağıdaki</w:t>
      </w:r>
      <w:r w:rsidRPr="00284BE2">
        <w:rPr>
          <w:rFonts w:ascii="Calibri" w:hAnsi="Calibri" w:cs="Calibri"/>
          <w:b/>
          <w:bCs/>
          <w:sz w:val="20"/>
          <w:szCs w:val="20"/>
        </w:rPr>
        <w:t xml:space="preserve"> dizelerde altı çizili bölümde yer alan söz sanat</w:t>
      </w:r>
      <w:r w:rsidR="00284BE2">
        <w:rPr>
          <w:rFonts w:ascii="Calibri" w:hAnsi="Calibri" w:cs="Calibri"/>
          <w:b/>
          <w:bCs/>
          <w:sz w:val="20"/>
          <w:szCs w:val="20"/>
        </w:rPr>
        <w:t xml:space="preserve">larını şiirlerinin altındaki kutucuğa </w:t>
      </w:r>
      <w:r w:rsidRPr="00284BE2">
        <w:rPr>
          <w:rFonts w:ascii="Calibri" w:hAnsi="Calibri" w:cs="Calibri"/>
          <w:b/>
          <w:bCs/>
          <w:sz w:val="20"/>
          <w:szCs w:val="20"/>
        </w:rPr>
        <w:t>yazınız.</w:t>
      </w:r>
      <w:r w:rsidR="00395917" w:rsidRPr="00395917">
        <w:rPr>
          <w:rFonts w:ascii="Calibri" w:hAnsi="Calibri" w:cs="Calibri"/>
          <w:b/>
          <w:bCs/>
          <w:sz w:val="20"/>
          <w:szCs w:val="20"/>
        </w:rPr>
        <w:t xml:space="preserve"> </w:t>
      </w:r>
      <w:r w:rsidR="00395917">
        <w:rPr>
          <w:rFonts w:ascii="Calibri" w:hAnsi="Calibri" w:cs="Calibri"/>
          <w:b/>
          <w:bCs/>
          <w:sz w:val="20"/>
          <w:szCs w:val="20"/>
        </w:rPr>
        <w:t>(12 puan)</w:t>
      </w:r>
    </w:p>
    <w:tbl>
      <w:tblPr>
        <w:tblStyle w:val="TabloKlavuzu"/>
        <w:tblW w:w="0" w:type="auto"/>
        <w:tblLook w:val="04A0" w:firstRow="1" w:lastRow="0" w:firstColumn="1" w:lastColumn="0" w:noHBand="0" w:noVBand="1"/>
      </w:tblPr>
      <w:tblGrid>
        <w:gridCol w:w="5211"/>
        <w:gridCol w:w="5211"/>
      </w:tblGrid>
      <w:tr w:rsidR="00284BE2" w14:paraId="0A713645" w14:textId="77777777" w:rsidTr="00284BE2">
        <w:tc>
          <w:tcPr>
            <w:tcW w:w="5211" w:type="dxa"/>
          </w:tcPr>
          <w:p w14:paraId="74EBF355" w14:textId="77777777" w:rsidR="00284BE2" w:rsidRPr="00284BE2" w:rsidRDefault="00284BE2" w:rsidP="00284BE2">
            <w:pPr>
              <w:rPr>
                <w:rFonts w:ascii="Calibri" w:hAnsi="Calibri" w:cs="Calibri"/>
                <w:sz w:val="20"/>
                <w:szCs w:val="20"/>
              </w:rPr>
            </w:pPr>
            <w:r w:rsidRPr="00284BE2">
              <w:rPr>
                <w:rFonts w:ascii="Calibri" w:hAnsi="Calibri" w:cs="Calibri"/>
                <w:sz w:val="20"/>
                <w:szCs w:val="20"/>
              </w:rPr>
              <w:t>Eski saat duvarda tık tık eder</w:t>
            </w:r>
          </w:p>
          <w:p w14:paraId="1AE30116" w14:textId="77777777" w:rsidR="00284BE2" w:rsidRPr="00284BE2" w:rsidRDefault="00284BE2" w:rsidP="00284BE2">
            <w:pPr>
              <w:rPr>
                <w:rFonts w:ascii="Calibri" w:hAnsi="Calibri" w:cs="Calibri"/>
                <w:sz w:val="20"/>
                <w:szCs w:val="20"/>
              </w:rPr>
            </w:pPr>
            <w:r w:rsidRPr="00284BE2">
              <w:rPr>
                <w:rFonts w:ascii="Calibri" w:hAnsi="Calibri" w:cs="Calibri"/>
                <w:sz w:val="20"/>
                <w:szCs w:val="20"/>
              </w:rPr>
              <w:t>Zaman böl</w:t>
            </w:r>
            <w:r>
              <w:rPr>
                <w:rFonts w:ascii="Calibri" w:hAnsi="Calibri" w:cs="Calibri"/>
                <w:sz w:val="20"/>
                <w:szCs w:val="20"/>
              </w:rPr>
              <w:t>ünü</w:t>
            </w:r>
            <w:r w:rsidRPr="00284BE2">
              <w:rPr>
                <w:rFonts w:ascii="Calibri" w:hAnsi="Calibri" w:cs="Calibri"/>
                <w:sz w:val="20"/>
                <w:szCs w:val="20"/>
              </w:rPr>
              <w:t>r her vuruşunda</w:t>
            </w:r>
          </w:p>
          <w:p w14:paraId="11AD708D" w14:textId="77777777" w:rsidR="00284BE2" w:rsidRPr="00284BE2" w:rsidRDefault="00284BE2" w:rsidP="00284BE2">
            <w:pPr>
              <w:rPr>
                <w:rFonts w:ascii="Calibri" w:hAnsi="Calibri" w:cs="Calibri"/>
                <w:sz w:val="20"/>
                <w:szCs w:val="20"/>
                <w:u w:val="single"/>
              </w:rPr>
            </w:pPr>
            <w:r w:rsidRPr="00284BE2">
              <w:rPr>
                <w:rFonts w:ascii="Calibri" w:hAnsi="Calibri" w:cs="Calibri"/>
                <w:sz w:val="20"/>
                <w:szCs w:val="20"/>
                <w:u w:val="single"/>
              </w:rPr>
              <w:t>"Yorulmadım hiç." diyor akrep ve yelkovan</w:t>
            </w:r>
          </w:p>
          <w:p w14:paraId="0B9465BC" w14:textId="6902C52F" w:rsidR="00284BE2" w:rsidRDefault="00284BE2" w:rsidP="00BA2105">
            <w:pPr>
              <w:rPr>
                <w:rFonts w:ascii="Calibri" w:hAnsi="Calibri" w:cs="Calibri"/>
                <w:sz w:val="20"/>
                <w:szCs w:val="20"/>
              </w:rPr>
            </w:pPr>
            <w:r w:rsidRPr="00284BE2">
              <w:rPr>
                <w:rFonts w:ascii="Calibri" w:hAnsi="Calibri" w:cs="Calibri"/>
                <w:sz w:val="20"/>
                <w:szCs w:val="20"/>
              </w:rPr>
              <w:t>Hayatın o bitmek bilmez yarışında</w:t>
            </w:r>
          </w:p>
        </w:tc>
        <w:tc>
          <w:tcPr>
            <w:tcW w:w="5211" w:type="dxa"/>
          </w:tcPr>
          <w:p w14:paraId="0B8938C3" w14:textId="77777777" w:rsidR="00284BE2" w:rsidRPr="00284BE2" w:rsidRDefault="00284BE2" w:rsidP="00284BE2">
            <w:pPr>
              <w:rPr>
                <w:rFonts w:ascii="Calibri" w:hAnsi="Calibri" w:cs="Calibri"/>
                <w:sz w:val="20"/>
                <w:szCs w:val="20"/>
              </w:rPr>
            </w:pPr>
            <w:r w:rsidRPr="00284BE2">
              <w:rPr>
                <w:rFonts w:ascii="Calibri" w:hAnsi="Calibri" w:cs="Calibri"/>
                <w:sz w:val="20"/>
                <w:szCs w:val="20"/>
              </w:rPr>
              <w:t>Eski bir fotoğraf karesi gibi durur</w:t>
            </w:r>
          </w:p>
          <w:p w14:paraId="2A5339E7" w14:textId="77777777" w:rsidR="00284BE2" w:rsidRPr="00284BE2" w:rsidRDefault="00284BE2" w:rsidP="00284BE2">
            <w:pPr>
              <w:rPr>
                <w:rFonts w:ascii="Calibri" w:hAnsi="Calibri" w:cs="Calibri"/>
                <w:sz w:val="20"/>
                <w:szCs w:val="20"/>
              </w:rPr>
            </w:pPr>
            <w:r w:rsidRPr="00284BE2">
              <w:rPr>
                <w:rFonts w:ascii="Calibri" w:hAnsi="Calibri" w:cs="Calibri"/>
                <w:sz w:val="20"/>
                <w:szCs w:val="20"/>
              </w:rPr>
              <w:t>Masanın üstünde yarım kalan mektup</w:t>
            </w:r>
          </w:p>
          <w:p w14:paraId="55E11B13" w14:textId="77777777" w:rsidR="00284BE2" w:rsidRPr="00284BE2" w:rsidRDefault="00284BE2" w:rsidP="00284BE2">
            <w:pPr>
              <w:rPr>
                <w:rFonts w:ascii="Calibri" w:hAnsi="Calibri" w:cs="Calibri"/>
                <w:sz w:val="20"/>
                <w:szCs w:val="20"/>
                <w:u w:val="single"/>
              </w:rPr>
            </w:pPr>
            <w:r w:rsidRPr="00284BE2">
              <w:rPr>
                <w:rFonts w:ascii="Calibri" w:hAnsi="Calibri" w:cs="Calibri"/>
                <w:sz w:val="20"/>
                <w:szCs w:val="20"/>
                <w:u w:val="single"/>
              </w:rPr>
              <w:t>Varla yok arası ince bir çizgide</w:t>
            </w:r>
          </w:p>
          <w:p w14:paraId="570F8BC0" w14:textId="7154BEF4" w:rsidR="00284BE2" w:rsidRDefault="00284BE2" w:rsidP="00BA2105">
            <w:pPr>
              <w:rPr>
                <w:rFonts w:ascii="Calibri" w:hAnsi="Calibri" w:cs="Calibri"/>
                <w:sz w:val="20"/>
                <w:szCs w:val="20"/>
              </w:rPr>
            </w:pPr>
            <w:r w:rsidRPr="00284BE2">
              <w:rPr>
                <w:rFonts w:ascii="Calibri" w:hAnsi="Calibri" w:cs="Calibri"/>
                <w:sz w:val="20"/>
                <w:szCs w:val="20"/>
              </w:rPr>
              <w:t>Bekliyor sessizce günleri unutup</w:t>
            </w:r>
          </w:p>
        </w:tc>
      </w:tr>
      <w:tr w:rsidR="00284BE2" w14:paraId="46F0CCA0" w14:textId="77777777" w:rsidTr="00284BE2">
        <w:tc>
          <w:tcPr>
            <w:tcW w:w="5211" w:type="dxa"/>
          </w:tcPr>
          <w:p w14:paraId="343BAFA9" w14:textId="3EB30DF2" w:rsidR="00284BE2" w:rsidRPr="00CA7EA6" w:rsidRDefault="00CA7EA6" w:rsidP="00BA2105">
            <w:pPr>
              <w:rPr>
                <w:rFonts w:ascii="Calibri" w:hAnsi="Calibri" w:cs="Calibri"/>
                <w:color w:val="EE0000"/>
                <w:sz w:val="20"/>
                <w:szCs w:val="20"/>
              </w:rPr>
            </w:pPr>
            <w:r w:rsidRPr="00CA7EA6">
              <w:rPr>
                <w:rFonts w:ascii="Calibri" w:hAnsi="Calibri" w:cs="Calibri"/>
                <w:color w:val="EE0000"/>
                <w:sz w:val="20"/>
                <w:szCs w:val="20"/>
              </w:rPr>
              <w:t>Konuşturma</w:t>
            </w:r>
          </w:p>
        </w:tc>
        <w:tc>
          <w:tcPr>
            <w:tcW w:w="5211" w:type="dxa"/>
          </w:tcPr>
          <w:p w14:paraId="70CEC1E1" w14:textId="26BB0BA8" w:rsidR="00284BE2" w:rsidRPr="00CA7EA6" w:rsidRDefault="00CA7EA6" w:rsidP="00BA2105">
            <w:pPr>
              <w:rPr>
                <w:rFonts w:ascii="Calibri" w:hAnsi="Calibri" w:cs="Calibri"/>
                <w:color w:val="EE0000"/>
                <w:sz w:val="20"/>
                <w:szCs w:val="20"/>
              </w:rPr>
            </w:pPr>
            <w:r w:rsidRPr="00CA7EA6">
              <w:rPr>
                <w:rFonts w:ascii="Calibri" w:hAnsi="Calibri" w:cs="Calibri"/>
                <w:color w:val="EE0000"/>
                <w:sz w:val="20"/>
                <w:szCs w:val="20"/>
              </w:rPr>
              <w:t>Tezat</w:t>
            </w:r>
          </w:p>
        </w:tc>
      </w:tr>
    </w:tbl>
    <w:p w14:paraId="2416B762" w14:textId="77777777" w:rsidR="008D0543" w:rsidRDefault="008D0543" w:rsidP="00BA2105">
      <w:pPr>
        <w:spacing w:after="0"/>
        <w:rPr>
          <w:rFonts w:ascii="Calibri" w:hAnsi="Calibri" w:cs="Calibri"/>
          <w:b/>
          <w:bCs/>
          <w:sz w:val="20"/>
          <w:szCs w:val="20"/>
        </w:rPr>
      </w:pPr>
    </w:p>
    <w:p w14:paraId="534A6B93" w14:textId="77777777" w:rsidR="00284BE2" w:rsidRPr="00284BE2" w:rsidRDefault="00284BE2" w:rsidP="00BA2105">
      <w:pPr>
        <w:spacing w:after="0"/>
        <w:rPr>
          <w:rFonts w:ascii="Calibri" w:hAnsi="Calibri" w:cs="Calibri"/>
          <w:b/>
          <w:bCs/>
          <w:sz w:val="20"/>
          <w:szCs w:val="20"/>
        </w:rPr>
      </w:pPr>
    </w:p>
    <w:tbl>
      <w:tblPr>
        <w:tblStyle w:val="TabloKlavuzu"/>
        <w:tblW w:w="0" w:type="auto"/>
        <w:tblLook w:val="04A0" w:firstRow="1" w:lastRow="0" w:firstColumn="1" w:lastColumn="0" w:noHBand="0" w:noVBand="1"/>
      </w:tblPr>
      <w:tblGrid>
        <w:gridCol w:w="10422"/>
      </w:tblGrid>
      <w:tr w:rsidR="00BA2105" w:rsidRPr="00284BE2" w14:paraId="26B533A6" w14:textId="77777777">
        <w:tc>
          <w:tcPr>
            <w:tcW w:w="10422" w:type="dxa"/>
            <w:tcBorders>
              <w:top w:val="single" w:sz="4" w:space="0" w:color="auto"/>
              <w:left w:val="single" w:sz="4" w:space="0" w:color="auto"/>
              <w:bottom w:val="single" w:sz="4" w:space="0" w:color="auto"/>
              <w:right w:val="single" w:sz="4" w:space="0" w:color="auto"/>
            </w:tcBorders>
          </w:tcPr>
          <w:p w14:paraId="34291270" w14:textId="4F439B95" w:rsidR="00BA2105" w:rsidRPr="00284BE2" w:rsidRDefault="00096FCE" w:rsidP="00BA2105">
            <w:pPr>
              <w:spacing w:line="278" w:lineRule="auto"/>
              <w:rPr>
                <w:rFonts w:ascii="Calibri" w:hAnsi="Calibri" w:cs="Calibri"/>
                <w:sz w:val="20"/>
                <w:szCs w:val="20"/>
              </w:rPr>
            </w:pPr>
            <w:r w:rsidRPr="00284BE2">
              <w:rPr>
                <w:rFonts w:ascii="Calibri" w:hAnsi="Calibri" w:cs="Calibri"/>
                <w:sz w:val="20"/>
                <w:szCs w:val="20"/>
              </w:rPr>
              <w:t>T.8.3.14. Metinle ilgili soruları cevaplar.</w:t>
            </w:r>
          </w:p>
        </w:tc>
      </w:tr>
    </w:tbl>
    <w:p w14:paraId="313FF087" w14:textId="77777777" w:rsidR="008F4F90" w:rsidRPr="00284BE2" w:rsidRDefault="008F4F90" w:rsidP="008F4F90">
      <w:pPr>
        <w:pStyle w:val="AralkYok"/>
        <w:rPr>
          <w:rFonts w:ascii="Calibri" w:hAnsi="Calibri" w:cs="Calibri"/>
          <w:sz w:val="20"/>
          <w:szCs w:val="20"/>
        </w:rPr>
      </w:pPr>
      <w:r w:rsidRPr="00284BE2">
        <w:rPr>
          <w:rFonts w:ascii="Calibri" w:hAnsi="Calibri" w:cs="Calibri"/>
          <w:sz w:val="20"/>
          <w:szCs w:val="20"/>
        </w:rPr>
        <w:t>Manisa’nın tescilli lezzeti taban simidi, şehre özgü en köklü mutfak geleneklerinden biridir. Onu diğer simitlerden ayıran en büyük fark, endüstriyel maya yerine zahmetli bir süreçle hazırlanan doğal nohut mayası ile yapılmasıdır. İsmini yassı şeklinden alan bu simit; şeker ve tuz içermez, tadını tamamen nohut mayasının kendine has aromasından alır. Doğal içeriği sayesinde hem mideyi yormaz hem de uzun süre tokluk hissi verir. Taş fırınlarda odun ateşinde pişirilen bu coğrafi işaretli ürün, Manisa mutfağının en sağlıklı ve özgün değerlerinden biridir.</w:t>
      </w:r>
    </w:p>
    <w:p w14:paraId="37E89B37" w14:textId="2536EB89" w:rsidR="008F4F90" w:rsidRDefault="00284BE2" w:rsidP="008F4F90">
      <w:pPr>
        <w:pStyle w:val="AralkYok"/>
        <w:rPr>
          <w:rFonts w:ascii="Calibri" w:hAnsi="Calibri" w:cs="Calibri"/>
          <w:b/>
          <w:bCs/>
          <w:sz w:val="20"/>
          <w:szCs w:val="20"/>
        </w:rPr>
      </w:pPr>
      <w:r>
        <w:rPr>
          <w:rFonts w:ascii="Calibri" w:hAnsi="Calibri" w:cs="Calibri"/>
          <w:b/>
          <w:bCs/>
          <w:sz w:val="20"/>
          <w:szCs w:val="20"/>
        </w:rPr>
        <w:t>3.</w:t>
      </w:r>
      <w:r w:rsidR="008F4F90" w:rsidRPr="00284BE2">
        <w:rPr>
          <w:rFonts w:ascii="Calibri" w:hAnsi="Calibri" w:cs="Calibri"/>
          <w:b/>
          <w:bCs/>
          <w:sz w:val="20"/>
          <w:szCs w:val="20"/>
        </w:rPr>
        <w:t xml:space="preserve">Bu metne göre taban simidini diğer simitlerden ayıran </w:t>
      </w:r>
      <w:r>
        <w:rPr>
          <w:rFonts w:ascii="Calibri" w:hAnsi="Calibri" w:cs="Calibri"/>
          <w:b/>
          <w:bCs/>
          <w:sz w:val="20"/>
          <w:szCs w:val="20"/>
        </w:rPr>
        <w:t xml:space="preserve">temel </w:t>
      </w:r>
      <w:r w:rsidR="008F4F90" w:rsidRPr="00284BE2">
        <w:rPr>
          <w:rFonts w:ascii="Calibri" w:hAnsi="Calibri" w:cs="Calibri"/>
          <w:b/>
          <w:bCs/>
          <w:sz w:val="20"/>
          <w:szCs w:val="20"/>
        </w:rPr>
        <w:t>fark nedir?</w:t>
      </w:r>
      <w:r w:rsidR="00395917">
        <w:rPr>
          <w:rFonts w:ascii="Calibri" w:hAnsi="Calibri" w:cs="Calibri"/>
          <w:b/>
          <w:bCs/>
          <w:sz w:val="20"/>
          <w:szCs w:val="20"/>
        </w:rPr>
        <w:t xml:space="preserve"> (12 puan)</w:t>
      </w:r>
    </w:p>
    <w:p w14:paraId="2C0111B7" w14:textId="05AE0714" w:rsidR="00284BE2" w:rsidRPr="00CA7EA6" w:rsidRDefault="00CA7EA6" w:rsidP="008F4F90">
      <w:pPr>
        <w:pStyle w:val="AralkYok"/>
        <w:rPr>
          <w:rFonts w:ascii="Calibri" w:hAnsi="Calibri" w:cs="Calibri"/>
          <w:color w:val="EE0000"/>
          <w:sz w:val="20"/>
          <w:szCs w:val="20"/>
        </w:rPr>
      </w:pPr>
      <w:r w:rsidRPr="00CA7EA6">
        <w:rPr>
          <w:rFonts w:ascii="Calibri" w:hAnsi="Calibri" w:cs="Calibri"/>
          <w:color w:val="EE0000"/>
          <w:sz w:val="20"/>
          <w:szCs w:val="20"/>
        </w:rPr>
        <w:t>Bu metne göre taban simidini diğer simitlerden ayıran temel fark yapımında doğal nohut mayası kullanılmasıdır.</w:t>
      </w:r>
    </w:p>
    <w:p w14:paraId="108B1C6F" w14:textId="77777777" w:rsidR="00BA2105" w:rsidRPr="00284BE2" w:rsidRDefault="00BA2105" w:rsidP="008F4F90">
      <w:pPr>
        <w:pStyle w:val="AralkYok"/>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A2105" w:rsidRPr="00284BE2" w14:paraId="6317557F" w14:textId="77777777">
        <w:tc>
          <w:tcPr>
            <w:tcW w:w="10422" w:type="dxa"/>
            <w:tcBorders>
              <w:top w:val="single" w:sz="4" w:space="0" w:color="auto"/>
              <w:left w:val="single" w:sz="4" w:space="0" w:color="auto"/>
              <w:bottom w:val="single" w:sz="4" w:space="0" w:color="auto"/>
              <w:right w:val="single" w:sz="4" w:space="0" w:color="auto"/>
            </w:tcBorders>
          </w:tcPr>
          <w:p w14:paraId="43CE797C" w14:textId="5DEF4FCE" w:rsidR="00BA2105" w:rsidRPr="00284BE2" w:rsidRDefault="00096FCE" w:rsidP="00BA2105">
            <w:pPr>
              <w:spacing w:line="278" w:lineRule="auto"/>
              <w:rPr>
                <w:rFonts w:ascii="Calibri" w:hAnsi="Calibri" w:cs="Calibri"/>
                <w:sz w:val="20"/>
                <w:szCs w:val="20"/>
              </w:rPr>
            </w:pPr>
            <w:r w:rsidRPr="00284BE2">
              <w:rPr>
                <w:rFonts w:ascii="Calibri" w:hAnsi="Calibri" w:cs="Calibri"/>
                <w:sz w:val="20"/>
                <w:szCs w:val="20"/>
              </w:rPr>
              <w:t>T.8.3.25. Okudukları ile ilgili çıkarımlarda bulunur.</w:t>
            </w:r>
          </w:p>
        </w:tc>
      </w:tr>
    </w:tbl>
    <w:p w14:paraId="2B51D0D9" w14:textId="097FB598" w:rsidR="00380D58" w:rsidRPr="00284BE2" w:rsidRDefault="00380D58" w:rsidP="00380D58">
      <w:pPr>
        <w:spacing w:after="0"/>
        <w:rPr>
          <w:rFonts w:ascii="Calibri" w:hAnsi="Calibri" w:cs="Calibri"/>
          <w:sz w:val="20"/>
          <w:szCs w:val="20"/>
        </w:rPr>
      </w:pPr>
      <w:r w:rsidRPr="00284BE2">
        <w:rPr>
          <w:rFonts w:ascii="Calibri" w:hAnsi="Calibri" w:cs="Calibri"/>
          <w:sz w:val="20"/>
          <w:szCs w:val="20"/>
        </w:rPr>
        <w:t>Doğanın en çalışkan canlılarından biri olan arılar yalnızca bal üretmekle kalmaz</w:t>
      </w:r>
      <w:r w:rsidR="00284BE2">
        <w:rPr>
          <w:rFonts w:ascii="Calibri" w:hAnsi="Calibri" w:cs="Calibri"/>
          <w:sz w:val="20"/>
          <w:szCs w:val="20"/>
        </w:rPr>
        <w:t>,</w:t>
      </w:r>
      <w:r w:rsidRPr="00284BE2">
        <w:rPr>
          <w:rFonts w:ascii="Calibri" w:hAnsi="Calibri" w:cs="Calibri"/>
          <w:sz w:val="20"/>
          <w:szCs w:val="20"/>
        </w:rPr>
        <w:t xml:space="preserve"> aynı zamanda âdeta birer matematikçi ve mühendis gibi davranırlar. Arıların yaptığı peteklerin kare ya da daire yerine altıgen şeklinde olmasının önemli bir nedeni vardır</w:t>
      </w:r>
      <w:r w:rsidR="00284BE2">
        <w:rPr>
          <w:rFonts w:ascii="Calibri" w:hAnsi="Calibri" w:cs="Calibri"/>
          <w:sz w:val="20"/>
          <w:szCs w:val="20"/>
        </w:rPr>
        <w:t xml:space="preserve">. </w:t>
      </w:r>
      <w:r w:rsidRPr="00284BE2">
        <w:rPr>
          <w:rFonts w:ascii="Calibri" w:hAnsi="Calibri" w:cs="Calibri"/>
          <w:sz w:val="20"/>
          <w:szCs w:val="20"/>
        </w:rPr>
        <w:t>Bilimsel araştırmalar, altıgen şeklin en az malzeme kullanılarak en fazla depolama alanı sağlayan ve boşluk bırakmayan en uygun geometrik yapı olduğunu göstermektedir. Eğer petekler daire şeklinde olsaydı aralarda boşluklar oluşurdu, kare şeklinde olsaydı köşeler yapının dayanıklılığını azaltırdı. Bu nedenle arılar altıgen şekli tercih eder. Böylece hem balı güvenli bir şekilde depolar hem de kovanın dayanıklılığını artırırlar.</w:t>
      </w:r>
    </w:p>
    <w:p w14:paraId="7CC5D92A" w14:textId="32BBDC27" w:rsidR="00380D58" w:rsidRPr="00284BE2" w:rsidRDefault="00284BE2" w:rsidP="00380D58">
      <w:pPr>
        <w:spacing w:after="0"/>
        <w:rPr>
          <w:rFonts w:ascii="Calibri" w:hAnsi="Calibri" w:cs="Calibri"/>
          <w:b/>
          <w:bCs/>
          <w:sz w:val="20"/>
          <w:szCs w:val="20"/>
          <w:shd w:val="clear" w:color="auto" w:fill="FFFFFF"/>
        </w:rPr>
      </w:pPr>
      <w:r>
        <w:rPr>
          <w:rFonts w:ascii="Calibri" w:hAnsi="Calibri" w:cs="Calibri"/>
          <w:b/>
          <w:bCs/>
          <w:sz w:val="20"/>
          <w:szCs w:val="20"/>
          <w:shd w:val="clear" w:color="auto" w:fill="FFFFFF"/>
        </w:rPr>
        <w:t xml:space="preserve">4. </w:t>
      </w:r>
      <w:r w:rsidR="00380D58" w:rsidRPr="00284BE2">
        <w:rPr>
          <w:rFonts w:ascii="Calibri" w:hAnsi="Calibri" w:cs="Calibri"/>
          <w:b/>
          <w:bCs/>
          <w:sz w:val="20"/>
          <w:szCs w:val="20"/>
          <w:shd w:val="clear" w:color="auto" w:fill="FFFFFF"/>
        </w:rPr>
        <w:t>Bu metinden koşul-sonuç ve benzetme cümlesi bularak uygun yere yazınız.</w:t>
      </w:r>
      <w:r w:rsidR="00395917">
        <w:rPr>
          <w:rFonts w:ascii="Calibri" w:hAnsi="Calibri" w:cs="Calibri"/>
          <w:b/>
          <w:bCs/>
          <w:sz w:val="20"/>
          <w:szCs w:val="20"/>
          <w:shd w:val="clear" w:color="auto" w:fill="FFFFFF"/>
        </w:rPr>
        <w:t xml:space="preserve"> </w:t>
      </w:r>
      <w:r w:rsidR="00395917">
        <w:rPr>
          <w:rFonts w:ascii="Calibri" w:hAnsi="Calibri" w:cs="Calibri"/>
          <w:b/>
          <w:bCs/>
          <w:sz w:val="20"/>
          <w:szCs w:val="20"/>
        </w:rPr>
        <w:t>(12 puan)</w:t>
      </w:r>
    </w:p>
    <w:p w14:paraId="4D291346" w14:textId="612E8318" w:rsidR="00380D58" w:rsidRPr="00CA7EA6" w:rsidRDefault="00380D58" w:rsidP="00380D58">
      <w:pPr>
        <w:spacing w:after="0"/>
        <w:rPr>
          <w:rFonts w:ascii="Calibri" w:hAnsi="Calibri" w:cs="Calibri"/>
          <w:b/>
          <w:bCs/>
          <w:color w:val="EE0000"/>
          <w:sz w:val="20"/>
          <w:szCs w:val="20"/>
          <w:shd w:val="clear" w:color="auto" w:fill="FFFFFF"/>
        </w:rPr>
      </w:pPr>
      <w:r w:rsidRPr="00284BE2">
        <w:rPr>
          <w:rFonts w:ascii="Calibri" w:hAnsi="Calibri" w:cs="Calibri"/>
          <w:b/>
          <w:bCs/>
          <w:sz w:val="20"/>
          <w:szCs w:val="20"/>
          <w:shd w:val="clear" w:color="auto" w:fill="FFFFFF"/>
        </w:rPr>
        <w:t>Koşul-sonuç:</w:t>
      </w:r>
      <w:r w:rsidR="00CA7EA6" w:rsidRPr="00CA7EA6">
        <w:rPr>
          <w:rFonts w:ascii="Calibri" w:hAnsi="Calibri" w:cs="Calibri"/>
          <w:sz w:val="20"/>
          <w:szCs w:val="20"/>
        </w:rPr>
        <w:t xml:space="preserve"> </w:t>
      </w:r>
      <w:r w:rsidR="00CA7EA6" w:rsidRPr="00CA7EA6">
        <w:rPr>
          <w:rFonts w:ascii="Calibri" w:hAnsi="Calibri" w:cs="Calibri"/>
          <w:color w:val="EE0000"/>
          <w:sz w:val="20"/>
          <w:szCs w:val="20"/>
        </w:rPr>
        <w:t xml:space="preserve">Eğer petekler daire şeklinde olsaydı aralarda boşluklar oluşurdu. </w:t>
      </w:r>
    </w:p>
    <w:p w14:paraId="06AD8F14" w14:textId="77777777" w:rsidR="00284BE2" w:rsidRPr="00284BE2" w:rsidRDefault="00284BE2" w:rsidP="00380D58">
      <w:pPr>
        <w:spacing w:after="0"/>
        <w:rPr>
          <w:rFonts w:ascii="Calibri" w:hAnsi="Calibri" w:cs="Calibri"/>
          <w:b/>
          <w:bCs/>
          <w:sz w:val="20"/>
          <w:szCs w:val="20"/>
          <w:shd w:val="clear" w:color="auto" w:fill="FFFFFF"/>
        </w:rPr>
      </w:pPr>
    </w:p>
    <w:p w14:paraId="3BD53760" w14:textId="28870493" w:rsidR="00380D58" w:rsidRPr="00CA7EA6" w:rsidRDefault="00380D58" w:rsidP="00380D58">
      <w:pPr>
        <w:spacing w:after="0"/>
        <w:rPr>
          <w:rFonts w:ascii="Calibri" w:hAnsi="Calibri" w:cs="Calibri"/>
          <w:b/>
          <w:bCs/>
          <w:color w:val="EE0000"/>
          <w:sz w:val="20"/>
          <w:szCs w:val="20"/>
          <w:shd w:val="clear" w:color="auto" w:fill="FFFFFF"/>
        </w:rPr>
      </w:pPr>
      <w:r w:rsidRPr="00284BE2">
        <w:rPr>
          <w:rFonts w:ascii="Calibri" w:hAnsi="Calibri" w:cs="Calibri"/>
          <w:b/>
          <w:bCs/>
          <w:sz w:val="20"/>
          <w:szCs w:val="20"/>
          <w:shd w:val="clear" w:color="auto" w:fill="FFFFFF"/>
        </w:rPr>
        <w:t>Benzetme:</w:t>
      </w:r>
      <w:r w:rsidR="00CA7EA6" w:rsidRPr="00CA7EA6">
        <w:rPr>
          <w:rFonts w:ascii="Calibri" w:hAnsi="Calibri" w:cs="Calibri"/>
          <w:sz w:val="20"/>
          <w:szCs w:val="20"/>
        </w:rPr>
        <w:t xml:space="preserve"> </w:t>
      </w:r>
      <w:r w:rsidR="00CA7EA6" w:rsidRPr="00CA7EA6">
        <w:rPr>
          <w:rFonts w:ascii="Calibri" w:hAnsi="Calibri" w:cs="Calibri"/>
          <w:color w:val="EE0000"/>
          <w:sz w:val="20"/>
          <w:szCs w:val="20"/>
        </w:rPr>
        <w:t>Doğanın en çalışkan canlılarından biri olan arılar yalnızca bal üretmekle kalmaz, aynı zamanda âdeta birer matematikçi ve mühendis gibi davranırlar.</w:t>
      </w:r>
    </w:p>
    <w:p w14:paraId="1137E5F8" w14:textId="77777777" w:rsidR="00BA2105" w:rsidRPr="00284BE2" w:rsidRDefault="00BA2105" w:rsidP="00BA2105">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A2105" w:rsidRPr="00284BE2" w14:paraId="0A88601B" w14:textId="77777777">
        <w:tc>
          <w:tcPr>
            <w:tcW w:w="10422" w:type="dxa"/>
            <w:tcBorders>
              <w:top w:val="single" w:sz="4" w:space="0" w:color="auto"/>
              <w:left w:val="single" w:sz="4" w:space="0" w:color="auto"/>
              <w:bottom w:val="single" w:sz="4" w:space="0" w:color="auto"/>
              <w:right w:val="single" w:sz="4" w:space="0" w:color="auto"/>
            </w:tcBorders>
          </w:tcPr>
          <w:p w14:paraId="287E2619" w14:textId="35FFC049" w:rsidR="00BA2105" w:rsidRPr="00284BE2" w:rsidRDefault="00096FCE" w:rsidP="00BA2105">
            <w:pPr>
              <w:spacing w:line="278" w:lineRule="auto"/>
              <w:rPr>
                <w:rFonts w:ascii="Calibri" w:hAnsi="Calibri" w:cs="Calibri"/>
                <w:sz w:val="20"/>
                <w:szCs w:val="20"/>
              </w:rPr>
            </w:pPr>
            <w:r w:rsidRPr="00284BE2">
              <w:rPr>
                <w:rFonts w:ascii="Calibri" w:hAnsi="Calibri" w:cs="Calibri"/>
                <w:sz w:val="20"/>
                <w:szCs w:val="20"/>
              </w:rPr>
              <w:t>T.8.3.26. Metin türlerini ayırt eder.</w:t>
            </w:r>
          </w:p>
        </w:tc>
      </w:tr>
    </w:tbl>
    <w:p w14:paraId="334E6969" w14:textId="25131104" w:rsidR="00EA6FB0" w:rsidRPr="00284BE2" w:rsidRDefault="00EA6FB0" w:rsidP="00D37592">
      <w:pPr>
        <w:spacing w:after="0"/>
        <w:rPr>
          <w:rFonts w:ascii="Calibri" w:hAnsi="Calibri" w:cs="Calibri"/>
          <w:sz w:val="20"/>
          <w:szCs w:val="20"/>
        </w:rPr>
      </w:pPr>
      <w:r w:rsidRPr="00284BE2">
        <w:rPr>
          <w:rFonts w:ascii="Calibri" w:hAnsi="Calibri" w:cs="Calibri"/>
          <w:sz w:val="20"/>
          <w:szCs w:val="20"/>
        </w:rPr>
        <w:t>İnsan beyninde öğrenilen bilgilerin kalıcı hale gelmesi, uykunun özellikle "REM" (Hızlı Göz Hareketleri) evresiyle doğrudan ilişkilidir. Uyku sırasında beyin, gün içinde edinilen geçici bilgileri işleyerek uzun süreli hafızaya aktarma işlemini gerçekleştirir. Klinik deneyler</w:t>
      </w:r>
      <w:r w:rsidR="00284BE2">
        <w:rPr>
          <w:rFonts w:ascii="Calibri" w:hAnsi="Calibri" w:cs="Calibri"/>
          <w:sz w:val="20"/>
          <w:szCs w:val="20"/>
        </w:rPr>
        <w:t>;</w:t>
      </w:r>
      <w:r w:rsidRPr="00284BE2">
        <w:rPr>
          <w:rFonts w:ascii="Calibri" w:hAnsi="Calibri" w:cs="Calibri"/>
          <w:sz w:val="20"/>
          <w:szCs w:val="20"/>
        </w:rPr>
        <w:t xml:space="preserve"> yeterli uyku alamayan bireylerin yeni bilgileri öğrenme kapasitesinin, düzenli uyuyanlara oranla %40 daha düşük olduğunu kanıtlamaktadır. Ayrıca uyku sırasında sinir hücreleri arasındaki bağların güçlendiği ve beyindeki zararlı atıkların temizlendiği gözlemlenmiştir. Bu veriler ışığında uyku, zihinsel işlemlerin sağlıklı yürümesi için biyolojik bir zorunluluktur.</w:t>
      </w:r>
    </w:p>
    <w:p w14:paraId="4CDB264E" w14:textId="77777777" w:rsidR="00CA7EA6" w:rsidRDefault="00284BE2" w:rsidP="00D37592">
      <w:pPr>
        <w:spacing w:after="0"/>
        <w:rPr>
          <w:rFonts w:ascii="Calibri" w:hAnsi="Calibri" w:cs="Calibri"/>
          <w:b/>
          <w:bCs/>
          <w:sz w:val="20"/>
          <w:szCs w:val="20"/>
        </w:rPr>
      </w:pPr>
      <w:r>
        <w:rPr>
          <w:rFonts w:ascii="Calibri" w:hAnsi="Calibri" w:cs="Calibri"/>
          <w:b/>
          <w:bCs/>
          <w:sz w:val="20"/>
          <w:szCs w:val="20"/>
        </w:rPr>
        <w:t xml:space="preserve">5. </w:t>
      </w:r>
      <w:r w:rsidR="00D37592" w:rsidRPr="00284BE2">
        <w:rPr>
          <w:rFonts w:ascii="Calibri" w:hAnsi="Calibri" w:cs="Calibri"/>
          <w:b/>
          <w:bCs/>
          <w:sz w:val="20"/>
          <w:szCs w:val="20"/>
        </w:rPr>
        <w:t>Bu metnin türünü yazınız.</w:t>
      </w:r>
      <w:r w:rsidR="00395917">
        <w:rPr>
          <w:rFonts w:ascii="Calibri" w:hAnsi="Calibri" w:cs="Calibri"/>
          <w:b/>
          <w:bCs/>
          <w:sz w:val="20"/>
          <w:szCs w:val="20"/>
        </w:rPr>
        <w:t xml:space="preserve"> (12 puan)</w:t>
      </w:r>
    </w:p>
    <w:p w14:paraId="5546C586" w14:textId="0E5953E8" w:rsidR="00284BE2" w:rsidRPr="00CA7EA6" w:rsidRDefault="00CA7EA6" w:rsidP="00D37592">
      <w:pPr>
        <w:spacing w:after="0"/>
        <w:rPr>
          <w:rFonts w:ascii="Calibri" w:hAnsi="Calibri" w:cs="Calibri"/>
          <w:b/>
          <w:bCs/>
          <w:sz w:val="20"/>
          <w:szCs w:val="20"/>
        </w:rPr>
      </w:pPr>
      <w:r w:rsidRPr="00CA7EA6">
        <w:rPr>
          <w:rFonts w:ascii="Calibri" w:hAnsi="Calibri" w:cs="Calibri"/>
          <w:color w:val="EE0000"/>
          <w:sz w:val="20"/>
          <w:szCs w:val="20"/>
        </w:rPr>
        <w:t>Bu metnin türü makaledir.</w:t>
      </w:r>
    </w:p>
    <w:p w14:paraId="2CDBA92D" w14:textId="77777777" w:rsidR="00BA2105" w:rsidRPr="00284BE2" w:rsidRDefault="00BA2105" w:rsidP="00BA2105">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A2105" w:rsidRPr="00284BE2" w14:paraId="53A31BC2" w14:textId="77777777">
        <w:tc>
          <w:tcPr>
            <w:tcW w:w="10422" w:type="dxa"/>
            <w:tcBorders>
              <w:top w:val="single" w:sz="4" w:space="0" w:color="auto"/>
              <w:left w:val="single" w:sz="4" w:space="0" w:color="auto"/>
              <w:bottom w:val="single" w:sz="4" w:space="0" w:color="auto"/>
              <w:right w:val="single" w:sz="4" w:space="0" w:color="auto"/>
            </w:tcBorders>
          </w:tcPr>
          <w:p w14:paraId="01F5F420" w14:textId="4B7C9CF6" w:rsidR="00BA2105" w:rsidRPr="00284BE2" w:rsidRDefault="00096FCE" w:rsidP="00BA2105">
            <w:pPr>
              <w:spacing w:line="278" w:lineRule="auto"/>
              <w:rPr>
                <w:rFonts w:ascii="Calibri" w:hAnsi="Calibri" w:cs="Calibri"/>
                <w:sz w:val="20"/>
                <w:szCs w:val="20"/>
              </w:rPr>
            </w:pPr>
            <w:r w:rsidRPr="00284BE2">
              <w:rPr>
                <w:rFonts w:ascii="Calibri" w:hAnsi="Calibri" w:cs="Calibri"/>
                <w:sz w:val="20"/>
                <w:szCs w:val="20"/>
              </w:rPr>
              <w:t>T.8.3.35. Metindeki iş ve işlem basamaklarını kavrar.</w:t>
            </w:r>
          </w:p>
        </w:tc>
      </w:tr>
    </w:tbl>
    <w:p w14:paraId="7CF3F6C0" w14:textId="1899B1D0" w:rsidR="004E40DA" w:rsidRPr="00284BE2" w:rsidRDefault="00395917" w:rsidP="004E40DA">
      <w:pPr>
        <w:spacing w:after="0"/>
        <w:rPr>
          <w:rFonts w:ascii="Calibri" w:hAnsi="Calibri" w:cs="Calibri"/>
          <w:sz w:val="20"/>
          <w:szCs w:val="20"/>
        </w:rPr>
      </w:pPr>
      <w:r>
        <w:rPr>
          <w:rFonts w:ascii="Calibri" w:hAnsi="Calibri" w:cs="Calibri"/>
          <w:b/>
          <w:bCs/>
          <w:sz w:val="20"/>
          <w:szCs w:val="20"/>
        </w:rPr>
        <w:t xml:space="preserve">6. </w:t>
      </w:r>
      <w:r w:rsidR="004E40DA" w:rsidRPr="00284BE2">
        <w:rPr>
          <w:rFonts w:ascii="Calibri" w:hAnsi="Calibri" w:cs="Calibri"/>
          <w:b/>
          <w:bCs/>
          <w:sz w:val="20"/>
          <w:szCs w:val="20"/>
        </w:rPr>
        <w:t xml:space="preserve">Aşağıdaki pizza hazırlama aşamalarını iş ve işlem basamağına göre sıralayıp yeniden yazınız. </w:t>
      </w:r>
      <w:r>
        <w:rPr>
          <w:rFonts w:ascii="Calibri" w:hAnsi="Calibri" w:cs="Calibri"/>
          <w:b/>
          <w:bCs/>
          <w:sz w:val="20"/>
          <w:szCs w:val="20"/>
        </w:rPr>
        <w:t>(12 puan)</w:t>
      </w:r>
    </w:p>
    <w:p w14:paraId="364E2574" w14:textId="77777777" w:rsidR="004E40DA" w:rsidRPr="00284BE2" w:rsidRDefault="004E40DA" w:rsidP="004E40DA">
      <w:pPr>
        <w:numPr>
          <w:ilvl w:val="0"/>
          <w:numId w:val="1"/>
        </w:numPr>
        <w:spacing w:after="0"/>
        <w:rPr>
          <w:rFonts w:ascii="Calibri" w:hAnsi="Calibri" w:cs="Calibri"/>
          <w:sz w:val="20"/>
          <w:szCs w:val="20"/>
        </w:rPr>
      </w:pPr>
      <w:r w:rsidRPr="00284BE2">
        <w:rPr>
          <w:rFonts w:ascii="Calibri" w:hAnsi="Calibri" w:cs="Calibri"/>
          <w:sz w:val="20"/>
          <w:szCs w:val="20"/>
        </w:rPr>
        <w:t>Hamur iki katına çıkana kadar ılık bir ortamda üzeri kapalı bir şekilde mayalanmaya bırakılır.</w:t>
      </w:r>
    </w:p>
    <w:p w14:paraId="6EFF96CC" w14:textId="77777777" w:rsidR="004E40DA" w:rsidRDefault="004E40DA" w:rsidP="004E40DA">
      <w:pPr>
        <w:numPr>
          <w:ilvl w:val="0"/>
          <w:numId w:val="1"/>
        </w:numPr>
        <w:spacing w:after="0"/>
        <w:rPr>
          <w:rFonts w:ascii="Calibri" w:hAnsi="Calibri" w:cs="Calibri"/>
          <w:sz w:val="20"/>
          <w:szCs w:val="20"/>
        </w:rPr>
      </w:pPr>
      <w:r w:rsidRPr="00284BE2">
        <w:rPr>
          <w:rFonts w:ascii="Calibri" w:hAnsi="Calibri" w:cs="Calibri"/>
          <w:sz w:val="20"/>
          <w:szCs w:val="20"/>
        </w:rPr>
        <w:t>Öncelikle un, su, maya, tuz ve zeytinyağı bir kapta toparlanana kadar iyice yoğrulur.</w:t>
      </w:r>
    </w:p>
    <w:p w14:paraId="6FA44E9B" w14:textId="77777777" w:rsidR="00284BE2" w:rsidRPr="00284BE2" w:rsidRDefault="00284BE2" w:rsidP="00284BE2">
      <w:pPr>
        <w:numPr>
          <w:ilvl w:val="0"/>
          <w:numId w:val="1"/>
        </w:numPr>
        <w:spacing w:after="0"/>
        <w:rPr>
          <w:rFonts w:ascii="Calibri" w:hAnsi="Calibri" w:cs="Calibri"/>
          <w:sz w:val="20"/>
          <w:szCs w:val="20"/>
        </w:rPr>
      </w:pPr>
      <w:r w:rsidRPr="00284BE2">
        <w:rPr>
          <w:rFonts w:ascii="Calibri" w:hAnsi="Calibri" w:cs="Calibri"/>
          <w:sz w:val="20"/>
          <w:szCs w:val="20"/>
        </w:rPr>
        <w:t>Fırından çıkan sıcak pizza, dilimleme bıçağıyla parçalara ayrılarak servis tabağına alınır.</w:t>
      </w:r>
    </w:p>
    <w:p w14:paraId="7C7D57F5" w14:textId="3FCB29F3" w:rsidR="00284BE2" w:rsidRPr="00284BE2" w:rsidRDefault="00284BE2" w:rsidP="00284BE2">
      <w:pPr>
        <w:numPr>
          <w:ilvl w:val="0"/>
          <w:numId w:val="1"/>
        </w:numPr>
        <w:spacing w:after="0"/>
        <w:rPr>
          <w:rFonts w:ascii="Calibri" w:hAnsi="Calibri" w:cs="Calibri"/>
          <w:sz w:val="20"/>
          <w:szCs w:val="20"/>
        </w:rPr>
      </w:pPr>
      <w:r w:rsidRPr="00284BE2">
        <w:rPr>
          <w:rFonts w:ascii="Calibri" w:hAnsi="Calibri" w:cs="Calibri"/>
          <w:sz w:val="20"/>
          <w:szCs w:val="20"/>
        </w:rPr>
        <w:t>Açılan hamurun üzerine domates sosu sürülür; kaşar peyniri, mısır ve zeytin gibi malzemeler eklenir.</w:t>
      </w:r>
    </w:p>
    <w:p w14:paraId="5E491122" w14:textId="2753E20A" w:rsidR="004E40DA" w:rsidRPr="00284BE2" w:rsidRDefault="004E40DA" w:rsidP="004E40DA">
      <w:pPr>
        <w:numPr>
          <w:ilvl w:val="0"/>
          <w:numId w:val="1"/>
        </w:numPr>
        <w:spacing w:after="0"/>
        <w:rPr>
          <w:rFonts w:ascii="Calibri" w:hAnsi="Calibri" w:cs="Calibri"/>
          <w:sz w:val="20"/>
          <w:szCs w:val="20"/>
        </w:rPr>
      </w:pPr>
      <w:r w:rsidRPr="00284BE2">
        <w:rPr>
          <w:rFonts w:ascii="Calibri" w:hAnsi="Calibri" w:cs="Calibri"/>
          <w:sz w:val="20"/>
          <w:szCs w:val="20"/>
        </w:rPr>
        <w:t xml:space="preserve">Mayalanan hamur, unlanmış </w:t>
      </w:r>
      <w:r w:rsidR="00284BE2" w:rsidRPr="00284BE2">
        <w:rPr>
          <w:rFonts w:ascii="Calibri" w:hAnsi="Calibri" w:cs="Calibri"/>
          <w:sz w:val="20"/>
          <w:szCs w:val="20"/>
        </w:rPr>
        <w:t>tezgâhta</w:t>
      </w:r>
      <w:r w:rsidRPr="00284BE2">
        <w:rPr>
          <w:rFonts w:ascii="Calibri" w:hAnsi="Calibri" w:cs="Calibri"/>
          <w:sz w:val="20"/>
          <w:szCs w:val="20"/>
        </w:rPr>
        <w:t xml:space="preserve"> merdane yardımıyla istenilen büyüklükte ve incelikte açılır.</w:t>
      </w:r>
    </w:p>
    <w:p w14:paraId="46F9B83A" w14:textId="77777777" w:rsidR="004E40DA" w:rsidRPr="00284BE2" w:rsidRDefault="004E40DA" w:rsidP="004E40DA">
      <w:pPr>
        <w:numPr>
          <w:ilvl w:val="0"/>
          <w:numId w:val="1"/>
        </w:numPr>
        <w:spacing w:after="0"/>
        <w:rPr>
          <w:rFonts w:ascii="Calibri" w:hAnsi="Calibri" w:cs="Calibri"/>
          <w:sz w:val="20"/>
          <w:szCs w:val="20"/>
        </w:rPr>
      </w:pPr>
      <w:r w:rsidRPr="00284BE2">
        <w:rPr>
          <w:rFonts w:ascii="Calibri" w:hAnsi="Calibri" w:cs="Calibri"/>
          <w:sz w:val="20"/>
          <w:szCs w:val="20"/>
        </w:rPr>
        <w:t>Hazırlanan pizza, önceden ısıtılmış fırında kenarları kızarana kadar yaklaşık 20 dakika pişirilir.</w:t>
      </w:r>
    </w:p>
    <w:p w14:paraId="751C897C" w14:textId="77777777" w:rsidR="00284BE2" w:rsidRDefault="00284BE2" w:rsidP="004E40DA">
      <w:pPr>
        <w:spacing w:after="0"/>
        <w:rPr>
          <w:rFonts w:ascii="Calibri" w:hAnsi="Calibri" w:cs="Calibri"/>
          <w:b/>
          <w:bCs/>
          <w:sz w:val="20"/>
          <w:szCs w:val="20"/>
        </w:rPr>
      </w:pPr>
    </w:p>
    <w:p w14:paraId="07A3B295" w14:textId="77777777" w:rsidR="00CA7EA6" w:rsidRPr="00CA7EA6" w:rsidRDefault="004E40DA" w:rsidP="00CA7EA6">
      <w:pPr>
        <w:spacing w:after="0"/>
        <w:rPr>
          <w:rFonts w:ascii="Calibri" w:hAnsi="Calibri" w:cs="Calibri"/>
          <w:color w:val="EE0000"/>
          <w:sz w:val="20"/>
          <w:szCs w:val="20"/>
        </w:rPr>
      </w:pPr>
      <w:r w:rsidRPr="00284BE2">
        <w:rPr>
          <w:rFonts w:ascii="Calibri" w:hAnsi="Calibri" w:cs="Calibri"/>
          <w:b/>
          <w:bCs/>
          <w:sz w:val="20"/>
          <w:szCs w:val="20"/>
        </w:rPr>
        <w:t>1. basamak:</w:t>
      </w:r>
      <w:r w:rsidRPr="00284BE2">
        <w:rPr>
          <w:rFonts w:ascii="Calibri" w:hAnsi="Calibri" w:cs="Calibri"/>
          <w:sz w:val="20"/>
          <w:szCs w:val="20"/>
        </w:rPr>
        <w:t xml:space="preserve"> </w:t>
      </w:r>
      <w:r w:rsidR="00CA7EA6" w:rsidRPr="00CA7EA6">
        <w:rPr>
          <w:rFonts w:ascii="Calibri" w:hAnsi="Calibri" w:cs="Calibri"/>
          <w:color w:val="EE0000"/>
          <w:sz w:val="20"/>
          <w:szCs w:val="20"/>
        </w:rPr>
        <w:t>Öncelikle un, su, maya, tuz ve zeytinyağı bir kapta toparlanana kadar iyice yoğrulur.</w:t>
      </w:r>
    </w:p>
    <w:p w14:paraId="30190F2A" w14:textId="2E06AC70" w:rsidR="00284BE2" w:rsidRDefault="00284BE2" w:rsidP="004E40DA">
      <w:pPr>
        <w:spacing w:after="0"/>
        <w:rPr>
          <w:rFonts w:ascii="Calibri" w:hAnsi="Calibri" w:cs="Calibri"/>
          <w:sz w:val="20"/>
          <w:szCs w:val="20"/>
        </w:rPr>
      </w:pPr>
    </w:p>
    <w:p w14:paraId="6F4406E1" w14:textId="77777777" w:rsidR="00CA7EA6" w:rsidRPr="00CA7EA6" w:rsidRDefault="004E40DA" w:rsidP="00CA7EA6">
      <w:pPr>
        <w:spacing w:after="0"/>
        <w:rPr>
          <w:rFonts w:ascii="Calibri" w:hAnsi="Calibri" w:cs="Calibri"/>
          <w:color w:val="EE0000"/>
          <w:sz w:val="20"/>
          <w:szCs w:val="20"/>
        </w:rPr>
      </w:pPr>
      <w:r w:rsidRPr="00284BE2">
        <w:rPr>
          <w:rFonts w:ascii="Calibri" w:hAnsi="Calibri" w:cs="Calibri"/>
          <w:b/>
          <w:bCs/>
          <w:sz w:val="20"/>
          <w:szCs w:val="20"/>
        </w:rPr>
        <w:t>2. basamak:</w:t>
      </w:r>
      <w:r w:rsidRPr="00284BE2">
        <w:rPr>
          <w:rFonts w:ascii="Calibri" w:hAnsi="Calibri" w:cs="Calibri"/>
          <w:sz w:val="20"/>
          <w:szCs w:val="20"/>
        </w:rPr>
        <w:t xml:space="preserve"> </w:t>
      </w:r>
      <w:r w:rsidR="00CA7EA6" w:rsidRPr="00CA7EA6">
        <w:rPr>
          <w:rFonts w:ascii="Calibri" w:hAnsi="Calibri" w:cs="Calibri"/>
          <w:color w:val="EE0000"/>
          <w:sz w:val="20"/>
          <w:szCs w:val="20"/>
        </w:rPr>
        <w:t>Hamur iki katına çıkana kadar ılık bir ortamda üzeri kapalı bir şekilde mayalanmaya bırakılır.</w:t>
      </w:r>
    </w:p>
    <w:p w14:paraId="19F9B369" w14:textId="77777777" w:rsidR="00395917" w:rsidRDefault="00395917" w:rsidP="004E40DA">
      <w:pPr>
        <w:spacing w:after="0"/>
        <w:rPr>
          <w:rFonts w:ascii="Calibri" w:hAnsi="Calibri" w:cs="Calibri"/>
          <w:sz w:val="20"/>
          <w:szCs w:val="20"/>
        </w:rPr>
      </w:pPr>
    </w:p>
    <w:p w14:paraId="7A2D9826" w14:textId="31CE9C8F" w:rsidR="00395917" w:rsidRPr="00CA7EA6" w:rsidRDefault="004E40DA" w:rsidP="00CA7EA6">
      <w:pPr>
        <w:spacing w:after="0"/>
        <w:rPr>
          <w:rFonts w:ascii="Calibri" w:hAnsi="Calibri" w:cs="Calibri"/>
          <w:sz w:val="20"/>
          <w:szCs w:val="20"/>
        </w:rPr>
      </w:pPr>
      <w:r w:rsidRPr="00284BE2">
        <w:rPr>
          <w:rFonts w:ascii="Calibri" w:hAnsi="Calibri" w:cs="Calibri"/>
          <w:b/>
          <w:bCs/>
          <w:sz w:val="20"/>
          <w:szCs w:val="20"/>
        </w:rPr>
        <w:t>3. basamak:</w:t>
      </w:r>
      <w:r w:rsidRPr="00284BE2">
        <w:rPr>
          <w:rFonts w:ascii="Calibri" w:hAnsi="Calibri" w:cs="Calibri"/>
          <w:sz w:val="20"/>
          <w:szCs w:val="20"/>
        </w:rPr>
        <w:t xml:space="preserve"> </w:t>
      </w:r>
      <w:r w:rsidR="00CA7EA6" w:rsidRPr="00CA7EA6">
        <w:rPr>
          <w:rFonts w:ascii="Calibri" w:hAnsi="Calibri" w:cs="Calibri"/>
          <w:color w:val="EE0000"/>
          <w:sz w:val="20"/>
          <w:szCs w:val="20"/>
        </w:rPr>
        <w:t>Mayalanan hamur, unlanmış tezgâhta merdane yardımıyla istenilen büyüklükte ve incelikte açılır.</w:t>
      </w:r>
    </w:p>
    <w:p w14:paraId="40DBDCED" w14:textId="77777777" w:rsidR="00395917" w:rsidRDefault="00395917" w:rsidP="004E40DA">
      <w:pPr>
        <w:spacing w:after="0"/>
        <w:rPr>
          <w:rFonts w:ascii="Calibri" w:hAnsi="Calibri" w:cs="Calibri"/>
          <w:sz w:val="20"/>
          <w:szCs w:val="20"/>
        </w:rPr>
      </w:pPr>
    </w:p>
    <w:p w14:paraId="0B125412" w14:textId="06C001DF" w:rsidR="00395917" w:rsidRPr="00CA7EA6" w:rsidRDefault="004E40DA" w:rsidP="00CA7EA6">
      <w:pPr>
        <w:spacing w:after="0"/>
        <w:rPr>
          <w:rFonts w:ascii="Calibri" w:hAnsi="Calibri" w:cs="Calibri"/>
          <w:sz w:val="20"/>
          <w:szCs w:val="20"/>
        </w:rPr>
      </w:pPr>
      <w:r w:rsidRPr="00284BE2">
        <w:rPr>
          <w:rFonts w:ascii="Calibri" w:hAnsi="Calibri" w:cs="Calibri"/>
          <w:b/>
          <w:bCs/>
          <w:sz w:val="20"/>
          <w:szCs w:val="20"/>
        </w:rPr>
        <w:t>4. basamak:</w:t>
      </w:r>
      <w:r w:rsidRPr="00284BE2">
        <w:rPr>
          <w:rFonts w:ascii="Calibri" w:hAnsi="Calibri" w:cs="Calibri"/>
          <w:sz w:val="20"/>
          <w:szCs w:val="20"/>
        </w:rPr>
        <w:t xml:space="preserve"> </w:t>
      </w:r>
      <w:r w:rsidR="00CA7EA6" w:rsidRPr="00CA7EA6">
        <w:rPr>
          <w:rFonts w:ascii="Calibri" w:hAnsi="Calibri" w:cs="Calibri"/>
          <w:color w:val="EE0000"/>
          <w:sz w:val="20"/>
          <w:szCs w:val="20"/>
        </w:rPr>
        <w:t>Açılan hamurun üzerine domates sosu sürülür; kaşar peyniri, mısır ve zeytin gibi malzemeler eklenir.</w:t>
      </w:r>
    </w:p>
    <w:p w14:paraId="1E372E94" w14:textId="77777777" w:rsidR="00CA7EA6" w:rsidRDefault="00CA7EA6" w:rsidP="004E40DA">
      <w:pPr>
        <w:spacing w:after="0"/>
        <w:rPr>
          <w:rFonts w:ascii="Calibri" w:hAnsi="Calibri" w:cs="Calibri"/>
          <w:b/>
          <w:bCs/>
          <w:sz w:val="20"/>
          <w:szCs w:val="20"/>
        </w:rPr>
      </w:pPr>
    </w:p>
    <w:p w14:paraId="2E9D7982" w14:textId="77777777" w:rsidR="00CA7EA6" w:rsidRPr="00284BE2" w:rsidRDefault="004E40DA" w:rsidP="00CA7EA6">
      <w:pPr>
        <w:spacing w:after="0"/>
        <w:rPr>
          <w:rFonts w:ascii="Calibri" w:hAnsi="Calibri" w:cs="Calibri"/>
          <w:sz w:val="20"/>
          <w:szCs w:val="20"/>
        </w:rPr>
      </w:pPr>
      <w:r w:rsidRPr="00284BE2">
        <w:rPr>
          <w:rFonts w:ascii="Calibri" w:hAnsi="Calibri" w:cs="Calibri"/>
          <w:b/>
          <w:bCs/>
          <w:sz w:val="20"/>
          <w:szCs w:val="20"/>
        </w:rPr>
        <w:t>5. basamak:</w:t>
      </w:r>
      <w:r w:rsidRPr="00284BE2">
        <w:rPr>
          <w:rFonts w:ascii="Calibri" w:hAnsi="Calibri" w:cs="Calibri"/>
          <w:sz w:val="20"/>
          <w:szCs w:val="20"/>
        </w:rPr>
        <w:t xml:space="preserve"> </w:t>
      </w:r>
      <w:r w:rsidR="00CA7EA6" w:rsidRPr="00CA7EA6">
        <w:rPr>
          <w:rFonts w:ascii="Calibri" w:hAnsi="Calibri" w:cs="Calibri"/>
          <w:color w:val="EE0000"/>
          <w:sz w:val="20"/>
          <w:szCs w:val="20"/>
        </w:rPr>
        <w:t>Hazırlanan pizza, önceden ısıtılmış fırında kenarları kızarana kadar yaklaşık 20 dakika pişirilir.</w:t>
      </w:r>
    </w:p>
    <w:p w14:paraId="1F06238F" w14:textId="77777777" w:rsidR="00395917" w:rsidRDefault="00395917" w:rsidP="004E40DA">
      <w:pPr>
        <w:spacing w:after="0"/>
        <w:rPr>
          <w:rFonts w:ascii="Calibri" w:hAnsi="Calibri" w:cs="Calibri"/>
          <w:sz w:val="20"/>
          <w:szCs w:val="20"/>
        </w:rPr>
      </w:pPr>
    </w:p>
    <w:p w14:paraId="276A1217" w14:textId="77777777" w:rsidR="00CA7EA6" w:rsidRPr="00284BE2" w:rsidRDefault="004E40DA" w:rsidP="00CA7EA6">
      <w:pPr>
        <w:spacing w:after="0"/>
        <w:rPr>
          <w:rFonts w:ascii="Calibri" w:hAnsi="Calibri" w:cs="Calibri"/>
          <w:sz w:val="20"/>
          <w:szCs w:val="20"/>
        </w:rPr>
      </w:pPr>
      <w:r w:rsidRPr="00284BE2">
        <w:rPr>
          <w:rFonts w:ascii="Calibri" w:hAnsi="Calibri" w:cs="Calibri"/>
          <w:b/>
          <w:bCs/>
          <w:sz w:val="20"/>
          <w:szCs w:val="20"/>
        </w:rPr>
        <w:t>6. basamak:</w:t>
      </w:r>
      <w:r w:rsidRPr="00284BE2">
        <w:rPr>
          <w:rFonts w:ascii="Calibri" w:hAnsi="Calibri" w:cs="Calibri"/>
          <w:sz w:val="20"/>
          <w:szCs w:val="20"/>
        </w:rPr>
        <w:t xml:space="preserve"> </w:t>
      </w:r>
      <w:r w:rsidR="00CA7EA6" w:rsidRPr="00CA7EA6">
        <w:rPr>
          <w:rFonts w:ascii="Calibri" w:hAnsi="Calibri" w:cs="Calibri"/>
          <w:color w:val="EE0000"/>
          <w:sz w:val="20"/>
          <w:szCs w:val="20"/>
        </w:rPr>
        <w:t>Fırından çıkan sıcak pizza, dilimleme bıçağıyla parçalara ayrılarak servis tabağına alınır.</w:t>
      </w:r>
    </w:p>
    <w:p w14:paraId="084B1CB0" w14:textId="2B44B767" w:rsidR="00395917" w:rsidRDefault="00395917" w:rsidP="004E40DA">
      <w:pPr>
        <w:spacing w:after="0"/>
        <w:rPr>
          <w:rFonts w:ascii="Calibri" w:hAnsi="Calibri" w:cs="Calibri"/>
          <w:sz w:val="20"/>
          <w:szCs w:val="20"/>
        </w:rPr>
      </w:pPr>
    </w:p>
    <w:p w14:paraId="634A89E3" w14:textId="77777777" w:rsidR="00395917" w:rsidRPr="00284BE2" w:rsidRDefault="00395917" w:rsidP="004E40DA">
      <w:pPr>
        <w:spacing w:after="0"/>
        <w:rPr>
          <w:rFonts w:ascii="Calibri" w:hAnsi="Calibri" w:cs="Calibri"/>
          <w:sz w:val="20"/>
          <w:szCs w:val="20"/>
        </w:rPr>
      </w:pPr>
    </w:p>
    <w:p w14:paraId="336CBACB" w14:textId="77777777" w:rsidR="00BA2105" w:rsidRPr="00284BE2" w:rsidRDefault="00BA2105" w:rsidP="00BA2105">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A2105" w:rsidRPr="00284BE2" w14:paraId="5272FF88" w14:textId="77777777">
        <w:tc>
          <w:tcPr>
            <w:tcW w:w="10422" w:type="dxa"/>
            <w:tcBorders>
              <w:top w:val="single" w:sz="4" w:space="0" w:color="auto"/>
              <w:left w:val="single" w:sz="4" w:space="0" w:color="auto"/>
              <w:bottom w:val="single" w:sz="4" w:space="0" w:color="auto"/>
              <w:right w:val="single" w:sz="4" w:space="0" w:color="auto"/>
            </w:tcBorders>
          </w:tcPr>
          <w:p w14:paraId="6D46DC01" w14:textId="041ADED1" w:rsidR="00BA2105" w:rsidRPr="00284BE2" w:rsidRDefault="00096FCE" w:rsidP="00BA2105">
            <w:pPr>
              <w:spacing w:line="278" w:lineRule="auto"/>
              <w:rPr>
                <w:rFonts w:ascii="Calibri" w:hAnsi="Calibri" w:cs="Calibri"/>
                <w:sz w:val="20"/>
                <w:szCs w:val="20"/>
              </w:rPr>
            </w:pPr>
            <w:r w:rsidRPr="00284BE2">
              <w:rPr>
                <w:rFonts w:ascii="Calibri" w:hAnsi="Calibri" w:cs="Calibri"/>
                <w:sz w:val="20"/>
                <w:szCs w:val="20"/>
              </w:rPr>
              <w:t>T.8.4.16. Yazdıklarını düzenler.</w:t>
            </w:r>
          </w:p>
        </w:tc>
      </w:tr>
    </w:tbl>
    <w:p w14:paraId="20C1F746" w14:textId="191B7A4A" w:rsidR="00BA2105" w:rsidRPr="00395917" w:rsidRDefault="00395917" w:rsidP="00BA2105">
      <w:pPr>
        <w:spacing w:after="0"/>
        <w:rPr>
          <w:rFonts w:ascii="Calibri" w:hAnsi="Calibri" w:cs="Calibri"/>
          <w:b/>
          <w:bCs/>
          <w:sz w:val="20"/>
          <w:szCs w:val="20"/>
        </w:rPr>
      </w:pPr>
      <w:r>
        <w:rPr>
          <w:rFonts w:ascii="Calibri" w:hAnsi="Calibri" w:cs="Calibri"/>
          <w:b/>
          <w:bCs/>
          <w:sz w:val="20"/>
          <w:szCs w:val="20"/>
        </w:rPr>
        <w:t xml:space="preserve">7. </w:t>
      </w:r>
      <w:r w:rsidR="00844726" w:rsidRPr="00395917">
        <w:rPr>
          <w:rFonts w:ascii="Calibri" w:hAnsi="Calibri" w:cs="Calibri"/>
          <w:b/>
          <w:bCs/>
          <w:sz w:val="20"/>
          <w:szCs w:val="20"/>
        </w:rPr>
        <w:t>Aşağıdaki parçada yay ayraçla belirtilen yerlere uygun noktalama işaretlerini getiriniz.</w:t>
      </w:r>
      <w:r>
        <w:rPr>
          <w:rFonts w:ascii="Calibri" w:hAnsi="Calibri" w:cs="Calibri"/>
          <w:b/>
          <w:bCs/>
          <w:sz w:val="20"/>
          <w:szCs w:val="20"/>
        </w:rPr>
        <w:t xml:space="preserve"> (8 puan)</w:t>
      </w:r>
    </w:p>
    <w:p w14:paraId="3F0508E0" w14:textId="425E64CB" w:rsidR="00844726" w:rsidRDefault="00844726" w:rsidP="00BA2105">
      <w:pPr>
        <w:spacing w:after="0"/>
        <w:rPr>
          <w:rFonts w:ascii="Calibri" w:hAnsi="Calibri" w:cs="Calibri"/>
          <w:sz w:val="20"/>
          <w:szCs w:val="20"/>
        </w:rPr>
      </w:pPr>
      <w:r w:rsidRPr="00284BE2">
        <w:rPr>
          <w:rFonts w:ascii="Calibri" w:hAnsi="Calibri" w:cs="Calibri"/>
          <w:sz w:val="20"/>
          <w:szCs w:val="20"/>
        </w:rPr>
        <w:t>Küçük yaşlardan itibaren gökyüzüne merakı olan Selim (</w:t>
      </w:r>
      <w:r w:rsidR="00CA7EA6" w:rsidRPr="00CA7EA6">
        <w:rPr>
          <w:rFonts w:ascii="Calibri" w:hAnsi="Calibri" w:cs="Calibri"/>
          <w:color w:val="EE0000"/>
          <w:sz w:val="20"/>
          <w:szCs w:val="20"/>
        </w:rPr>
        <w:t>,</w:t>
      </w:r>
      <w:r w:rsidRPr="00284BE2">
        <w:rPr>
          <w:rFonts w:ascii="Calibri" w:hAnsi="Calibri" w:cs="Calibri"/>
          <w:sz w:val="20"/>
          <w:szCs w:val="20"/>
        </w:rPr>
        <w:t>) babasıyla teleskop başında saatlerce vakit geçirirdi (</w:t>
      </w:r>
      <w:r w:rsidR="00CA7EA6" w:rsidRPr="00CA7EA6">
        <w:rPr>
          <w:rFonts w:ascii="Calibri" w:hAnsi="Calibri" w:cs="Calibri"/>
          <w:color w:val="EE0000"/>
          <w:sz w:val="20"/>
          <w:szCs w:val="20"/>
        </w:rPr>
        <w:t>.</w:t>
      </w:r>
      <w:r w:rsidRPr="00284BE2">
        <w:rPr>
          <w:rFonts w:ascii="Calibri" w:hAnsi="Calibri" w:cs="Calibri"/>
          <w:sz w:val="20"/>
          <w:szCs w:val="20"/>
        </w:rPr>
        <w:t xml:space="preserve">) Bir akşam </w:t>
      </w:r>
      <w:proofErr w:type="gramStart"/>
      <w:r w:rsidRPr="00284BE2">
        <w:rPr>
          <w:rFonts w:ascii="Calibri" w:hAnsi="Calibri" w:cs="Calibri"/>
          <w:sz w:val="20"/>
          <w:szCs w:val="20"/>
        </w:rPr>
        <w:t>Ay(</w:t>
      </w:r>
      <w:r w:rsidR="00CA7EA6" w:rsidRPr="00CA7EA6">
        <w:rPr>
          <w:rFonts w:ascii="Calibri" w:hAnsi="Calibri" w:cs="Calibri"/>
          <w:color w:val="EE0000"/>
          <w:sz w:val="20"/>
          <w:szCs w:val="20"/>
        </w:rPr>
        <w:t>‘</w:t>
      </w:r>
      <w:r w:rsidRPr="00284BE2">
        <w:rPr>
          <w:rFonts w:ascii="Calibri" w:hAnsi="Calibri" w:cs="Calibri"/>
          <w:sz w:val="20"/>
          <w:szCs w:val="20"/>
        </w:rPr>
        <w:t>)</w:t>
      </w:r>
      <w:proofErr w:type="spellStart"/>
      <w:r w:rsidRPr="00284BE2">
        <w:rPr>
          <w:rFonts w:ascii="Calibri" w:hAnsi="Calibri" w:cs="Calibri"/>
          <w:sz w:val="20"/>
          <w:szCs w:val="20"/>
        </w:rPr>
        <w:t>ın</w:t>
      </w:r>
      <w:proofErr w:type="spellEnd"/>
      <w:proofErr w:type="gramEnd"/>
      <w:r w:rsidRPr="00284BE2">
        <w:rPr>
          <w:rFonts w:ascii="Calibri" w:hAnsi="Calibri" w:cs="Calibri"/>
          <w:sz w:val="20"/>
          <w:szCs w:val="20"/>
        </w:rPr>
        <w:t xml:space="preserve"> yüzeyindeki kraterleri daha yakından incelemeye karar verdi (</w:t>
      </w:r>
      <w:r w:rsidR="007D68BE" w:rsidRPr="007D68BE">
        <w:rPr>
          <w:rFonts w:ascii="Calibri" w:hAnsi="Calibri" w:cs="Calibri"/>
          <w:color w:val="EE0000"/>
          <w:sz w:val="20"/>
          <w:szCs w:val="20"/>
        </w:rPr>
        <w:t>.</w:t>
      </w:r>
      <w:r w:rsidRPr="00284BE2">
        <w:rPr>
          <w:rFonts w:ascii="Calibri" w:hAnsi="Calibri" w:cs="Calibri"/>
          <w:sz w:val="20"/>
          <w:szCs w:val="20"/>
        </w:rPr>
        <w:t>) Saat 21 (</w:t>
      </w:r>
      <w:r w:rsidR="007D68BE" w:rsidRPr="007D68BE">
        <w:rPr>
          <w:rFonts w:ascii="Calibri" w:hAnsi="Calibri" w:cs="Calibri"/>
          <w:color w:val="EE0000"/>
          <w:sz w:val="20"/>
          <w:szCs w:val="20"/>
        </w:rPr>
        <w:t>.</w:t>
      </w:r>
      <w:r w:rsidRPr="00284BE2">
        <w:rPr>
          <w:rFonts w:ascii="Calibri" w:hAnsi="Calibri" w:cs="Calibri"/>
          <w:sz w:val="20"/>
          <w:szCs w:val="20"/>
        </w:rPr>
        <w:t>) 30 (</w:t>
      </w:r>
      <w:r w:rsidR="007D68BE" w:rsidRPr="007D68BE">
        <w:rPr>
          <w:rFonts w:ascii="Calibri" w:hAnsi="Calibri" w:cs="Calibri"/>
          <w:color w:val="EE0000"/>
          <w:sz w:val="20"/>
          <w:szCs w:val="20"/>
        </w:rPr>
        <w:t>‘</w:t>
      </w:r>
      <w:r w:rsidRPr="00284BE2">
        <w:rPr>
          <w:rFonts w:ascii="Calibri" w:hAnsi="Calibri" w:cs="Calibri"/>
          <w:sz w:val="20"/>
          <w:szCs w:val="20"/>
        </w:rPr>
        <w:t xml:space="preserve">) da balkona çıkarak hazırlıklarını tamamladı </w:t>
      </w:r>
      <w:r w:rsidRPr="00800FFC">
        <w:rPr>
          <w:rFonts w:ascii="Calibri" w:hAnsi="Calibri" w:cs="Calibri"/>
          <w:sz w:val="20"/>
          <w:szCs w:val="20"/>
        </w:rPr>
        <w:t>(</w:t>
      </w:r>
      <w:r w:rsidR="007D68BE" w:rsidRPr="007D68BE">
        <w:rPr>
          <w:rFonts w:ascii="Calibri" w:hAnsi="Calibri" w:cs="Calibri"/>
          <w:color w:val="EE0000"/>
          <w:sz w:val="20"/>
          <w:szCs w:val="20"/>
        </w:rPr>
        <w:t>.</w:t>
      </w:r>
      <w:r w:rsidRPr="00284BE2">
        <w:rPr>
          <w:rFonts w:ascii="Calibri" w:hAnsi="Calibri" w:cs="Calibri"/>
          <w:sz w:val="20"/>
          <w:szCs w:val="20"/>
        </w:rPr>
        <w:t>) Gökyüzü o kadar berraktı ki (</w:t>
      </w:r>
      <w:r w:rsidR="007D68BE" w:rsidRPr="007D68BE">
        <w:rPr>
          <w:rFonts w:ascii="Calibri" w:hAnsi="Calibri" w:cs="Calibri"/>
          <w:color w:val="EE0000"/>
          <w:sz w:val="20"/>
          <w:szCs w:val="20"/>
        </w:rPr>
        <w:t>…</w:t>
      </w:r>
      <w:r w:rsidRPr="00284BE2">
        <w:rPr>
          <w:rFonts w:ascii="Calibri" w:hAnsi="Calibri" w:cs="Calibri"/>
          <w:sz w:val="20"/>
          <w:szCs w:val="20"/>
        </w:rPr>
        <w:t>)</w:t>
      </w:r>
    </w:p>
    <w:p w14:paraId="5E883A09" w14:textId="77777777" w:rsidR="00284BE2" w:rsidRDefault="00284BE2" w:rsidP="00BA2105">
      <w:pPr>
        <w:spacing w:after="0"/>
        <w:rPr>
          <w:rFonts w:ascii="Calibri" w:hAnsi="Calibri" w:cs="Calibri"/>
          <w:sz w:val="20"/>
          <w:szCs w:val="20"/>
        </w:rPr>
      </w:pPr>
    </w:p>
    <w:p w14:paraId="1C4B3814" w14:textId="77777777" w:rsidR="00284BE2" w:rsidRPr="00284BE2" w:rsidRDefault="00284BE2" w:rsidP="00BA2105">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A2105" w:rsidRPr="00284BE2" w14:paraId="1AFFB6D3" w14:textId="77777777">
        <w:tc>
          <w:tcPr>
            <w:tcW w:w="10422" w:type="dxa"/>
            <w:tcBorders>
              <w:top w:val="single" w:sz="4" w:space="0" w:color="auto"/>
              <w:left w:val="single" w:sz="4" w:space="0" w:color="auto"/>
              <w:bottom w:val="single" w:sz="4" w:space="0" w:color="auto"/>
              <w:right w:val="single" w:sz="4" w:space="0" w:color="auto"/>
            </w:tcBorders>
          </w:tcPr>
          <w:p w14:paraId="4C37FD5D" w14:textId="4C3F7FCF" w:rsidR="00BA2105" w:rsidRPr="00284BE2" w:rsidRDefault="00096FCE" w:rsidP="00BA2105">
            <w:pPr>
              <w:spacing w:line="278" w:lineRule="auto"/>
              <w:rPr>
                <w:rFonts w:ascii="Calibri" w:hAnsi="Calibri" w:cs="Calibri"/>
                <w:sz w:val="20"/>
                <w:szCs w:val="20"/>
              </w:rPr>
            </w:pPr>
            <w:r w:rsidRPr="00284BE2">
              <w:rPr>
                <w:rFonts w:ascii="Calibri" w:hAnsi="Calibri" w:cs="Calibri"/>
                <w:sz w:val="20"/>
                <w:szCs w:val="20"/>
              </w:rPr>
              <w:t>T.8.4.19. Cümle türlerini tanır.</w:t>
            </w:r>
          </w:p>
        </w:tc>
      </w:tr>
    </w:tbl>
    <w:p w14:paraId="08FF045A" w14:textId="3F25B1C5" w:rsidR="005D12F3" w:rsidRPr="00284BE2" w:rsidRDefault="00395917" w:rsidP="00BA2105">
      <w:pPr>
        <w:spacing w:after="0"/>
        <w:rPr>
          <w:rFonts w:ascii="Calibri" w:hAnsi="Calibri" w:cs="Calibri"/>
          <w:b/>
          <w:bCs/>
          <w:sz w:val="20"/>
          <w:szCs w:val="20"/>
        </w:rPr>
      </w:pPr>
      <w:r>
        <w:rPr>
          <w:rFonts w:ascii="Calibri" w:hAnsi="Calibri" w:cs="Calibri"/>
          <w:b/>
          <w:bCs/>
          <w:sz w:val="20"/>
          <w:szCs w:val="20"/>
        </w:rPr>
        <w:t xml:space="preserve">8. </w:t>
      </w:r>
      <w:r w:rsidR="00CA2BE3" w:rsidRPr="00284BE2">
        <w:rPr>
          <w:rFonts w:ascii="Calibri" w:hAnsi="Calibri" w:cs="Calibri"/>
          <w:b/>
          <w:bCs/>
          <w:sz w:val="20"/>
          <w:szCs w:val="20"/>
        </w:rPr>
        <w:t xml:space="preserve">Aşağıdaki cümleleri yükleminin türüne ve yükleminin </w:t>
      </w:r>
      <w:r w:rsidR="007B24BF" w:rsidRPr="00284BE2">
        <w:rPr>
          <w:rFonts w:ascii="Calibri" w:hAnsi="Calibri" w:cs="Calibri"/>
          <w:b/>
          <w:bCs/>
          <w:sz w:val="20"/>
          <w:szCs w:val="20"/>
        </w:rPr>
        <w:t>yerine</w:t>
      </w:r>
      <w:r w:rsidR="00CA2BE3" w:rsidRPr="00284BE2">
        <w:rPr>
          <w:rFonts w:ascii="Calibri" w:hAnsi="Calibri" w:cs="Calibri"/>
          <w:b/>
          <w:bCs/>
          <w:sz w:val="20"/>
          <w:szCs w:val="20"/>
        </w:rPr>
        <w:t xml:space="preserve"> göre inceleyip özelliklerini yay ayraç içindeki boşluklara yazınız.</w:t>
      </w:r>
      <w:r>
        <w:rPr>
          <w:rFonts w:ascii="Calibri" w:hAnsi="Calibri" w:cs="Calibri"/>
          <w:b/>
          <w:bCs/>
          <w:sz w:val="20"/>
          <w:szCs w:val="20"/>
        </w:rPr>
        <w:t xml:space="preserve"> (12 puan)</w:t>
      </w:r>
    </w:p>
    <w:p w14:paraId="712ACA40" w14:textId="3EC44303" w:rsidR="007B24BF" w:rsidRPr="00284BE2" w:rsidRDefault="007B24BF" w:rsidP="00BA2105">
      <w:pPr>
        <w:spacing w:after="0"/>
        <w:rPr>
          <w:rFonts w:ascii="Calibri" w:hAnsi="Calibri" w:cs="Calibri"/>
          <w:sz w:val="20"/>
          <w:szCs w:val="20"/>
        </w:rPr>
      </w:pPr>
      <w:r w:rsidRPr="00284BE2">
        <w:rPr>
          <w:rFonts w:ascii="Calibri" w:hAnsi="Calibri" w:cs="Calibri"/>
          <w:sz w:val="20"/>
          <w:szCs w:val="20"/>
        </w:rPr>
        <w:t>Güzel görünüyordu anneannemin bahçesindeki rengarenk çiçekler.</w:t>
      </w:r>
      <w:r w:rsidR="00395917">
        <w:rPr>
          <w:rFonts w:ascii="Calibri" w:hAnsi="Calibri" w:cs="Calibri"/>
          <w:sz w:val="20"/>
          <w:szCs w:val="20"/>
        </w:rPr>
        <w:t xml:space="preserve">           </w:t>
      </w:r>
      <w:proofErr w:type="gramStart"/>
      <w:r w:rsidR="00395917">
        <w:rPr>
          <w:rFonts w:ascii="Calibri" w:hAnsi="Calibri" w:cs="Calibri"/>
          <w:sz w:val="20"/>
          <w:szCs w:val="20"/>
        </w:rPr>
        <w:t xml:space="preserve">(  </w:t>
      </w:r>
      <w:proofErr w:type="gramEnd"/>
      <w:r w:rsidR="00395917">
        <w:rPr>
          <w:rFonts w:ascii="Calibri" w:hAnsi="Calibri" w:cs="Calibri"/>
          <w:sz w:val="20"/>
          <w:szCs w:val="20"/>
        </w:rPr>
        <w:t xml:space="preserve">         </w:t>
      </w:r>
      <w:r w:rsidR="00395917" w:rsidRPr="007D68BE">
        <w:rPr>
          <w:rFonts w:ascii="Calibri" w:hAnsi="Calibri" w:cs="Calibri"/>
          <w:color w:val="EE0000"/>
          <w:sz w:val="20"/>
          <w:szCs w:val="20"/>
        </w:rPr>
        <w:t xml:space="preserve"> </w:t>
      </w:r>
      <w:r w:rsidR="007D68BE" w:rsidRPr="007D68BE">
        <w:rPr>
          <w:rFonts w:ascii="Calibri" w:hAnsi="Calibri" w:cs="Calibri"/>
          <w:color w:val="EE0000"/>
          <w:sz w:val="20"/>
          <w:szCs w:val="20"/>
        </w:rPr>
        <w:t>fiil</w:t>
      </w:r>
      <w:r w:rsidR="00395917" w:rsidRPr="007D68BE">
        <w:rPr>
          <w:rFonts w:ascii="Calibri" w:hAnsi="Calibri" w:cs="Calibri"/>
          <w:color w:val="EE0000"/>
          <w:sz w:val="20"/>
          <w:szCs w:val="20"/>
        </w:rPr>
        <w:t xml:space="preserve">                           </w:t>
      </w:r>
      <w:proofErr w:type="gramStart"/>
      <w:r w:rsidR="00395917" w:rsidRPr="007D68BE">
        <w:rPr>
          <w:rFonts w:ascii="Calibri" w:hAnsi="Calibri" w:cs="Calibri"/>
          <w:color w:val="EE0000"/>
          <w:sz w:val="20"/>
          <w:szCs w:val="20"/>
        </w:rPr>
        <w:t xml:space="preserve">  </w:t>
      </w:r>
      <w:r w:rsidR="00395917">
        <w:rPr>
          <w:rFonts w:ascii="Calibri" w:hAnsi="Calibri" w:cs="Calibri"/>
          <w:sz w:val="20"/>
          <w:szCs w:val="20"/>
        </w:rPr>
        <w:t>)</w:t>
      </w:r>
      <w:proofErr w:type="gramEnd"/>
      <w:r w:rsidR="00395917">
        <w:rPr>
          <w:rFonts w:ascii="Calibri" w:hAnsi="Calibri" w:cs="Calibri"/>
          <w:sz w:val="20"/>
          <w:szCs w:val="20"/>
        </w:rPr>
        <w:t xml:space="preserve"> - </w:t>
      </w:r>
      <w:proofErr w:type="gramStart"/>
      <w:r w:rsidR="00395917">
        <w:rPr>
          <w:rFonts w:ascii="Calibri" w:hAnsi="Calibri" w:cs="Calibri"/>
          <w:sz w:val="20"/>
          <w:szCs w:val="20"/>
        </w:rPr>
        <w:t xml:space="preserve">(  </w:t>
      </w:r>
      <w:proofErr w:type="gramEnd"/>
      <w:r w:rsidR="00395917">
        <w:rPr>
          <w:rFonts w:ascii="Calibri" w:hAnsi="Calibri" w:cs="Calibri"/>
          <w:sz w:val="20"/>
          <w:szCs w:val="20"/>
        </w:rPr>
        <w:t xml:space="preserve">              </w:t>
      </w:r>
      <w:r w:rsidR="00395917" w:rsidRPr="007D68BE">
        <w:rPr>
          <w:rFonts w:ascii="Calibri" w:hAnsi="Calibri" w:cs="Calibri"/>
          <w:color w:val="EE0000"/>
          <w:sz w:val="20"/>
          <w:szCs w:val="20"/>
        </w:rPr>
        <w:t xml:space="preserve">  </w:t>
      </w:r>
      <w:r w:rsidR="007D68BE" w:rsidRPr="007D68BE">
        <w:rPr>
          <w:rFonts w:ascii="Calibri" w:hAnsi="Calibri" w:cs="Calibri"/>
          <w:color w:val="EE0000"/>
          <w:sz w:val="20"/>
          <w:szCs w:val="20"/>
        </w:rPr>
        <w:t>devrik</w:t>
      </w:r>
      <w:r w:rsidR="00395917" w:rsidRPr="007D68BE">
        <w:rPr>
          <w:rFonts w:ascii="Calibri" w:hAnsi="Calibri" w:cs="Calibri"/>
          <w:color w:val="EE0000"/>
          <w:sz w:val="20"/>
          <w:szCs w:val="20"/>
        </w:rPr>
        <w:t xml:space="preserve">              </w:t>
      </w:r>
      <w:proofErr w:type="gramStart"/>
      <w:r w:rsidR="00395917" w:rsidRPr="007D68BE">
        <w:rPr>
          <w:rFonts w:ascii="Calibri" w:hAnsi="Calibri" w:cs="Calibri"/>
          <w:color w:val="EE0000"/>
          <w:sz w:val="20"/>
          <w:szCs w:val="20"/>
        </w:rPr>
        <w:t xml:space="preserve">  </w:t>
      </w:r>
      <w:r w:rsidR="00395917">
        <w:rPr>
          <w:rFonts w:ascii="Calibri" w:hAnsi="Calibri" w:cs="Calibri"/>
          <w:sz w:val="20"/>
          <w:szCs w:val="20"/>
        </w:rPr>
        <w:t>)</w:t>
      </w:r>
      <w:proofErr w:type="gramEnd"/>
    </w:p>
    <w:p w14:paraId="25A7E818" w14:textId="2D0DDE23" w:rsidR="007B24BF" w:rsidRPr="00284BE2" w:rsidRDefault="007B24BF" w:rsidP="00BA2105">
      <w:pPr>
        <w:spacing w:after="0"/>
        <w:rPr>
          <w:rFonts w:ascii="Calibri" w:hAnsi="Calibri" w:cs="Calibri"/>
          <w:sz w:val="20"/>
          <w:szCs w:val="20"/>
        </w:rPr>
      </w:pPr>
      <w:r w:rsidRPr="00284BE2">
        <w:rPr>
          <w:rFonts w:ascii="Calibri" w:hAnsi="Calibri" w:cs="Calibri"/>
          <w:sz w:val="20"/>
          <w:szCs w:val="20"/>
        </w:rPr>
        <w:t>Şehrin en yüksek tepesindeki eski kale bu bölgenin en görkemli yapısıdır.</w:t>
      </w:r>
      <w:r w:rsidR="00395917">
        <w:rPr>
          <w:rFonts w:ascii="Calibri" w:hAnsi="Calibri" w:cs="Calibri"/>
          <w:sz w:val="20"/>
          <w:szCs w:val="20"/>
        </w:rPr>
        <w:t xml:space="preserve"> </w:t>
      </w:r>
      <w:proofErr w:type="gramStart"/>
      <w:r w:rsidR="00395917">
        <w:rPr>
          <w:rFonts w:ascii="Calibri" w:hAnsi="Calibri" w:cs="Calibri"/>
          <w:sz w:val="20"/>
          <w:szCs w:val="20"/>
        </w:rPr>
        <w:t xml:space="preserve">(  </w:t>
      </w:r>
      <w:proofErr w:type="gramEnd"/>
      <w:r w:rsidR="00395917">
        <w:rPr>
          <w:rFonts w:ascii="Calibri" w:hAnsi="Calibri" w:cs="Calibri"/>
          <w:sz w:val="20"/>
          <w:szCs w:val="20"/>
        </w:rPr>
        <w:t xml:space="preserve">         </w:t>
      </w:r>
      <w:r w:rsidR="00395917" w:rsidRPr="007D68BE">
        <w:rPr>
          <w:rFonts w:ascii="Calibri" w:hAnsi="Calibri" w:cs="Calibri"/>
          <w:color w:val="EE0000"/>
          <w:sz w:val="20"/>
          <w:szCs w:val="20"/>
        </w:rPr>
        <w:t xml:space="preserve"> </w:t>
      </w:r>
      <w:r w:rsidR="007D68BE" w:rsidRPr="007D68BE">
        <w:rPr>
          <w:rFonts w:ascii="Calibri" w:hAnsi="Calibri" w:cs="Calibri"/>
          <w:color w:val="EE0000"/>
          <w:sz w:val="20"/>
          <w:szCs w:val="20"/>
        </w:rPr>
        <w:t>isim</w:t>
      </w:r>
      <w:r w:rsidR="00395917" w:rsidRPr="007D68BE">
        <w:rPr>
          <w:rFonts w:ascii="Calibri" w:hAnsi="Calibri" w:cs="Calibri"/>
          <w:color w:val="EE0000"/>
          <w:sz w:val="20"/>
          <w:szCs w:val="20"/>
        </w:rPr>
        <w:t xml:space="preserve">                         </w:t>
      </w:r>
      <w:proofErr w:type="gramStart"/>
      <w:r w:rsidR="00395917" w:rsidRPr="007D68BE">
        <w:rPr>
          <w:rFonts w:ascii="Calibri" w:hAnsi="Calibri" w:cs="Calibri"/>
          <w:color w:val="EE0000"/>
          <w:sz w:val="20"/>
          <w:szCs w:val="20"/>
        </w:rPr>
        <w:t xml:space="preserve">  </w:t>
      </w:r>
      <w:r w:rsidR="00395917">
        <w:rPr>
          <w:rFonts w:ascii="Calibri" w:hAnsi="Calibri" w:cs="Calibri"/>
          <w:sz w:val="20"/>
          <w:szCs w:val="20"/>
        </w:rPr>
        <w:t>)</w:t>
      </w:r>
      <w:proofErr w:type="gramEnd"/>
      <w:r w:rsidR="00395917">
        <w:rPr>
          <w:rFonts w:ascii="Calibri" w:hAnsi="Calibri" w:cs="Calibri"/>
          <w:sz w:val="20"/>
          <w:szCs w:val="20"/>
        </w:rPr>
        <w:t xml:space="preserve"> - </w:t>
      </w:r>
      <w:proofErr w:type="gramStart"/>
      <w:r w:rsidR="00395917">
        <w:rPr>
          <w:rFonts w:ascii="Calibri" w:hAnsi="Calibri" w:cs="Calibri"/>
          <w:sz w:val="20"/>
          <w:szCs w:val="20"/>
        </w:rPr>
        <w:t xml:space="preserve">(  </w:t>
      </w:r>
      <w:proofErr w:type="gramEnd"/>
      <w:r w:rsidR="00395917">
        <w:rPr>
          <w:rFonts w:ascii="Calibri" w:hAnsi="Calibri" w:cs="Calibri"/>
          <w:sz w:val="20"/>
          <w:szCs w:val="20"/>
        </w:rPr>
        <w:t xml:space="preserve">              </w:t>
      </w:r>
      <w:r w:rsidR="00395917" w:rsidRPr="007D68BE">
        <w:rPr>
          <w:rFonts w:ascii="Calibri" w:hAnsi="Calibri" w:cs="Calibri"/>
          <w:color w:val="EE0000"/>
          <w:sz w:val="20"/>
          <w:szCs w:val="20"/>
        </w:rPr>
        <w:t xml:space="preserve">  </w:t>
      </w:r>
      <w:r w:rsidR="007D68BE" w:rsidRPr="007D68BE">
        <w:rPr>
          <w:rFonts w:ascii="Calibri" w:hAnsi="Calibri" w:cs="Calibri"/>
          <w:color w:val="EE0000"/>
          <w:sz w:val="20"/>
          <w:szCs w:val="20"/>
        </w:rPr>
        <w:t>kurallı</w:t>
      </w:r>
      <w:r w:rsidR="00395917" w:rsidRPr="007D68BE">
        <w:rPr>
          <w:rFonts w:ascii="Calibri" w:hAnsi="Calibri" w:cs="Calibri"/>
          <w:color w:val="EE0000"/>
          <w:sz w:val="20"/>
          <w:szCs w:val="20"/>
        </w:rPr>
        <w:t xml:space="preserve">          </w:t>
      </w:r>
      <w:r w:rsidR="007D68BE" w:rsidRPr="007D68BE">
        <w:rPr>
          <w:rFonts w:ascii="Calibri" w:hAnsi="Calibri" w:cs="Calibri"/>
          <w:color w:val="EE0000"/>
          <w:sz w:val="20"/>
          <w:szCs w:val="20"/>
        </w:rPr>
        <w:t xml:space="preserve">   </w:t>
      </w:r>
      <w:proofErr w:type="gramStart"/>
      <w:r w:rsidR="00395917" w:rsidRPr="007D68BE">
        <w:rPr>
          <w:rFonts w:ascii="Calibri" w:hAnsi="Calibri" w:cs="Calibri"/>
          <w:color w:val="EE0000"/>
          <w:sz w:val="20"/>
          <w:szCs w:val="20"/>
        </w:rPr>
        <w:t xml:space="preserve">  </w:t>
      </w:r>
      <w:r w:rsidR="00395917">
        <w:rPr>
          <w:rFonts w:ascii="Calibri" w:hAnsi="Calibri" w:cs="Calibri"/>
          <w:sz w:val="20"/>
          <w:szCs w:val="20"/>
        </w:rPr>
        <w:t>)</w:t>
      </w:r>
      <w:proofErr w:type="gramEnd"/>
    </w:p>
    <w:p w14:paraId="67F7ED8F" w14:textId="77777777" w:rsidR="007B24BF" w:rsidRPr="00284BE2" w:rsidRDefault="007B24BF" w:rsidP="00BA2105">
      <w:pPr>
        <w:spacing w:after="0"/>
        <w:rPr>
          <w:rFonts w:ascii="Calibri" w:hAnsi="Calibri" w:cs="Calibri"/>
          <w:b/>
          <w:bCs/>
          <w:sz w:val="20"/>
          <w:szCs w:val="20"/>
        </w:rPr>
      </w:pPr>
    </w:p>
    <w:p w14:paraId="107F60DF" w14:textId="77777777" w:rsidR="007B24BF" w:rsidRPr="00284BE2" w:rsidRDefault="007B24BF" w:rsidP="00BA2105">
      <w:pPr>
        <w:spacing w:after="0"/>
        <w:rPr>
          <w:rFonts w:ascii="Calibri" w:hAnsi="Calibri" w:cs="Calibri"/>
          <w:b/>
          <w:bCs/>
          <w:sz w:val="20"/>
          <w:szCs w:val="20"/>
        </w:rPr>
      </w:pPr>
    </w:p>
    <w:tbl>
      <w:tblPr>
        <w:tblStyle w:val="TabloKlavuzu"/>
        <w:tblW w:w="0" w:type="auto"/>
        <w:tblLook w:val="04A0" w:firstRow="1" w:lastRow="0" w:firstColumn="1" w:lastColumn="0" w:noHBand="0" w:noVBand="1"/>
      </w:tblPr>
      <w:tblGrid>
        <w:gridCol w:w="10422"/>
      </w:tblGrid>
      <w:tr w:rsidR="00096FCE" w:rsidRPr="00284BE2" w14:paraId="554E68C4" w14:textId="77777777" w:rsidTr="00096FCE">
        <w:tc>
          <w:tcPr>
            <w:tcW w:w="10422" w:type="dxa"/>
          </w:tcPr>
          <w:p w14:paraId="15BED718" w14:textId="09F63F3E" w:rsidR="00096FCE" w:rsidRPr="00284BE2" w:rsidRDefault="00096FCE" w:rsidP="00BA2105">
            <w:pPr>
              <w:rPr>
                <w:rFonts w:ascii="Calibri" w:hAnsi="Calibri" w:cs="Calibri"/>
                <w:sz w:val="20"/>
                <w:szCs w:val="20"/>
              </w:rPr>
            </w:pPr>
            <w:r w:rsidRPr="00284BE2">
              <w:rPr>
                <w:rFonts w:ascii="Calibri" w:hAnsi="Calibri" w:cs="Calibri"/>
                <w:sz w:val="20"/>
                <w:szCs w:val="20"/>
              </w:rPr>
              <w:t>T.8.4.20. Fiillerin çatı özelliklerinin anlama olan katkısını kavrar.</w:t>
            </w:r>
          </w:p>
        </w:tc>
      </w:tr>
    </w:tbl>
    <w:p w14:paraId="05B15467" w14:textId="7D1E4C29" w:rsidR="002626A1" w:rsidRPr="00284BE2" w:rsidRDefault="00395917" w:rsidP="002626A1">
      <w:pPr>
        <w:spacing w:after="0"/>
        <w:rPr>
          <w:rFonts w:ascii="Calibri" w:hAnsi="Calibri" w:cs="Calibri"/>
          <w:b/>
          <w:bCs/>
          <w:sz w:val="20"/>
          <w:szCs w:val="20"/>
        </w:rPr>
      </w:pPr>
      <w:r>
        <w:rPr>
          <w:rFonts w:ascii="Calibri" w:hAnsi="Calibri" w:cs="Calibri"/>
          <w:b/>
          <w:bCs/>
          <w:sz w:val="20"/>
          <w:szCs w:val="20"/>
        </w:rPr>
        <w:t xml:space="preserve">9. </w:t>
      </w:r>
      <w:r w:rsidR="002626A1" w:rsidRPr="00284BE2">
        <w:rPr>
          <w:rFonts w:ascii="Calibri" w:hAnsi="Calibri" w:cs="Calibri"/>
          <w:b/>
          <w:bCs/>
          <w:sz w:val="20"/>
          <w:szCs w:val="20"/>
        </w:rPr>
        <w:t>Aşağıdaki cümleleri çatı özelliğine göre inceleyip çatı özelliklerini ilgili alana örnekteki gibi yazınız.</w:t>
      </w:r>
      <w:r w:rsidRPr="00395917">
        <w:rPr>
          <w:rFonts w:ascii="Calibri" w:hAnsi="Calibri" w:cs="Calibri"/>
          <w:b/>
          <w:bCs/>
          <w:sz w:val="20"/>
          <w:szCs w:val="20"/>
        </w:rPr>
        <w:t xml:space="preserve"> </w:t>
      </w:r>
      <w:r>
        <w:rPr>
          <w:rFonts w:ascii="Calibri" w:hAnsi="Calibri" w:cs="Calibri"/>
          <w:b/>
          <w:bCs/>
          <w:sz w:val="20"/>
          <w:szCs w:val="20"/>
        </w:rPr>
        <w:t>(12 puan)</w:t>
      </w:r>
    </w:p>
    <w:tbl>
      <w:tblPr>
        <w:tblStyle w:val="TabloKlavuzu"/>
        <w:tblW w:w="0" w:type="auto"/>
        <w:tblLook w:val="04A0" w:firstRow="1" w:lastRow="0" w:firstColumn="1" w:lastColumn="0" w:noHBand="0" w:noVBand="1"/>
      </w:tblPr>
      <w:tblGrid>
        <w:gridCol w:w="6658"/>
        <w:gridCol w:w="1882"/>
        <w:gridCol w:w="1882"/>
      </w:tblGrid>
      <w:tr w:rsidR="002626A1" w:rsidRPr="00284BE2" w14:paraId="77230F2D" w14:textId="77777777" w:rsidTr="003E6E9F">
        <w:tc>
          <w:tcPr>
            <w:tcW w:w="6658" w:type="dxa"/>
          </w:tcPr>
          <w:p w14:paraId="7EFFB62D" w14:textId="77777777" w:rsidR="002626A1" w:rsidRPr="00284BE2" w:rsidRDefault="002626A1" w:rsidP="003E6E9F">
            <w:pPr>
              <w:rPr>
                <w:rFonts w:ascii="Calibri" w:hAnsi="Calibri" w:cs="Calibri"/>
                <w:sz w:val="20"/>
                <w:szCs w:val="20"/>
              </w:rPr>
            </w:pPr>
          </w:p>
        </w:tc>
        <w:tc>
          <w:tcPr>
            <w:tcW w:w="1882" w:type="dxa"/>
          </w:tcPr>
          <w:p w14:paraId="32FCD67B" w14:textId="77777777" w:rsidR="002626A1" w:rsidRPr="00F541A0" w:rsidRDefault="002626A1" w:rsidP="00F541A0">
            <w:pPr>
              <w:jc w:val="center"/>
              <w:rPr>
                <w:rFonts w:ascii="Calibri" w:hAnsi="Calibri" w:cs="Calibri"/>
                <w:sz w:val="20"/>
                <w:szCs w:val="20"/>
              </w:rPr>
            </w:pPr>
            <w:r w:rsidRPr="00F541A0">
              <w:rPr>
                <w:rFonts w:ascii="Calibri" w:hAnsi="Calibri" w:cs="Calibri"/>
                <w:sz w:val="20"/>
                <w:szCs w:val="20"/>
              </w:rPr>
              <w:t>Öznesine Göre</w:t>
            </w:r>
          </w:p>
        </w:tc>
        <w:tc>
          <w:tcPr>
            <w:tcW w:w="1882" w:type="dxa"/>
          </w:tcPr>
          <w:p w14:paraId="28BD0986" w14:textId="77777777" w:rsidR="002626A1" w:rsidRPr="00F541A0" w:rsidRDefault="002626A1" w:rsidP="00F541A0">
            <w:pPr>
              <w:jc w:val="center"/>
              <w:rPr>
                <w:rFonts w:ascii="Calibri" w:hAnsi="Calibri" w:cs="Calibri"/>
                <w:sz w:val="20"/>
                <w:szCs w:val="20"/>
              </w:rPr>
            </w:pPr>
            <w:r w:rsidRPr="00F541A0">
              <w:rPr>
                <w:rFonts w:ascii="Calibri" w:hAnsi="Calibri" w:cs="Calibri"/>
                <w:sz w:val="20"/>
                <w:szCs w:val="20"/>
              </w:rPr>
              <w:t>Nesnesine Göre</w:t>
            </w:r>
          </w:p>
        </w:tc>
      </w:tr>
      <w:tr w:rsidR="002626A1" w:rsidRPr="00284BE2" w14:paraId="187A4536" w14:textId="77777777" w:rsidTr="003E6E9F">
        <w:tc>
          <w:tcPr>
            <w:tcW w:w="6658" w:type="dxa"/>
          </w:tcPr>
          <w:p w14:paraId="170A25B7" w14:textId="39EACFA6" w:rsidR="002626A1" w:rsidRPr="00284BE2" w:rsidRDefault="002626A1" w:rsidP="002626A1">
            <w:pPr>
              <w:rPr>
                <w:rFonts w:ascii="Calibri" w:hAnsi="Calibri" w:cs="Calibri"/>
                <w:sz w:val="20"/>
                <w:szCs w:val="20"/>
              </w:rPr>
            </w:pPr>
            <w:r w:rsidRPr="00284BE2">
              <w:rPr>
                <w:rFonts w:ascii="Calibri" w:hAnsi="Calibri" w:cs="Calibri"/>
                <w:sz w:val="20"/>
                <w:szCs w:val="20"/>
              </w:rPr>
              <w:t xml:space="preserve">Okulun bahçesindeki kurumuş dallar hafta sonu tek tek budandı. </w:t>
            </w:r>
          </w:p>
        </w:tc>
        <w:tc>
          <w:tcPr>
            <w:tcW w:w="1882" w:type="dxa"/>
          </w:tcPr>
          <w:p w14:paraId="7B559466" w14:textId="41A75202" w:rsidR="002626A1" w:rsidRPr="00284BE2" w:rsidRDefault="00F541A0" w:rsidP="00F541A0">
            <w:pPr>
              <w:jc w:val="center"/>
              <w:rPr>
                <w:rFonts w:ascii="Calibri" w:hAnsi="Calibri" w:cs="Calibri"/>
                <w:sz w:val="20"/>
                <w:szCs w:val="20"/>
              </w:rPr>
            </w:pPr>
            <w:r>
              <w:rPr>
                <w:rFonts w:ascii="Calibri" w:hAnsi="Calibri" w:cs="Calibri"/>
                <w:sz w:val="20"/>
                <w:szCs w:val="20"/>
              </w:rPr>
              <w:t>Edilgen</w:t>
            </w:r>
          </w:p>
        </w:tc>
        <w:tc>
          <w:tcPr>
            <w:tcW w:w="1882" w:type="dxa"/>
          </w:tcPr>
          <w:p w14:paraId="1D2B12BB" w14:textId="7C6EC919" w:rsidR="002626A1" w:rsidRPr="00284BE2" w:rsidRDefault="00F541A0" w:rsidP="00F541A0">
            <w:pPr>
              <w:jc w:val="center"/>
              <w:rPr>
                <w:rFonts w:ascii="Calibri" w:hAnsi="Calibri" w:cs="Calibri"/>
                <w:sz w:val="20"/>
                <w:szCs w:val="20"/>
              </w:rPr>
            </w:pPr>
            <w:r>
              <w:rPr>
                <w:rFonts w:ascii="Calibri" w:hAnsi="Calibri" w:cs="Calibri"/>
                <w:sz w:val="20"/>
                <w:szCs w:val="20"/>
              </w:rPr>
              <w:t>Geçişsiz</w:t>
            </w:r>
          </w:p>
        </w:tc>
      </w:tr>
      <w:tr w:rsidR="002626A1" w:rsidRPr="00284BE2" w14:paraId="65F8C747" w14:textId="77777777" w:rsidTr="003E6E9F">
        <w:tc>
          <w:tcPr>
            <w:tcW w:w="6658" w:type="dxa"/>
          </w:tcPr>
          <w:p w14:paraId="25BDE1B7" w14:textId="309D2480" w:rsidR="002626A1" w:rsidRPr="00284BE2" w:rsidRDefault="009C0697" w:rsidP="003E6E9F">
            <w:pPr>
              <w:rPr>
                <w:rFonts w:ascii="Calibri" w:hAnsi="Calibri" w:cs="Calibri"/>
                <w:sz w:val="20"/>
                <w:szCs w:val="20"/>
              </w:rPr>
            </w:pPr>
            <w:r w:rsidRPr="00284BE2">
              <w:rPr>
                <w:rFonts w:ascii="Calibri" w:hAnsi="Calibri" w:cs="Calibri"/>
                <w:sz w:val="20"/>
                <w:szCs w:val="20"/>
              </w:rPr>
              <w:t>Kütüphanedeki kitapları karıştırırken eski günlüğümü buldum.</w:t>
            </w:r>
          </w:p>
        </w:tc>
        <w:tc>
          <w:tcPr>
            <w:tcW w:w="1882" w:type="dxa"/>
          </w:tcPr>
          <w:p w14:paraId="0088ECB2" w14:textId="11CAFFEB" w:rsidR="002626A1" w:rsidRPr="007D68BE" w:rsidRDefault="007D68BE" w:rsidP="007D68BE">
            <w:pPr>
              <w:jc w:val="center"/>
              <w:rPr>
                <w:rFonts w:ascii="Calibri" w:hAnsi="Calibri" w:cs="Calibri"/>
                <w:color w:val="EE0000"/>
                <w:sz w:val="20"/>
                <w:szCs w:val="20"/>
              </w:rPr>
            </w:pPr>
            <w:r w:rsidRPr="007D68BE">
              <w:rPr>
                <w:rFonts w:ascii="Calibri" w:hAnsi="Calibri" w:cs="Calibri"/>
                <w:color w:val="EE0000"/>
                <w:sz w:val="20"/>
                <w:szCs w:val="20"/>
              </w:rPr>
              <w:t>Etken</w:t>
            </w:r>
          </w:p>
        </w:tc>
        <w:tc>
          <w:tcPr>
            <w:tcW w:w="1882" w:type="dxa"/>
          </w:tcPr>
          <w:p w14:paraId="1FED1985" w14:textId="717E71AF" w:rsidR="002626A1" w:rsidRPr="007D68BE" w:rsidRDefault="007D68BE" w:rsidP="007D68BE">
            <w:pPr>
              <w:jc w:val="center"/>
              <w:rPr>
                <w:rFonts w:ascii="Calibri" w:hAnsi="Calibri" w:cs="Calibri"/>
                <w:color w:val="EE0000"/>
                <w:sz w:val="20"/>
                <w:szCs w:val="20"/>
              </w:rPr>
            </w:pPr>
            <w:r w:rsidRPr="007D68BE">
              <w:rPr>
                <w:rFonts w:ascii="Calibri" w:hAnsi="Calibri" w:cs="Calibri"/>
                <w:color w:val="EE0000"/>
                <w:sz w:val="20"/>
                <w:szCs w:val="20"/>
              </w:rPr>
              <w:t>Geçişli</w:t>
            </w:r>
          </w:p>
        </w:tc>
      </w:tr>
      <w:tr w:rsidR="002626A1" w:rsidRPr="00284BE2" w14:paraId="0ADC2101" w14:textId="77777777" w:rsidTr="003E6E9F">
        <w:tc>
          <w:tcPr>
            <w:tcW w:w="6658" w:type="dxa"/>
          </w:tcPr>
          <w:p w14:paraId="02D8D65F" w14:textId="0FC5927F" w:rsidR="002626A1" w:rsidRPr="00284BE2" w:rsidRDefault="009C0697" w:rsidP="003E6E9F">
            <w:pPr>
              <w:rPr>
                <w:rFonts w:ascii="Calibri" w:hAnsi="Calibri" w:cs="Calibri"/>
                <w:sz w:val="20"/>
                <w:szCs w:val="20"/>
              </w:rPr>
            </w:pPr>
            <w:r w:rsidRPr="00284BE2">
              <w:rPr>
                <w:rFonts w:ascii="Calibri" w:hAnsi="Calibri" w:cs="Calibri"/>
                <w:sz w:val="20"/>
                <w:szCs w:val="20"/>
              </w:rPr>
              <w:t>Yarışmada ilk üçe giren öğrencilere hediyeleri verildi.</w:t>
            </w:r>
          </w:p>
        </w:tc>
        <w:tc>
          <w:tcPr>
            <w:tcW w:w="1882" w:type="dxa"/>
          </w:tcPr>
          <w:p w14:paraId="53A4A153" w14:textId="56E1BF70" w:rsidR="002626A1" w:rsidRPr="007D68BE" w:rsidRDefault="007D68BE" w:rsidP="007D68BE">
            <w:pPr>
              <w:jc w:val="center"/>
              <w:rPr>
                <w:rFonts w:ascii="Calibri" w:hAnsi="Calibri" w:cs="Calibri"/>
                <w:color w:val="EE0000"/>
                <w:sz w:val="20"/>
                <w:szCs w:val="20"/>
              </w:rPr>
            </w:pPr>
            <w:r w:rsidRPr="007D68BE">
              <w:rPr>
                <w:rFonts w:ascii="Calibri" w:hAnsi="Calibri" w:cs="Calibri"/>
                <w:color w:val="EE0000"/>
                <w:sz w:val="20"/>
                <w:szCs w:val="20"/>
              </w:rPr>
              <w:t>Edilgen</w:t>
            </w:r>
          </w:p>
        </w:tc>
        <w:tc>
          <w:tcPr>
            <w:tcW w:w="1882" w:type="dxa"/>
          </w:tcPr>
          <w:p w14:paraId="6DCDCA70" w14:textId="61393C7F" w:rsidR="002626A1" w:rsidRPr="007D68BE" w:rsidRDefault="007D68BE" w:rsidP="007D68BE">
            <w:pPr>
              <w:jc w:val="center"/>
              <w:rPr>
                <w:rFonts w:ascii="Calibri" w:hAnsi="Calibri" w:cs="Calibri"/>
                <w:color w:val="EE0000"/>
                <w:sz w:val="20"/>
                <w:szCs w:val="20"/>
              </w:rPr>
            </w:pPr>
            <w:r w:rsidRPr="007D68BE">
              <w:rPr>
                <w:rFonts w:ascii="Calibri" w:hAnsi="Calibri" w:cs="Calibri"/>
                <w:color w:val="EE0000"/>
                <w:sz w:val="20"/>
                <w:szCs w:val="20"/>
              </w:rPr>
              <w:t>Geçişsiz</w:t>
            </w:r>
          </w:p>
        </w:tc>
      </w:tr>
    </w:tbl>
    <w:p w14:paraId="7AB66252" w14:textId="77777777" w:rsidR="00096FCE" w:rsidRPr="00284BE2" w:rsidRDefault="00096FCE" w:rsidP="00BA2105">
      <w:pPr>
        <w:spacing w:after="0"/>
        <w:rPr>
          <w:rFonts w:ascii="Calibri" w:hAnsi="Calibri" w:cs="Calibri"/>
          <w:sz w:val="20"/>
          <w:szCs w:val="20"/>
        </w:rPr>
      </w:pPr>
    </w:p>
    <w:sectPr w:rsidR="00096FCE" w:rsidRPr="00284BE2"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449FC"/>
    <w:multiLevelType w:val="multilevel"/>
    <w:tmpl w:val="FF90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288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5B"/>
    <w:rsid w:val="0002238F"/>
    <w:rsid w:val="000868C1"/>
    <w:rsid w:val="00096FCE"/>
    <w:rsid w:val="000B58DB"/>
    <w:rsid w:val="0011650F"/>
    <w:rsid w:val="00145323"/>
    <w:rsid w:val="001F5B4D"/>
    <w:rsid w:val="002626A1"/>
    <w:rsid w:val="00284BE2"/>
    <w:rsid w:val="0031163E"/>
    <w:rsid w:val="00326C8C"/>
    <w:rsid w:val="00380D58"/>
    <w:rsid w:val="00395917"/>
    <w:rsid w:val="003D2694"/>
    <w:rsid w:val="003E6AD7"/>
    <w:rsid w:val="004836B3"/>
    <w:rsid w:val="004B43D8"/>
    <w:rsid w:val="004E40DA"/>
    <w:rsid w:val="0056265B"/>
    <w:rsid w:val="0058685A"/>
    <w:rsid w:val="005D12F3"/>
    <w:rsid w:val="00694043"/>
    <w:rsid w:val="007243DB"/>
    <w:rsid w:val="00773231"/>
    <w:rsid w:val="007B24BF"/>
    <w:rsid w:val="007D68BE"/>
    <w:rsid w:val="00800FFC"/>
    <w:rsid w:val="008314CC"/>
    <w:rsid w:val="00844726"/>
    <w:rsid w:val="00850A3D"/>
    <w:rsid w:val="00885A84"/>
    <w:rsid w:val="008D0543"/>
    <w:rsid w:val="008F4F90"/>
    <w:rsid w:val="009C0697"/>
    <w:rsid w:val="009C38D3"/>
    <w:rsid w:val="00A769F1"/>
    <w:rsid w:val="00B51E36"/>
    <w:rsid w:val="00BA2105"/>
    <w:rsid w:val="00BB3010"/>
    <w:rsid w:val="00C959EA"/>
    <w:rsid w:val="00CA2BE3"/>
    <w:rsid w:val="00CA7EA6"/>
    <w:rsid w:val="00D37592"/>
    <w:rsid w:val="00D93B0F"/>
    <w:rsid w:val="00E17A0B"/>
    <w:rsid w:val="00E45450"/>
    <w:rsid w:val="00EA6FB0"/>
    <w:rsid w:val="00EF17DB"/>
    <w:rsid w:val="00EF3648"/>
    <w:rsid w:val="00F35517"/>
    <w:rsid w:val="00F50855"/>
    <w:rsid w:val="00F541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250C"/>
  <w15:chartTrackingRefBased/>
  <w15:docId w15:val="{A58ED6AA-2C4B-41CC-8D0A-74DC3E35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EA6"/>
  </w:style>
  <w:style w:type="paragraph" w:styleId="Balk1">
    <w:name w:val="heading 1"/>
    <w:basedOn w:val="Normal"/>
    <w:next w:val="Normal"/>
    <w:link w:val="Balk1Char"/>
    <w:uiPriority w:val="9"/>
    <w:qFormat/>
    <w:rsid w:val="00562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62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6265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6265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6265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6265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6265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6265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6265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6265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6265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6265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6265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6265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6265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6265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6265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6265B"/>
    <w:rPr>
      <w:rFonts w:eastAsiaTheme="majorEastAsia" w:cstheme="majorBidi"/>
      <w:color w:val="272727" w:themeColor="text1" w:themeTint="D8"/>
    </w:rPr>
  </w:style>
  <w:style w:type="paragraph" w:styleId="KonuBal">
    <w:name w:val="Title"/>
    <w:basedOn w:val="Normal"/>
    <w:next w:val="Normal"/>
    <w:link w:val="KonuBalChar"/>
    <w:uiPriority w:val="10"/>
    <w:qFormat/>
    <w:rsid w:val="00562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6265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6265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6265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6265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6265B"/>
    <w:rPr>
      <w:i/>
      <w:iCs/>
      <w:color w:val="404040" w:themeColor="text1" w:themeTint="BF"/>
    </w:rPr>
  </w:style>
  <w:style w:type="paragraph" w:styleId="ListeParagraf">
    <w:name w:val="List Paragraph"/>
    <w:basedOn w:val="Normal"/>
    <w:uiPriority w:val="34"/>
    <w:qFormat/>
    <w:rsid w:val="0056265B"/>
    <w:pPr>
      <w:ind w:left="720"/>
      <w:contextualSpacing/>
    </w:pPr>
  </w:style>
  <w:style w:type="character" w:styleId="GlVurgulama">
    <w:name w:val="Intense Emphasis"/>
    <w:basedOn w:val="VarsaylanParagrafYazTipi"/>
    <w:uiPriority w:val="21"/>
    <w:qFormat/>
    <w:rsid w:val="0056265B"/>
    <w:rPr>
      <w:i/>
      <w:iCs/>
      <w:color w:val="0F4761" w:themeColor="accent1" w:themeShade="BF"/>
    </w:rPr>
  </w:style>
  <w:style w:type="paragraph" w:styleId="GlAlnt">
    <w:name w:val="Intense Quote"/>
    <w:basedOn w:val="Normal"/>
    <w:next w:val="Normal"/>
    <w:link w:val="GlAlntChar"/>
    <w:uiPriority w:val="30"/>
    <w:qFormat/>
    <w:rsid w:val="00562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6265B"/>
    <w:rPr>
      <w:i/>
      <w:iCs/>
      <w:color w:val="0F4761" w:themeColor="accent1" w:themeShade="BF"/>
    </w:rPr>
  </w:style>
  <w:style w:type="character" w:styleId="GlBavuru">
    <w:name w:val="Intense Reference"/>
    <w:basedOn w:val="VarsaylanParagrafYazTipi"/>
    <w:uiPriority w:val="32"/>
    <w:qFormat/>
    <w:rsid w:val="0056265B"/>
    <w:rPr>
      <w:b/>
      <w:bCs/>
      <w:smallCaps/>
      <w:color w:val="0F4761" w:themeColor="accent1" w:themeShade="BF"/>
      <w:spacing w:val="5"/>
    </w:rPr>
  </w:style>
  <w:style w:type="table" w:styleId="TabloKlavuzu">
    <w:name w:val="Table Grid"/>
    <w:basedOn w:val="NormalTablo"/>
    <w:uiPriority w:val="39"/>
    <w:rsid w:val="00BA2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8F4F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1006</Words>
  <Characters>5739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24</cp:revision>
  <dcterms:created xsi:type="dcterms:W3CDTF">2026-03-01T18:21:00Z</dcterms:created>
  <dcterms:modified xsi:type="dcterms:W3CDTF">2026-03-09T18:36:00Z</dcterms:modified>
</cp:coreProperties>
</file>