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46FD3102" w:rsidR="00237FB7" w:rsidRPr="00610AF6" w:rsidRDefault="00237FB7" w:rsidP="00237FB7">
      <w:pPr>
        <w:jc w:val="center"/>
        <w:rPr>
          <w:rFonts w:ascii="Calibri" w:hAnsi="Calibri" w:cs="Calibri"/>
          <w:b/>
          <w:sz w:val="22"/>
          <w:szCs w:val="22"/>
        </w:rPr>
      </w:pPr>
      <w:r w:rsidRPr="00610AF6">
        <w:rPr>
          <w:rFonts w:ascii="Calibri" w:hAnsi="Calibri" w:cs="Calibri"/>
          <w:b/>
          <w:sz w:val="22"/>
          <w:szCs w:val="22"/>
        </w:rPr>
        <w:t>2025-2026 EĞİTİM-ÖĞRETİM YILI 7. SINIF TÜRKÇE DERSİ 2. DÖNEM 1. YAZILI SORULARI</w:t>
      </w:r>
    </w:p>
    <w:p w14:paraId="2A859CCB" w14:textId="3E1454CA" w:rsidR="00237FB7" w:rsidRPr="00610AF6" w:rsidRDefault="00237FB7" w:rsidP="00237FB7">
      <w:pPr>
        <w:jc w:val="center"/>
        <w:rPr>
          <w:rFonts w:ascii="Calibri" w:hAnsi="Calibri" w:cs="Calibri"/>
          <w:b/>
          <w:sz w:val="22"/>
          <w:szCs w:val="22"/>
        </w:rPr>
      </w:pPr>
      <w:r w:rsidRPr="00610AF6">
        <w:rPr>
          <w:rFonts w:ascii="Calibri" w:hAnsi="Calibri" w:cs="Calibri"/>
          <w:b/>
          <w:sz w:val="22"/>
          <w:szCs w:val="22"/>
        </w:rPr>
        <w:t>(MEB YAYINLARI 4. SENARYO)</w:t>
      </w:r>
    </w:p>
    <w:p w14:paraId="62DCCFCA" w14:textId="77777777" w:rsidR="00237FB7" w:rsidRPr="00610AF6" w:rsidRDefault="00237FB7" w:rsidP="00237FB7">
      <w:pPr>
        <w:rPr>
          <w:rFonts w:ascii="Calibri" w:hAnsi="Calibri" w:cs="Calibri"/>
          <w:b/>
          <w:sz w:val="22"/>
          <w:szCs w:val="22"/>
        </w:rPr>
      </w:pPr>
    </w:p>
    <w:p w14:paraId="4C1C737D" w14:textId="77777777" w:rsidR="00237FB7" w:rsidRPr="00610AF6" w:rsidRDefault="00237FB7" w:rsidP="00237FB7">
      <w:pPr>
        <w:rPr>
          <w:rFonts w:ascii="Calibri" w:hAnsi="Calibri" w:cs="Calibri"/>
          <w:b/>
          <w:sz w:val="22"/>
          <w:szCs w:val="22"/>
        </w:rPr>
      </w:pPr>
      <w:r w:rsidRPr="00610AF6">
        <w:rPr>
          <w:rFonts w:ascii="Calibri" w:hAnsi="Calibri" w:cs="Calibri"/>
          <w:b/>
          <w:sz w:val="22"/>
          <w:szCs w:val="22"/>
        </w:rPr>
        <w:t>Adı- Soyadı:                                                                                                                                  Aldığı Not:</w:t>
      </w:r>
    </w:p>
    <w:p w14:paraId="7A876CF4" w14:textId="77777777" w:rsidR="00237FB7" w:rsidRPr="00610AF6" w:rsidRDefault="00237FB7" w:rsidP="00237FB7">
      <w:pPr>
        <w:rPr>
          <w:rFonts w:ascii="Calibri" w:hAnsi="Calibri" w:cs="Calibri"/>
          <w:b/>
          <w:sz w:val="22"/>
          <w:szCs w:val="22"/>
        </w:rPr>
      </w:pPr>
      <w:r w:rsidRPr="00610AF6">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237FB7"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43B99715"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T.7.3.5. Bağlamdan hareketle bilmediği kelime ve kelime gruplarının anlamını tahmin eder.</w:t>
            </w:r>
          </w:p>
        </w:tc>
      </w:tr>
    </w:tbl>
    <w:p w14:paraId="0B2AD49C" w14:textId="7CDEED57" w:rsidR="00D23F9A" w:rsidRPr="00610AF6" w:rsidRDefault="00D23F9A" w:rsidP="00340F91">
      <w:pPr>
        <w:spacing w:after="0"/>
        <w:rPr>
          <w:rFonts w:ascii="Calibri" w:hAnsi="Calibri" w:cs="Calibri"/>
          <w:sz w:val="22"/>
          <w:szCs w:val="22"/>
        </w:rPr>
      </w:pPr>
      <w:r w:rsidRPr="00610AF6">
        <w:rPr>
          <w:rFonts w:ascii="Calibri" w:hAnsi="Calibri" w:cs="Calibri"/>
          <w:sz w:val="22"/>
          <w:szCs w:val="22"/>
        </w:rPr>
        <w:t>Yeşil mimari</w:t>
      </w:r>
      <w:r w:rsidR="00610AF6">
        <w:rPr>
          <w:rFonts w:ascii="Calibri" w:hAnsi="Calibri" w:cs="Calibri"/>
          <w:sz w:val="22"/>
          <w:szCs w:val="22"/>
        </w:rPr>
        <w:t>,</w:t>
      </w:r>
      <w:r w:rsidRPr="00610AF6">
        <w:rPr>
          <w:rFonts w:ascii="Calibri" w:hAnsi="Calibri" w:cs="Calibri"/>
          <w:sz w:val="22"/>
          <w:szCs w:val="22"/>
        </w:rPr>
        <w:t xml:space="preserve"> yapıların yalnızca barınma ihtiyacını karşılayan fiziksel nesneler olarak değil</w:t>
      </w:r>
      <w:r w:rsidR="00610AF6">
        <w:rPr>
          <w:rFonts w:ascii="Calibri" w:hAnsi="Calibri" w:cs="Calibri"/>
          <w:sz w:val="22"/>
          <w:szCs w:val="22"/>
        </w:rPr>
        <w:t>;</w:t>
      </w:r>
      <w:r w:rsidRPr="00610AF6">
        <w:rPr>
          <w:rFonts w:ascii="Calibri" w:hAnsi="Calibri" w:cs="Calibri"/>
          <w:sz w:val="22"/>
          <w:szCs w:val="22"/>
        </w:rPr>
        <w:t xml:space="preserve"> çevreyle etkileşim hâlinde olan canlı sistemler olarak ele alınmasını savunan bir tasarım anlayışıdır. Bu yaklaşım</w:t>
      </w:r>
      <w:r w:rsidR="00B30838">
        <w:rPr>
          <w:rFonts w:ascii="Calibri" w:hAnsi="Calibri" w:cs="Calibri"/>
          <w:sz w:val="22"/>
          <w:szCs w:val="22"/>
        </w:rPr>
        <w:t>;</w:t>
      </w:r>
      <w:r w:rsidRPr="00610AF6">
        <w:rPr>
          <w:rFonts w:ascii="Calibri" w:hAnsi="Calibri" w:cs="Calibri"/>
          <w:sz w:val="22"/>
          <w:szCs w:val="22"/>
        </w:rPr>
        <w:t xml:space="preserve"> yapıların planlanmasından kullanım sürecine kadar geçen her aşamada doğal kaynakların korunmasını, enerji verimliliğinin artırılmasını ve çevresel etkinin azaltılmasını hedefler. Amaç hem doğaya verilen zararı sınırlamak hem de uzun vadede sağlıklı ve güvenli yaşam alanları oluşturmaktır.</w:t>
      </w:r>
    </w:p>
    <w:p w14:paraId="4B9E6394" w14:textId="03F659BB" w:rsidR="00340F91" w:rsidRPr="00610AF6" w:rsidRDefault="00340F91" w:rsidP="00340F91">
      <w:pPr>
        <w:spacing w:after="0"/>
        <w:rPr>
          <w:rFonts w:ascii="Calibri" w:hAnsi="Calibri" w:cs="Calibri"/>
          <w:b/>
          <w:bCs/>
          <w:sz w:val="22"/>
          <w:szCs w:val="22"/>
        </w:rPr>
      </w:pPr>
      <w:r w:rsidRPr="00610AF6">
        <w:rPr>
          <w:rFonts w:ascii="Calibri" w:hAnsi="Calibri" w:cs="Calibri"/>
          <w:b/>
          <w:bCs/>
          <w:sz w:val="22"/>
          <w:szCs w:val="22"/>
        </w:rPr>
        <w:t>1. Bu metinde geçen bazı sözcüklerin anlamı aşağıda verilmiştir. Bu sözcükleri metinden bularak anlamlarının karşısına yazınız.</w:t>
      </w:r>
      <w:r w:rsidR="00DE2DDC">
        <w:rPr>
          <w:rFonts w:ascii="Calibri" w:hAnsi="Calibri" w:cs="Calibri"/>
          <w:b/>
          <w:bCs/>
          <w:sz w:val="22"/>
          <w:szCs w:val="22"/>
        </w:rPr>
        <w:t xml:space="preserve"> </w:t>
      </w:r>
      <w:r w:rsidR="00DE2DDC" w:rsidRPr="00E94827">
        <w:rPr>
          <w:rFonts w:ascii="Calibri" w:hAnsi="Calibri" w:cs="Calibri"/>
          <w:b/>
          <w:bCs/>
          <w:sz w:val="22"/>
          <w:szCs w:val="22"/>
        </w:rPr>
        <w:t>(</w:t>
      </w:r>
      <w:r w:rsidR="00DE2DDC">
        <w:rPr>
          <w:rFonts w:ascii="Calibri" w:hAnsi="Calibri" w:cs="Calibri"/>
          <w:b/>
          <w:bCs/>
          <w:sz w:val="22"/>
          <w:szCs w:val="22"/>
        </w:rPr>
        <w:t>15</w:t>
      </w:r>
      <w:r w:rsidR="00DE2DDC" w:rsidRPr="00E94827">
        <w:rPr>
          <w:rFonts w:ascii="Calibri" w:hAnsi="Calibri" w:cs="Calibri"/>
          <w:b/>
          <w:bCs/>
          <w:sz w:val="22"/>
          <w:szCs w:val="22"/>
        </w:rPr>
        <w:t xml:space="preserve"> puan)</w:t>
      </w:r>
    </w:p>
    <w:p w14:paraId="6320C5F0" w14:textId="35A258AE" w:rsidR="00237FB7" w:rsidRDefault="00610AF6" w:rsidP="00237FB7">
      <w:pPr>
        <w:spacing w:after="0"/>
        <w:rPr>
          <w:rFonts w:ascii="Calibri" w:hAnsi="Calibri" w:cs="Calibri"/>
          <w:sz w:val="22"/>
          <w:szCs w:val="22"/>
        </w:rPr>
      </w:pPr>
      <w:r w:rsidRPr="00610AF6">
        <w:rPr>
          <w:rFonts w:ascii="Calibri" w:hAnsi="Calibri" w:cs="Calibri"/>
          <w:sz w:val="22"/>
          <w:szCs w:val="22"/>
        </w:rPr>
        <w:t>Elde edilmesi gereken, ulaşılmak istenilen sonuç</w:t>
      </w:r>
      <w:r>
        <w:rPr>
          <w:rFonts w:ascii="Calibri" w:hAnsi="Calibri" w:cs="Calibri"/>
          <w:sz w:val="22"/>
          <w:szCs w:val="22"/>
        </w:rPr>
        <w:t>; maksat:</w:t>
      </w:r>
    </w:p>
    <w:p w14:paraId="5641EF72" w14:textId="498CEDCB" w:rsidR="00610AF6" w:rsidRDefault="00610AF6" w:rsidP="00237FB7">
      <w:pPr>
        <w:spacing w:after="0"/>
        <w:rPr>
          <w:rFonts w:ascii="Calibri" w:hAnsi="Calibri" w:cs="Calibri"/>
          <w:sz w:val="22"/>
          <w:szCs w:val="22"/>
        </w:rPr>
      </w:pPr>
      <w:r w:rsidRPr="00610AF6">
        <w:rPr>
          <w:rFonts w:ascii="Calibri" w:hAnsi="Calibri" w:cs="Calibri"/>
          <w:sz w:val="22"/>
          <w:szCs w:val="22"/>
        </w:rPr>
        <w:t>Kendi içinde derecelendirilmiş bir bütünün basamaklarından her biri; derece</w:t>
      </w:r>
      <w:r>
        <w:rPr>
          <w:rFonts w:ascii="Calibri" w:hAnsi="Calibri" w:cs="Calibri"/>
          <w:sz w:val="22"/>
          <w:szCs w:val="22"/>
        </w:rPr>
        <w:t>:</w:t>
      </w:r>
    </w:p>
    <w:p w14:paraId="17E7DC8A" w14:textId="30F44F2D" w:rsidR="00610AF6" w:rsidRDefault="00610AF6" w:rsidP="00237FB7">
      <w:pPr>
        <w:spacing w:after="0"/>
        <w:rPr>
          <w:rFonts w:ascii="Calibri" w:hAnsi="Calibri" w:cs="Calibri"/>
          <w:sz w:val="22"/>
          <w:szCs w:val="22"/>
        </w:rPr>
      </w:pPr>
      <w:r w:rsidRPr="00610AF6">
        <w:rPr>
          <w:rFonts w:ascii="Calibri" w:hAnsi="Calibri" w:cs="Calibri"/>
          <w:sz w:val="22"/>
          <w:szCs w:val="22"/>
        </w:rPr>
        <w:t>Bir şeyin, bir olayın yol açtığı çıkar kaybı veya olumsuz, kötü sonuç</w:t>
      </w:r>
      <w:r>
        <w:rPr>
          <w:rFonts w:ascii="Calibri" w:hAnsi="Calibri" w:cs="Calibri"/>
          <w:sz w:val="22"/>
          <w:szCs w:val="22"/>
        </w:rPr>
        <w:t>:</w:t>
      </w:r>
    </w:p>
    <w:p w14:paraId="1715AE11" w14:textId="77777777" w:rsidR="00610AF6" w:rsidRPr="00610AF6" w:rsidRDefault="00610AF6"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6D80FE4C"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T.7.3.8. Metindeki söz sanatlarını tespit eder.</w:t>
            </w:r>
          </w:p>
        </w:tc>
      </w:tr>
    </w:tbl>
    <w:p w14:paraId="40F53E11" w14:textId="4A28A83A" w:rsidR="00610AF6" w:rsidRPr="004D6299" w:rsidRDefault="00610AF6" w:rsidP="00610AF6">
      <w:pPr>
        <w:spacing w:after="0"/>
        <w:rPr>
          <w:rFonts w:ascii="Calibri" w:hAnsi="Calibri" w:cs="Calibri"/>
          <w:b/>
          <w:bCs/>
          <w:sz w:val="22"/>
          <w:szCs w:val="22"/>
        </w:rPr>
      </w:pPr>
      <w:r>
        <w:rPr>
          <w:rFonts w:ascii="Calibri" w:hAnsi="Calibri" w:cs="Calibri"/>
          <w:b/>
          <w:bCs/>
          <w:sz w:val="22"/>
          <w:szCs w:val="22"/>
        </w:rPr>
        <w:t>2</w:t>
      </w:r>
      <w:r w:rsidRPr="004D6299">
        <w:rPr>
          <w:rFonts w:ascii="Calibri" w:hAnsi="Calibri" w:cs="Calibri"/>
          <w:b/>
          <w:bCs/>
          <w:sz w:val="22"/>
          <w:szCs w:val="22"/>
        </w:rPr>
        <w:t xml:space="preserve">.Aşağıdaki dizelerde </w:t>
      </w:r>
      <w:r w:rsidR="00B30838">
        <w:rPr>
          <w:rFonts w:ascii="Calibri" w:hAnsi="Calibri" w:cs="Calibri"/>
          <w:b/>
          <w:bCs/>
          <w:sz w:val="22"/>
          <w:szCs w:val="22"/>
        </w:rPr>
        <w:t xml:space="preserve">altı çizili bölümde </w:t>
      </w:r>
      <w:r w:rsidRPr="004D6299">
        <w:rPr>
          <w:rFonts w:ascii="Calibri" w:hAnsi="Calibri" w:cs="Calibri"/>
          <w:b/>
          <w:bCs/>
          <w:sz w:val="22"/>
          <w:szCs w:val="22"/>
        </w:rPr>
        <w:t xml:space="preserve">yer alan söz sanatlarını bulup dizelerin </w:t>
      </w:r>
      <w:r>
        <w:rPr>
          <w:rFonts w:ascii="Calibri" w:hAnsi="Calibri" w:cs="Calibri"/>
          <w:b/>
          <w:bCs/>
          <w:sz w:val="22"/>
          <w:szCs w:val="22"/>
        </w:rPr>
        <w:t>altındaki</w:t>
      </w:r>
      <w:r w:rsidRPr="004D6299">
        <w:rPr>
          <w:rFonts w:ascii="Calibri" w:hAnsi="Calibri" w:cs="Calibri"/>
          <w:b/>
          <w:bCs/>
          <w:sz w:val="22"/>
          <w:szCs w:val="22"/>
        </w:rPr>
        <w:t xml:space="preserve"> kutulara yazınız.</w:t>
      </w:r>
      <w:r>
        <w:rPr>
          <w:rFonts w:ascii="Calibri" w:hAnsi="Calibri" w:cs="Calibri"/>
          <w:b/>
          <w:bCs/>
          <w:sz w:val="22"/>
          <w:szCs w:val="22"/>
        </w:rPr>
        <w:t xml:space="preserve"> </w:t>
      </w:r>
      <w:r w:rsidRPr="00E94827">
        <w:rPr>
          <w:rFonts w:ascii="Calibri" w:hAnsi="Calibri" w:cs="Calibri"/>
          <w:b/>
          <w:bCs/>
          <w:sz w:val="22"/>
          <w:szCs w:val="22"/>
        </w:rPr>
        <w:t>(</w:t>
      </w:r>
      <w:r>
        <w:rPr>
          <w:rFonts w:ascii="Calibri" w:hAnsi="Calibri" w:cs="Calibri"/>
          <w:b/>
          <w:bCs/>
          <w:sz w:val="22"/>
          <w:szCs w:val="22"/>
        </w:rPr>
        <w:t>14</w:t>
      </w:r>
      <w:r w:rsidRPr="00E94827">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211"/>
        <w:gridCol w:w="5211"/>
      </w:tblGrid>
      <w:tr w:rsidR="00610AF6" w14:paraId="7D02E133" w14:textId="77777777" w:rsidTr="00610AF6">
        <w:tc>
          <w:tcPr>
            <w:tcW w:w="5211" w:type="dxa"/>
          </w:tcPr>
          <w:p w14:paraId="60E00D1C" w14:textId="77777777" w:rsidR="00610AF6" w:rsidRPr="00610AF6" w:rsidRDefault="00610AF6" w:rsidP="00610AF6">
            <w:pPr>
              <w:pStyle w:val="AralkYok"/>
              <w:rPr>
                <w:rFonts w:ascii="Calibri" w:hAnsi="Calibri" w:cs="Calibri"/>
                <w:sz w:val="22"/>
                <w:szCs w:val="22"/>
              </w:rPr>
            </w:pPr>
            <w:r w:rsidRPr="00610AF6">
              <w:rPr>
                <w:rFonts w:ascii="Calibri" w:hAnsi="Calibri" w:cs="Calibri"/>
                <w:sz w:val="22"/>
                <w:szCs w:val="22"/>
              </w:rPr>
              <w:t>Gece yarısı sokak lambası titrer</w:t>
            </w:r>
          </w:p>
          <w:p w14:paraId="0E63DA4B" w14:textId="77777777" w:rsidR="00610AF6" w:rsidRPr="00610AF6" w:rsidRDefault="00610AF6" w:rsidP="00610AF6">
            <w:pPr>
              <w:pStyle w:val="AralkYok"/>
              <w:rPr>
                <w:rFonts w:ascii="Calibri" w:hAnsi="Calibri" w:cs="Calibri"/>
                <w:sz w:val="22"/>
                <w:szCs w:val="22"/>
              </w:rPr>
            </w:pPr>
            <w:r w:rsidRPr="00610AF6">
              <w:rPr>
                <w:rFonts w:ascii="Calibri" w:hAnsi="Calibri" w:cs="Calibri"/>
                <w:sz w:val="22"/>
                <w:szCs w:val="22"/>
              </w:rPr>
              <w:t>Kaldırım taşları ıslak ve soğuk</w:t>
            </w:r>
          </w:p>
          <w:p w14:paraId="27BA3109" w14:textId="77777777" w:rsidR="00610AF6" w:rsidRPr="00610AF6" w:rsidRDefault="00610AF6" w:rsidP="00610AF6">
            <w:pPr>
              <w:pStyle w:val="AralkYok"/>
              <w:rPr>
                <w:rFonts w:ascii="Calibri" w:hAnsi="Calibri" w:cs="Calibri"/>
                <w:sz w:val="22"/>
                <w:szCs w:val="22"/>
                <w:u w:val="single"/>
              </w:rPr>
            </w:pPr>
            <w:r w:rsidRPr="00610AF6">
              <w:rPr>
                <w:rFonts w:ascii="Calibri" w:hAnsi="Calibri" w:cs="Calibri"/>
                <w:sz w:val="22"/>
                <w:szCs w:val="22"/>
                <w:u w:val="single"/>
              </w:rPr>
              <w:t>Yalnızlık, köşe başında beni bekler</w:t>
            </w:r>
          </w:p>
          <w:p w14:paraId="3D2AC2D6" w14:textId="5E993B25" w:rsidR="00610AF6" w:rsidRDefault="00610AF6" w:rsidP="00041067">
            <w:pPr>
              <w:pStyle w:val="AralkYok"/>
              <w:rPr>
                <w:rFonts w:ascii="Calibri" w:hAnsi="Calibri" w:cs="Calibri"/>
                <w:sz w:val="22"/>
                <w:szCs w:val="22"/>
              </w:rPr>
            </w:pPr>
            <w:r w:rsidRPr="00610AF6">
              <w:rPr>
                <w:rFonts w:ascii="Calibri" w:hAnsi="Calibri" w:cs="Calibri"/>
                <w:sz w:val="22"/>
                <w:szCs w:val="22"/>
              </w:rPr>
              <w:t>Sesi çıkmaz, nefesi biraz boğuk</w:t>
            </w:r>
          </w:p>
        </w:tc>
        <w:tc>
          <w:tcPr>
            <w:tcW w:w="5211" w:type="dxa"/>
          </w:tcPr>
          <w:p w14:paraId="26893E77" w14:textId="77777777" w:rsidR="00610AF6" w:rsidRPr="00610AF6" w:rsidRDefault="00610AF6" w:rsidP="00610AF6">
            <w:pPr>
              <w:rPr>
                <w:rFonts w:ascii="Calibri" w:hAnsi="Calibri" w:cs="Calibri"/>
                <w:sz w:val="22"/>
                <w:szCs w:val="22"/>
              </w:rPr>
            </w:pPr>
            <w:r w:rsidRPr="00610AF6">
              <w:rPr>
                <w:rFonts w:ascii="Calibri" w:hAnsi="Calibri" w:cs="Calibri"/>
                <w:sz w:val="22"/>
                <w:szCs w:val="22"/>
                <w:u w:val="single"/>
              </w:rPr>
              <w:t>Eski bir gemi gibi battım sulara</w:t>
            </w:r>
            <w:r w:rsidRPr="00610AF6">
              <w:rPr>
                <w:rFonts w:ascii="Calibri" w:hAnsi="Calibri" w:cs="Calibri"/>
                <w:sz w:val="22"/>
                <w:szCs w:val="22"/>
                <w:u w:val="single"/>
              </w:rPr>
              <w:br/>
            </w:r>
            <w:r w:rsidRPr="00610AF6">
              <w:rPr>
                <w:rFonts w:ascii="Calibri" w:hAnsi="Calibri" w:cs="Calibri"/>
                <w:sz w:val="22"/>
                <w:szCs w:val="22"/>
              </w:rPr>
              <w:t>Söndü fenerlerim, yanmaz bir daha</w:t>
            </w:r>
          </w:p>
          <w:p w14:paraId="661D20F2" w14:textId="77777777" w:rsidR="00610AF6" w:rsidRDefault="00610AF6" w:rsidP="00041067">
            <w:pPr>
              <w:pStyle w:val="AralkYok"/>
              <w:rPr>
                <w:rFonts w:ascii="Calibri" w:hAnsi="Calibri" w:cs="Calibri"/>
                <w:sz w:val="22"/>
                <w:szCs w:val="22"/>
              </w:rPr>
            </w:pPr>
            <w:r>
              <w:rPr>
                <w:rFonts w:ascii="Calibri" w:hAnsi="Calibri" w:cs="Calibri"/>
                <w:sz w:val="22"/>
                <w:szCs w:val="22"/>
              </w:rPr>
              <w:t>Gözlerim siyah inciler döker uğruna</w:t>
            </w:r>
          </w:p>
          <w:p w14:paraId="2C817219" w14:textId="26F35412" w:rsidR="00610AF6" w:rsidRDefault="00610AF6" w:rsidP="00041067">
            <w:pPr>
              <w:pStyle w:val="AralkYok"/>
              <w:rPr>
                <w:rFonts w:ascii="Calibri" w:hAnsi="Calibri" w:cs="Calibri"/>
                <w:sz w:val="22"/>
                <w:szCs w:val="22"/>
              </w:rPr>
            </w:pPr>
            <w:r>
              <w:rPr>
                <w:rFonts w:ascii="Calibri" w:hAnsi="Calibri" w:cs="Calibri"/>
                <w:sz w:val="22"/>
                <w:szCs w:val="22"/>
              </w:rPr>
              <w:t>Sen kalbimin başköşesindesin</w:t>
            </w:r>
          </w:p>
        </w:tc>
      </w:tr>
      <w:tr w:rsidR="00610AF6" w14:paraId="4DE3AF0A" w14:textId="77777777" w:rsidTr="00610AF6">
        <w:tc>
          <w:tcPr>
            <w:tcW w:w="5211" w:type="dxa"/>
          </w:tcPr>
          <w:p w14:paraId="7286639A" w14:textId="77777777" w:rsidR="00610AF6" w:rsidRDefault="00610AF6" w:rsidP="00041067">
            <w:pPr>
              <w:pStyle w:val="AralkYok"/>
              <w:rPr>
                <w:rFonts w:ascii="Calibri" w:hAnsi="Calibri" w:cs="Calibri"/>
                <w:sz w:val="22"/>
                <w:szCs w:val="22"/>
              </w:rPr>
            </w:pPr>
          </w:p>
        </w:tc>
        <w:tc>
          <w:tcPr>
            <w:tcW w:w="5211" w:type="dxa"/>
          </w:tcPr>
          <w:p w14:paraId="28A7F160" w14:textId="77777777" w:rsidR="00610AF6" w:rsidRDefault="00610AF6" w:rsidP="00041067">
            <w:pPr>
              <w:pStyle w:val="AralkYok"/>
              <w:rPr>
                <w:rFonts w:ascii="Calibri" w:hAnsi="Calibri" w:cs="Calibri"/>
                <w:sz w:val="22"/>
                <w:szCs w:val="22"/>
              </w:rPr>
            </w:pPr>
          </w:p>
        </w:tc>
      </w:tr>
    </w:tbl>
    <w:p w14:paraId="60D49843" w14:textId="77777777" w:rsidR="00041067" w:rsidRPr="00610AF6" w:rsidRDefault="00041067" w:rsidP="00041067">
      <w:pPr>
        <w:pStyle w:val="AralkYok"/>
        <w:rPr>
          <w:rFonts w:ascii="Calibri" w:hAnsi="Calibri" w:cs="Calibri"/>
          <w:sz w:val="22"/>
          <w:szCs w:val="22"/>
        </w:rPr>
      </w:pPr>
    </w:p>
    <w:p w14:paraId="48F34475" w14:textId="77777777" w:rsidR="00237FB7" w:rsidRPr="00610AF6" w:rsidRDefault="00237FB7"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45C8DCC2"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T.7.3.10. Basit, türemiş ve birleşik fiilleri ayırt eder.</w:t>
            </w:r>
          </w:p>
        </w:tc>
      </w:tr>
    </w:tbl>
    <w:p w14:paraId="55DBCB45" w14:textId="6350343E" w:rsidR="00237FB7" w:rsidRPr="00610AF6" w:rsidRDefault="00610AF6" w:rsidP="00237FB7">
      <w:pPr>
        <w:spacing w:after="0"/>
        <w:rPr>
          <w:rFonts w:ascii="Calibri" w:hAnsi="Calibri" w:cs="Calibri"/>
          <w:b/>
          <w:bCs/>
          <w:sz w:val="22"/>
          <w:szCs w:val="22"/>
        </w:rPr>
      </w:pPr>
      <w:r>
        <w:rPr>
          <w:rFonts w:ascii="Calibri" w:hAnsi="Calibri" w:cs="Calibri"/>
          <w:b/>
          <w:bCs/>
          <w:sz w:val="22"/>
          <w:szCs w:val="22"/>
        </w:rPr>
        <w:t xml:space="preserve">3. </w:t>
      </w:r>
      <w:r w:rsidR="00C011A0" w:rsidRPr="00610AF6">
        <w:rPr>
          <w:rFonts w:ascii="Calibri" w:hAnsi="Calibri" w:cs="Calibri"/>
          <w:b/>
          <w:bCs/>
          <w:sz w:val="22"/>
          <w:szCs w:val="22"/>
        </w:rPr>
        <w:t xml:space="preserve">Aşağıdaki cümlelerdeki çekimli fiillerin altını çiziniz. Yapılarını </w:t>
      </w:r>
      <w:r w:rsidR="00C011A0" w:rsidRPr="00610AF6">
        <w:rPr>
          <w:rFonts w:ascii="Calibri" w:hAnsi="Calibri" w:cs="Calibri"/>
          <w:sz w:val="22"/>
          <w:szCs w:val="22"/>
        </w:rPr>
        <w:t>(basit-türemiş-birleşik)</w:t>
      </w:r>
      <w:r w:rsidR="00C011A0" w:rsidRPr="00610AF6">
        <w:rPr>
          <w:rFonts w:ascii="Calibri" w:hAnsi="Calibri" w:cs="Calibri"/>
          <w:b/>
          <w:bCs/>
          <w:sz w:val="22"/>
          <w:szCs w:val="22"/>
        </w:rPr>
        <w:t xml:space="preserve"> cümlelerin karşısına yazınız.</w:t>
      </w:r>
      <w:r w:rsidR="00DE2DDC">
        <w:rPr>
          <w:rFonts w:ascii="Calibri" w:hAnsi="Calibri" w:cs="Calibri"/>
          <w:b/>
          <w:bCs/>
          <w:sz w:val="22"/>
          <w:szCs w:val="22"/>
        </w:rPr>
        <w:t xml:space="preserve"> </w:t>
      </w:r>
      <w:r w:rsidR="00DE2DDC" w:rsidRPr="00E94827">
        <w:rPr>
          <w:rFonts w:ascii="Calibri" w:hAnsi="Calibri" w:cs="Calibri"/>
          <w:b/>
          <w:bCs/>
          <w:sz w:val="22"/>
          <w:szCs w:val="22"/>
        </w:rPr>
        <w:t>(</w:t>
      </w:r>
      <w:r w:rsidR="00DE2DDC">
        <w:rPr>
          <w:rFonts w:ascii="Calibri" w:hAnsi="Calibri" w:cs="Calibri"/>
          <w:b/>
          <w:bCs/>
          <w:sz w:val="22"/>
          <w:szCs w:val="22"/>
        </w:rPr>
        <w:t>16</w:t>
      </w:r>
      <w:r w:rsidR="00DE2DDC" w:rsidRPr="00E94827">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8500"/>
        <w:gridCol w:w="1922"/>
      </w:tblGrid>
      <w:tr w:rsidR="00C011A0" w:rsidRPr="00610AF6" w14:paraId="7B8AD951" w14:textId="77777777" w:rsidTr="00C011A0">
        <w:tc>
          <w:tcPr>
            <w:tcW w:w="8500" w:type="dxa"/>
          </w:tcPr>
          <w:p w14:paraId="235D59E2" w14:textId="4B755351" w:rsidR="00C011A0" w:rsidRPr="00610AF6" w:rsidRDefault="00C34A99" w:rsidP="00237FB7">
            <w:pPr>
              <w:rPr>
                <w:rFonts w:ascii="Calibri" w:hAnsi="Calibri" w:cs="Calibri"/>
                <w:sz w:val="22"/>
                <w:szCs w:val="22"/>
              </w:rPr>
            </w:pPr>
            <w:r w:rsidRPr="00610AF6">
              <w:rPr>
                <w:rFonts w:ascii="Calibri" w:hAnsi="Calibri" w:cs="Calibri"/>
                <w:sz w:val="22"/>
                <w:szCs w:val="22"/>
              </w:rPr>
              <w:t>Şımarık hareketleri ve ukala tavırlarıyla gözümden düştü.</w:t>
            </w:r>
          </w:p>
        </w:tc>
        <w:tc>
          <w:tcPr>
            <w:tcW w:w="1922" w:type="dxa"/>
          </w:tcPr>
          <w:p w14:paraId="4F4DED06" w14:textId="77777777" w:rsidR="00C011A0" w:rsidRPr="00610AF6" w:rsidRDefault="00C011A0" w:rsidP="00237FB7">
            <w:pPr>
              <w:rPr>
                <w:rFonts w:ascii="Calibri" w:hAnsi="Calibri" w:cs="Calibri"/>
                <w:sz w:val="22"/>
                <w:szCs w:val="22"/>
              </w:rPr>
            </w:pPr>
          </w:p>
        </w:tc>
      </w:tr>
      <w:tr w:rsidR="00C011A0" w:rsidRPr="00610AF6" w14:paraId="61C56140" w14:textId="77777777" w:rsidTr="00C011A0">
        <w:tc>
          <w:tcPr>
            <w:tcW w:w="8500" w:type="dxa"/>
          </w:tcPr>
          <w:p w14:paraId="18BFE5F9" w14:textId="7CC9397D" w:rsidR="00C011A0" w:rsidRPr="00610AF6" w:rsidRDefault="00C34A99" w:rsidP="00237FB7">
            <w:pPr>
              <w:rPr>
                <w:rFonts w:ascii="Calibri" w:hAnsi="Calibri" w:cs="Calibri"/>
                <w:sz w:val="22"/>
                <w:szCs w:val="22"/>
              </w:rPr>
            </w:pPr>
            <w:r w:rsidRPr="00610AF6">
              <w:rPr>
                <w:rFonts w:ascii="Calibri" w:hAnsi="Calibri" w:cs="Calibri"/>
                <w:sz w:val="22"/>
                <w:szCs w:val="22"/>
              </w:rPr>
              <w:t>Yeni öğrendiğimiz konunun sorularını çözerken biraz zorlandım.</w:t>
            </w:r>
          </w:p>
        </w:tc>
        <w:tc>
          <w:tcPr>
            <w:tcW w:w="1922" w:type="dxa"/>
          </w:tcPr>
          <w:p w14:paraId="14E64A84" w14:textId="77777777" w:rsidR="00C011A0" w:rsidRPr="00610AF6" w:rsidRDefault="00C011A0" w:rsidP="00237FB7">
            <w:pPr>
              <w:rPr>
                <w:rFonts w:ascii="Calibri" w:hAnsi="Calibri" w:cs="Calibri"/>
                <w:sz w:val="22"/>
                <w:szCs w:val="22"/>
              </w:rPr>
            </w:pPr>
          </w:p>
        </w:tc>
      </w:tr>
      <w:tr w:rsidR="00C011A0" w:rsidRPr="00610AF6" w14:paraId="41E3F917" w14:textId="77777777" w:rsidTr="00C011A0">
        <w:tc>
          <w:tcPr>
            <w:tcW w:w="8500" w:type="dxa"/>
          </w:tcPr>
          <w:p w14:paraId="6C30B009" w14:textId="2A2C1434" w:rsidR="00C011A0" w:rsidRPr="00610AF6" w:rsidRDefault="00C34A99" w:rsidP="00237FB7">
            <w:pPr>
              <w:rPr>
                <w:rFonts w:ascii="Calibri" w:hAnsi="Calibri" w:cs="Calibri"/>
                <w:sz w:val="22"/>
                <w:szCs w:val="22"/>
              </w:rPr>
            </w:pPr>
            <w:r w:rsidRPr="00610AF6">
              <w:rPr>
                <w:rFonts w:ascii="Calibri" w:hAnsi="Calibri" w:cs="Calibri"/>
                <w:sz w:val="22"/>
                <w:szCs w:val="22"/>
              </w:rPr>
              <w:t>Yaşlı adam, uzatılan bu yardımı kibarca reddetmiş.</w:t>
            </w:r>
          </w:p>
        </w:tc>
        <w:tc>
          <w:tcPr>
            <w:tcW w:w="1922" w:type="dxa"/>
          </w:tcPr>
          <w:p w14:paraId="22DE36AB" w14:textId="77777777" w:rsidR="00C011A0" w:rsidRPr="00610AF6" w:rsidRDefault="00C011A0" w:rsidP="00237FB7">
            <w:pPr>
              <w:rPr>
                <w:rFonts w:ascii="Calibri" w:hAnsi="Calibri" w:cs="Calibri"/>
                <w:sz w:val="22"/>
                <w:szCs w:val="22"/>
              </w:rPr>
            </w:pPr>
          </w:p>
        </w:tc>
      </w:tr>
      <w:tr w:rsidR="00C011A0" w:rsidRPr="00610AF6" w14:paraId="4B4ACFDD" w14:textId="77777777" w:rsidTr="00C011A0">
        <w:tc>
          <w:tcPr>
            <w:tcW w:w="8500" w:type="dxa"/>
          </w:tcPr>
          <w:p w14:paraId="61D7BF52" w14:textId="2BDEC1DE" w:rsidR="00C011A0" w:rsidRPr="00610AF6" w:rsidRDefault="00C34A99" w:rsidP="00237FB7">
            <w:pPr>
              <w:rPr>
                <w:rFonts w:ascii="Calibri" w:hAnsi="Calibri" w:cs="Calibri"/>
                <w:sz w:val="22"/>
                <w:szCs w:val="22"/>
              </w:rPr>
            </w:pPr>
            <w:r w:rsidRPr="00610AF6">
              <w:rPr>
                <w:rFonts w:ascii="Calibri" w:hAnsi="Calibri" w:cs="Calibri"/>
                <w:sz w:val="22"/>
                <w:szCs w:val="22"/>
              </w:rPr>
              <w:t>Final turnuvasını izlemek için sen de bizimle Antalya’ya gelmelisin.</w:t>
            </w:r>
          </w:p>
        </w:tc>
        <w:tc>
          <w:tcPr>
            <w:tcW w:w="1922" w:type="dxa"/>
          </w:tcPr>
          <w:p w14:paraId="2CD39012" w14:textId="77777777" w:rsidR="00C011A0" w:rsidRPr="00610AF6" w:rsidRDefault="00C011A0" w:rsidP="00237FB7">
            <w:pPr>
              <w:rPr>
                <w:rFonts w:ascii="Calibri" w:hAnsi="Calibri" w:cs="Calibri"/>
                <w:sz w:val="22"/>
                <w:szCs w:val="22"/>
              </w:rPr>
            </w:pPr>
          </w:p>
        </w:tc>
      </w:tr>
    </w:tbl>
    <w:p w14:paraId="17258512" w14:textId="77777777" w:rsidR="00C011A0" w:rsidRDefault="00C011A0" w:rsidP="00237FB7">
      <w:pPr>
        <w:spacing w:after="0"/>
        <w:rPr>
          <w:rFonts w:ascii="Calibri" w:hAnsi="Calibri" w:cs="Calibri"/>
          <w:sz w:val="22"/>
          <w:szCs w:val="22"/>
        </w:rPr>
      </w:pPr>
    </w:p>
    <w:p w14:paraId="43CE7099" w14:textId="77777777" w:rsidR="00610AF6" w:rsidRPr="00610AF6" w:rsidRDefault="00610AF6"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0949D0A5" w14:textId="77777777">
        <w:tc>
          <w:tcPr>
            <w:tcW w:w="10422" w:type="dxa"/>
            <w:tcBorders>
              <w:top w:val="single" w:sz="4" w:space="0" w:color="auto"/>
              <w:left w:val="single" w:sz="4" w:space="0" w:color="auto"/>
              <w:bottom w:val="single" w:sz="4" w:space="0" w:color="auto"/>
              <w:right w:val="single" w:sz="4" w:space="0" w:color="auto"/>
            </w:tcBorders>
          </w:tcPr>
          <w:p w14:paraId="6C11FDFD" w14:textId="289D823B"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T.7.3.18. Metindeki yardımcı fikirleri belirler.</w:t>
            </w:r>
          </w:p>
        </w:tc>
      </w:tr>
    </w:tbl>
    <w:p w14:paraId="4621117E" w14:textId="77777777" w:rsidR="008175A6" w:rsidRPr="00610AF6" w:rsidRDefault="008175A6" w:rsidP="008175A6">
      <w:pPr>
        <w:pStyle w:val="AralkYok"/>
        <w:rPr>
          <w:rFonts w:ascii="Calibri" w:hAnsi="Calibri" w:cs="Calibri"/>
          <w:sz w:val="22"/>
          <w:szCs w:val="22"/>
        </w:rPr>
      </w:pPr>
      <w:r w:rsidRPr="00610AF6">
        <w:rPr>
          <w:rFonts w:ascii="Calibri" w:hAnsi="Calibri" w:cs="Calibri"/>
          <w:sz w:val="22"/>
          <w:szCs w:val="22"/>
        </w:rPr>
        <w:t>Fedakârlık, başkalarının mutluluğu için bazen kendi rahatımızdan vazgeçmek anlamına gelen değerli bir davranıştır. İnsanlar sevdiklerine yardım ederek onların hayatını kolaylaştırabilir ve aralarındaki bağları güçlendirebilir. Ancak başkalarına destek olurken kendi ihtiyaçlarımızı da unutmamak gerekir. Çünkü kendini sürekli ihmal eden bir kişi zamanla yorulur ve yardım etmekte zorlanabilir. Bu nedenle başkalarına yardım ederken kendimize de değer vermeyi bilme</w:t>
      </w:r>
      <w:r>
        <w:rPr>
          <w:rFonts w:ascii="Calibri" w:hAnsi="Calibri" w:cs="Calibri"/>
          <w:sz w:val="22"/>
          <w:szCs w:val="22"/>
        </w:rPr>
        <w:t>li</w:t>
      </w:r>
      <w:r w:rsidRPr="00610AF6">
        <w:rPr>
          <w:rFonts w:ascii="Calibri" w:hAnsi="Calibri" w:cs="Calibri"/>
          <w:sz w:val="22"/>
          <w:szCs w:val="22"/>
        </w:rPr>
        <w:t xml:space="preserve"> ve bu dengeyi koruma</w:t>
      </w:r>
      <w:r>
        <w:rPr>
          <w:rFonts w:ascii="Calibri" w:hAnsi="Calibri" w:cs="Calibri"/>
          <w:sz w:val="22"/>
          <w:szCs w:val="22"/>
        </w:rPr>
        <w:t>lıyız</w:t>
      </w:r>
      <w:r w:rsidRPr="00610AF6">
        <w:rPr>
          <w:rFonts w:ascii="Calibri" w:hAnsi="Calibri" w:cs="Calibri"/>
          <w:sz w:val="22"/>
          <w:szCs w:val="22"/>
        </w:rPr>
        <w:t>.</w:t>
      </w:r>
    </w:p>
    <w:p w14:paraId="38A556EF" w14:textId="6D1504AD" w:rsidR="00B62A99" w:rsidRPr="00610AF6" w:rsidRDefault="00F302FC" w:rsidP="00610AF6">
      <w:pPr>
        <w:pStyle w:val="AralkYok"/>
        <w:rPr>
          <w:rFonts w:ascii="Calibri" w:hAnsi="Calibri" w:cs="Calibri"/>
          <w:b/>
          <w:bCs/>
          <w:sz w:val="22"/>
          <w:szCs w:val="22"/>
        </w:rPr>
      </w:pPr>
      <w:r w:rsidRPr="00610AF6">
        <w:rPr>
          <w:rFonts w:ascii="Calibri" w:hAnsi="Calibri" w:cs="Calibri"/>
          <w:b/>
          <w:bCs/>
          <w:sz w:val="22"/>
          <w:szCs w:val="22"/>
        </w:rPr>
        <w:t xml:space="preserve">4. </w:t>
      </w:r>
      <w:r w:rsidR="00B62A99" w:rsidRPr="00610AF6">
        <w:rPr>
          <w:rFonts w:ascii="Calibri" w:hAnsi="Calibri" w:cs="Calibri"/>
          <w:b/>
          <w:bCs/>
          <w:sz w:val="22"/>
          <w:szCs w:val="22"/>
        </w:rPr>
        <w:t xml:space="preserve">Bu metinden çıkarılabilecek iki yargı yazınız. </w:t>
      </w:r>
      <w:r w:rsidR="00DE2DDC" w:rsidRPr="00E94827">
        <w:rPr>
          <w:rFonts w:ascii="Calibri" w:hAnsi="Calibri" w:cs="Calibri"/>
          <w:b/>
          <w:bCs/>
          <w:sz w:val="22"/>
          <w:szCs w:val="22"/>
        </w:rPr>
        <w:t>(</w:t>
      </w:r>
      <w:r w:rsidR="00DE2DDC">
        <w:rPr>
          <w:rFonts w:ascii="Calibri" w:hAnsi="Calibri" w:cs="Calibri"/>
          <w:b/>
          <w:bCs/>
          <w:sz w:val="22"/>
          <w:szCs w:val="22"/>
        </w:rPr>
        <w:t>10</w:t>
      </w:r>
      <w:r w:rsidR="00DE2DDC" w:rsidRPr="00E94827">
        <w:rPr>
          <w:rFonts w:ascii="Calibri" w:hAnsi="Calibri" w:cs="Calibri"/>
          <w:b/>
          <w:bCs/>
          <w:sz w:val="22"/>
          <w:szCs w:val="22"/>
        </w:rPr>
        <w:t xml:space="preserve"> puan)</w:t>
      </w:r>
    </w:p>
    <w:p w14:paraId="6926BA96" w14:textId="77777777" w:rsidR="00610AF6" w:rsidRPr="00610AF6" w:rsidRDefault="00610AF6" w:rsidP="00610AF6">
      <w:pPr>
        <w:pStyle w:val="AralkYok"/>
        <w:rPr>
          <w:rFonts w:ascii="Calibri" w:hAnsi="Calibri" w:cs="Calibri"/>
          <w:sz w:val="22"/>
          <w:szCs w:val="22"/>
        </w:rPr>
      </w:pPr>
    </w:p>
    <w:p w14:paraId="375C9268" w14:textId="75696982" w:rsidR="00610AF6" w:rsidRDefault="00B62A99" w:rsidP="00610AF6">
      <w:pPr>
        <w:pStyle w:val="AralkYok"/>
        <w:rPr>
          <w:rFonts w:ascii="Calibri" w:hAnsi="Calibri" w:cs="Calibri"/>
          <w:sz w:val="22"/>
          <w:szCs w:val="22"/>
        </w:rPr>
      </w:pPr>
      <w:r w:rsidRPr="00610AF6">
        <w:rPr>
          <w:rFonts w:ascii="Calibri" w:hAnsi="Calibri" w:cs="Calibri"/>
          <w:sz w:val="22"/>
          <w:szCs w:val="22"/>
        </w:rPr>
        <w:t xml:space="preserve">1. yargı: </w:t>
      </w:r>
    </w:p>
    <w:p w14:paraId="1FED7F4C" w14:textId="77777777" w:rsidR="00610AF6" w:rsidRPr="00610AF6" w:rsidRDefault="00610AF6" w:rsidP="00610AF6">
      <w:pPr>
        <w:pStyle w:val="AralkYok"/>
        <w:rPr>
          <w:rFonts w:ascii="Calibri" w:hAnsi="Calibri" w:cs="Calibri"/>
          <w:sz w:val="22"/>
          <w:szCs w:val="22"/>
        </w:rPr>
      </w:pPr>
    </w:p>
    <w:p w14:paraId="495721BA" w14:textId="753957FB" w:rsidR="00B62A99" w:rsidRDefault="00B62A99" w:rsidP="00610AF6">
      <w:pPr>
        <w:pStyle w:val="AralkYok"/>
      </w:pPr>
      <w:r w:rsidRPr="00610AF6">
        <w:rPr>
          <w:rFonts w:ascii="Calibri" w:hAnsi="Calibri" w:cs="Calibri"/>
          <w:sz w:val="22"/>
          <w:szCs w:val="22"/>
        </w:rPr>
        <w:t xml:space="preserve">2. yargı: </w:t>
      </w:r>
    </w:p>
    <w:p w14:paraId="6FD5F59F" w14:textId="77777777" w:rsidR="00237FB7" w:rsidRDefault="00237FB7" w:rsidP="00237FB7">
      <w:pPr>
        <w:spacing w:after="0"/>
        <w:rPr>
          <w:rFonts w:ascii="Calibri" w:hAnsi="Calibri" w:cs="Calibri"/>
          <w:sz w:val="22"/>
          <w:szCs w:val="22"/>
        </w:rPr>
      </w:pPr>
    </w:p>
    <w:p w14:paraId="7B21AAC7" w14:textId="77777777" w:rsidR="00610AF6" w:rsidRDefault="00610AF6" w:rsidP="00237FB7">
      <w:pPr>
        <w:spacing w:after="0"/>
        <w:rPr>
          <w:rFonts w:ascii="Calibri" w:hAnsi="Calibri" w:cs="Calibri"/>
          <w:sz w:val="22"/>
          <w:szCs w:val="22"/>
        </w:rPr>
      </w:pPr>
    </w:p>
    <w:p w14:paraId="2F01E98B" w14:textId="77777777" w:rsidR="00610AF6" w:rsidRPr="00610AF6" w:rsidRDefault="00610AF6"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7E2A8067" w14:textId="77777777">
        <w:tc>
          <w:tcPr>
            <w:tcW w:w="10422" w:type="dxa"/>
            <w:tcBorders>
              <w:top w:val="single" w:sz="4" w:space="0" w:color="auto"/>
              <w:left w:val="single" w:sz="4" w:space="0" w:color="auto"/>
              <w:bottom w:val="single" w:sz="4" w:space="0" w:color="auto"/>
              <w:right w:val="single" w:sz="4" w:space="0" w:color="auto"/>
            </w:tcBorders>
          </w:tcPr>
          <w:p w14:paraId="7E3CD0FD" w14:textId="4264C207"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lastRenderedPageBreak/>
              <w:t>T.7.3.19. Metinle ilgili soruları cevaplar.</w:t>
            </w:r>
          </w:p>
        </w:tc>
      </w:tr>
    </w:tbl>
    <w:p w14:paraId="0842C0CB" w14:textId="15642B30" w:rsidR="009D5E41" w:rsidRPr="007B66F0" w:rsidRDefault="009D5E41" w:rsidP="007B66F0">
      <w:pPr>
        <w:pStyle w:val="AralkYok"/>
        <w:rPr>
          <w:rFonts w:ascii="Calibri" w:hAnsi="Calibri" w:cs="Calibri"/>
          <w:sz w:val="22"/>
          <w:szCs w:val="22"/>
        </w:rPr>
      </w:pPr>
      <w:r w:rsidRPr="007B66F0">
        <w:rPr>
          <w:rFonts w:ascii="Calibri" w:hAnsi="Calibri" w:cs="Calibri"/>
          <w:sz w:val="22"/>
          <w:szCs w:val="22"/>
        </w:rPr>
        <w:t>Edeb</w:t>
      </w:r>
      <w:r w:rsidR="00610AF6" w:rsidRPr="007B66F0">
        <w:rPr>
          <w:rFonts w:ascii="Calibri" w:hAnsi="Calibri" w:cs="Calibri"/>
          <w:sz w:val="22"/>
          <w:szCs w:val="22"/>
        </w:rPr>
        <w:t>î</w:t>
      </w:r>
      <w:r w:rsidRPr="007B66F0">
        <w:rPr>
          <w:rFonts w:ascii="Calibri" w:hAnsi="Calibri" w:cs="Calibri"/>
          <w:sz w:val="22"/>
          <w:szCs w:val="22"/>
        </w:rPr>
        <w:t xml:space="preserve"> bir eseri kalıcı kılan temel unsurlar metnin hem anlatım gücünde hem de sunduğu derinlikte saklıdır. Bir yapıtın nesiller boyu okunmasını sağlayan en önemli etken, aşk ve adalet gibi duyguları evrensel bir dille işleyerek tüm insanlığa hitap etmesidir. Bunun yanı sıra dilin ahenkli kullanımı ve seçilen kelimelerin gücü, eserin okuyucunun zihninde unutulmaz bir yer edinmesine yardımcı olur. Son olarak karakterlerin derinliği ve kurgudaki gerçekçilik, eserin zamanın aşındırıcı etkisine karşı direnç göstermesini sağlar. Bu özelliklerin birleşimi, bir metni sadece yazıldığı döneme ait olmaktan çıkarıp geleceğe taşı</w:t>
      </w:r>
      <w:r w:rsidR="007B66F0" w:rsidRPr="007B66F0">
        <w:rPr>
          <w:rFonts w:ascii="Calibri" w:hAnsi="Calibri" w:cs="Calibri"/>
          <w:sz w:val="22"/>
          <w:szCs w:val="22"/>
        </w:rPr>
        <w:t>r.</w:t>
      </w:r>
    </w:p>
    <w:p w14:paraId="6ABBFCF1" w14:textId="30E598F4" w:rsidR="009D5E41" w:rsidRDefault="00F302FC" w:rsidP="007B66F0">
      <w:pPr>
        <w:pStyle w:val="AralkYok"/>
        <w:rPr>
          <w:rFonts w:ascii="Calibri" w:hAnsi="Calibri" w:cs="Calibri"/>
          <w:b/>
          <w:bCs/>
          <w:sz w:val="22"/>
          <w:szCs w:val="22"/>
        </w:rPr>
      </w:pPr>
      <w:r w:rsidRPr="007B66F0">
        <w:rPr>
          <w:rFonts w:ascii="Calibri" w:hAnsi="Calibri" w:cs="Calibri"/>
          <w:b/>
          <w:bCs/>
          <w:sz w:val="22"/>
          <w:szCs w:val="22"/>
        </w:rPr>
        <w:t xml:space="preserve">5. </w:t>
      </w:r>
      <w:r w:rsidR="009D5E41" w:rsidRPr="007B66F0">
        <w:rPr>
          <w:rFonts w:ascii="Calibri" w:hAnsi="Calibri" w:cs="Calibri"/>
          <w:b/>
          <w:bCs/>
          <w:sz w:val="22"/>
          <w:szCs w:val="22"/>
        </w:rPr>
        <w:t>Bu metne göre edeb</w:t>
      </w:r>
      <w:r w:rsidR="007B66F0" w:rsidRPr="007B66F0">
        <w:rPr>
          <w:rFonts w:ascii="Calibri" w:hAnsi="Calibri" w:cs="Calibri"/>
          <w:b/>
          <w:bCs/>
          <w:sz w:val="22"/>
          <w:szCs w:val="22"/>
        </w:rPr>
        <w:t>î</w:t>
      </w:r>
      <w:r w:rsidR="009D5E41" w:rsidRPr="007B66F0">
        <w:rPr>
          <w:rFonts w:ascii="Calibri" w:hAnsi="Calibri" w:cs="Calibri"/>
          <w:b/>
          <w:bCs/>
          <w:sz w:val="22"/>
          <w:szCs w:val="22"/>
        </w:rPr>
        <w:t xml:space="preserve"> eseri kalıcı h</w:t>
      </w:r>
      <w:r w:rsidR="007B66F0">
        <w:rPr>
          <w:rFonts w:ascii="Calibri" w:hAnsi="Calibri" w:cs="Calibri"/>
          <w:b/>
          <w:bCs/>
          <w:sz w:val="22"/>
          <w:szCs w:val="22"/>
        </w:rPr>
        <w:t>â</w:t>
      </w:r>
      <w:r w:rsidR="009D5E41" w:rsidRPr="007B66F0">
        <w:rPr>
          <w:rFonts w:ascii="Calibri" w:hAnsi="Calibri" w:cs="Calibri"/>
          <w:b/>
          <w:bCs/>
          <w:sz w:val="22"/>
          <w:szCs w:val="22"/>
        </w:rPr>
        <w:t xml:space="preserve">le getiren unsurlardan </w:t>
      </w:r>
      <w:r w:rsidR="007B66F0">
        <w:rPr>
          <w:rFonts w:ascii="Calibri" w:hAnsi="Calibri" w:cs="Calibri"/>
          <w:b/>
          <w:bCs/>
          <w:sz w:val="22"/>
          <w:szCs w:val="22"/>
        </w:rPr>
        <w:t>iki</w:t>
      </w:r>
      <w:r w:rsidR="009D5E41" w:rsidRPr="007B66F0">
        <w:rPr>
          <w:rFonts w:ascii="Calibri" w:hAnsi="Calibri" w:cs="Calibri"/>
          <w:b/>
          <w:bCs/>
          <w:sz w:val="22"/>
          <w:szCs w:val="22"/>
        </w:rPr>
        <w:t xml:space="preserve"> tanesini yazınız. </w:t>
      </w:r>
      <w:r w:rsidR="00DE2DDC" w:rsidRPr="00E94827">
        <w:rPr>
          <w:rFonts w:ascii="Calibri" w:hAnsi="Calibri" w:cs="Calibri"/>
          <w:b/>
          <w:bCs/>
          <w:sz w:val="22"/>
          <w:szCs w:val="22"/>
        </w:rPr>
        <w:t>(</w:t>
      </w:r>
      <w:r w:rsidR="00DE2DDC">
        <w:rPr>
          <w:rFonts w:ascii="Calibri" w:hAnsi="Calibri" w:cs="Calibri"/>
          <w:b/>
          <w:bCs/>
          <w:sz w:val="22"/>
          <w:szCs w:val="22"/>
        </w:rPr>
        <w:t>10</w:t>
      </w:r>
      <w:r w:rsidR="00DE2DDC" w:rsidRPr="00E94827">
        <w:rPr>
          <w:rFonts w:ascii="Calibri" w:hAnsi="Calibri" w:cs="Calibri"/>
          <w:b/>
          <w:bCs/>
          <w:sz w:val="22"/>
          <w:szCs w:val="22"/>
        </w:rPr>
        <w:t xml:space="preserve"> puan)</w:t>
      </w:r>
    </w:p>
    <w:p w14:paraId="69E9316C" w14:textId="77777777" w:rsidR="007B66F0" w:rsidRDefault="007B66F0" w:rsidP="007B66F0">
      <w:pPr>
        <w:pStyle w:val="AralkYok"/>
        <w:rPr>
          <w:rFonts w:ascii="Calibri" w:hAnsi="Calibri" w:cs="Calibri"/>
          <w:b/>
          <w:bCs/>
          <w:sz w:val="22"/>
          <w:szCs w:val="22"/>
        </w:rPr>
      </w:pPr>
    </w:p>
    <w:p w14:paraId="29F6265C" w14:textId="77777777" w:rsidR="007B66F0" w:rsidRPr="007B66F0" w:rsidRDefault="007B66F0" w:rsidP="007B66F0">
      <w:pPr>
        <w:pStyle w:val="AralkYok"/>
        <w:rPr>
          <w:rFonts w:ascii="Calibri" w:hAnsi="Calibri" w:cs="Calibri"/>
          <w:b/>
          <w:bCs/>
          <w:sz w:val="22"/>
          <w:szCs w:val="22"/>
        </w:rPr>
      </w:pPr>
    </w:p>
    <w:p w14:paraId="3F8CF16B" w14:textId="77777777" w:rsidR="00237FB7" w:rsidRPr="00610AF6" w:rsidRDefault="00237FB7"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10BD4CCC"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T.7.3.28. Okudukları ile ilgili çıkarımlarda bulunur.</w:t>
            </w:r>
          </w:p>
        </w:tc>
      </w:tr>
    </w:tbl>
    <w:p w14:paraId="609D1076" w14:textId="51DDA0E1" w:rsidR="00237FB7" w:rsidRPr="007B66F0" w:rsidRDefault="007C27B6" w:rsidP="00237FB7">
      <w:pPr>
        <w:spacing w:after="0"/>
        <w:rPr>
          <w:rFonts w:ascii="Calibri" w:hAnsi="Calibri" w:cs="Calibri"/>
          <w:sz w:val="22"/>
          <w:szCs w:val="22"/>
        </w:rPr>
      </w:pPr>
      <w:r w:rsidRPr="007B66F0">
        <w:rPr>
          <w:rFonts w:ascii="Calibri" w:hAnsi="Calibri" w:cs="Calibri"/>
          <w:sz w:val="22"/>
          <w:szCs w:val="22"/>
        </w:rPr>
        <w:t>Çocukların yeteneklerini en iyi şekilde geliştirebilmesi için onlara destekleyici bir aile ve okul ortamı sunulmalıdır. Bir çocuk güvenli ve uyarıcı bir çevrede büyürse özgüveni artar ve sosyal becerileri hızla gelişir. Böyle bir ortamda çocuk hata yapmaktan korkmaz ve yeni şeyler denemeye daha istekli olur. Ailesinin ve öğretmenlerinin desteğini hisseden çocuk, kendini daha rahat ifade eder ve yeteneklerini keşfetme fırsatı bulur.</w:t>
      </w:r>
    </w:p>
    <w:p w14:paraId="79B6C14B" w14:textId="2BA11523" w:rsidR="007C27B6" w:rsidRPr="007B66F0" w:rsidRDefault="00F302FC" w:rsidP="007C27B6">
      <w:pPr>
        <w:spacing w:after="0"/>
        <w:rPr>
          <w:rFonts w:ascii="Calibri" w:hAnsi="Calibri" w:cs="Calibri"/>
          <w:b/>
          <w:bCs/>
          <w:sz w:val="22"/>
          <w:szCs w:val="22"/>
          <w:shd w:val="clear" w:color="auto" w:fill="FFFFFF"/>
        </w:rPr>
      </w:pPr>
      <w:r w:rsidRPr="007B66F0">
        <w:rPr>
          <w:rFonts w:ascii="Calibri" w:hAnsi="Calibri" w:cs="Calibri"/>
          <w:b/>
          <w:bCs/>
          <w:sz w:val="22"/>
          <w:szCs w:val="22"/>
          <w:shd w:val="clear" w:color="auto" w:fill="FFFFFF"/>
        </w:rPr>
        <w:t xml:space="preserve">6. </w:t>
      </w:r>
      <w:r w:rsidR="007C27B6" w:rsidRPr="007B66F0">
        <w:rPr>
          <w:rFonts w:ascii="Calibri" w:hAnsi="Calibri" w:cs="Calibri"/>
          <w:b/>
          <w:bCs/>
          <w:sz w:val="22"/>
          <w:szCs w:val="22"/>
          <w:shd w:val="clear" w:color="auto" w:fill="FFFFFF"/>
        </w:rPr>
        <w:t>Bu metinden amaç-sonuç ve koşul-sonuç cümlesi bularak uygun yere yazınız.</w:t>
      </w:r>
      <w:r w:rsidR="00DE2DDC">
        <w:rPr>
          <w:rFonts w:ascii="Calibri" w:hAnsi="Calibri" w:cs="Calibri"/>
          <w:b/>
          <w:bCs/>
          <w:sz w:val="22"/>
          <w:szCs w:val="22"/>
          <w:shd w:val="clear" w:color="auto" w:fill="FFFFFF"/>
        </w:rPr>
        <w:t xml:space="preserve"> </w:t>
      </w:r>
      <w:r w:rsidR="00DE2DDC" w:rsidRPr="00E94827">
        <w:rPr>
          <w:rFonts w:ascii="Calibri" w:hAnsi="Calibri" w:cs="Calibri"/>
          <w:b/>
          <w:bCs/>
          <w:sz w:val="22"/>
          <w:szCs w:val="22"/>
        </w:rPr>
        <w:t>(</w:t>
      </w:r>
      <w:r w:rsidR="00DE2DDC">
        <w:rPr>
          <w:rFonts w:ascii="Calibri" w:hAnsi="Calibri" w:cs="Calibri"/>
          <w:b/>
          <w:bCs/>
          <w:sz w:val="22"/>
          <w:szCs w:val="22"/>
        </w:rPr>
        <w:t>10</w:t>
      </w:r>
      <w:r w:rsidR="00DE2DDC" w:rsidRPr="00E94827">
        <w:rPr>
          <w:rFonts w:ascii="Calibri" w:hAnsi="Calibri" w:cs="Calibri"/>
          <w:b/>
          <w:bCs/>
          <w:sz w:val="22"/>
          <w:szCs w:val="22"/>
        </w:rPr>
        <w:t xml:space="preserve"> puan)</w:t>
      </w:r>
    </w:p>
    <w:p w14:paraId="43C96695" w14:textId="2EA5B952" w:rsidR="007C27B6" w:rsidRPr="007B66F0" w:rsidRDefault="00F302FC" w:rsidP="00237FB7">
      <w:pPr>
        <w:spacing w:after="0"/>
        <w:rPr>
          <w:rFonts w:ascii="Calibri" w:hAnsi="Calibri" w:cs="Calibri"/>
          <w:sz w:val="22"/>
          <w:szCs w:val="22"/>
        </w:rPr>
      </w:pPr>
      <w:r w:rsidRPr="007B66F0">
        <w:rPr>
          <w:rFonts w:ascii="Calibri" w:hAnsi="Calibri" w:cs="Calibri"/>
          <w:sz w:val="22"/>
          <w:szCs w:val="22"/>
        </w:rPr>
        <w:t>Amaç-sonuç:</w:t>
      </w:r>
    </w:p>
    <w:p w14:paraId="0227B195" w14:textId="77777777" w:rsidR="00B30838" w:rsidRDefault="00B30838" w:rsidP="00237FB7">
      <w:pPr>
        <w:spacing w:after="0"/>
        <w:rPr>
          <w:rFonts w:ascii="Calibri" w:hAnsi="Calibri" w:cs="Calibri"/>
          <w:sz w:val="22"/>
          <w:szCs w:val="22"/>
        </w:rPr>
      </w:pPr>
    </w:p>
    <w:p w14:paraId="2B3817AF" w14:textId="24D107DF" w:rsidR="00F302FC" w:rsidRPr="007B66F0" w:rsidRDefault="00F302FC" w:rsidP="00237FB7">
      <w:pPr>
        <w:spacing w:after="0"/>
        <w:rPr>
          <w:rFonts w:ascii="Calibri" w:hAnsi="Calibri" w:cs="Calibri"/>
          <w:sz w:val="22"/>
          <w:szCs w:val="22"/>
        </w:rPr>
      </w:pPr>
      <w:r w:rsidRPr="007B66F0">
        <w:rPr>
          <w:rFonts w:ascii="Calibri" w:hAnsi="Calibri" w:cs="Calibri"/>
          <w:sz w:val="22"/>
          <w:szCs w:val="22"/>
        </w:rPr>
        <w:t>Koşul-sonuç:</w:t>
      </w:r>
    </w:p>
    <w:p w14:paraId="3C305245" w14:textId="77777777" w:rsidR="00B30838" w:rsidRPr="00610AF6" w:rsidRDefault="00B30838" w:rsidP="00237FB7">
      <w:pPr>
        <w:spacing w:after="0"/>
        <w:rPr>
          <w:rFonts w:ascii="Calibri" w:hAnsi="Calibri" w:cs="Calibri"/>
          <w:b/>
          <w:bCs/>
        </w:rPr>
      </w:pPr>
    </w:p>
    <w:tbl>
      <w:tblPr>
        <w:tblStyle w:val="TabloKlavuzu"/>
        <w:tblW w:w="0" w:type="auto"/>
        <w:tblLook w:val="04A0" w:firstRow="1" w:lastRow="0" w:firstColumn="1" w:lastColumn="0" w:noHBand="0" w:noVBand="1"/>
      </w:tblPr>
      <w:tblGrid>
        <w:gridCol w:w="10422"/>
      </w:tblGrid>
      <w:tr w:rsidR="00237FB7" w:rsidRPr="00610AF6" w14:paraId="4017B7CB" w14:textId="77777777">
        <w:tc>
          <w:tcPr>
            <w:tcW w:w="10422" w:type="dxa"/>
            <w:tcBorders>
              <w:top w:val="single" w:sz="4" w:space="0" w:color="auto"/>
              <w:left w:val="single" w:sz="4" w:space="0" w:color="auto"/>
              <w:bottom w:val="single" w:sz="4" w:space="0" w:color="auto"/>
              <w:right w:val="single" w:sz="4" w:space="0" w:color="auto"/>
            </w:tcBorders>
          </w:tcPr>
          <w:p w14:paraId="11BA0821" w14:textId="77777777" w:rsidR="009C0A0B"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 xml:space="preserve">T.7.4.3. Hikâye edici metin yazar. </w:t>
            </w:r>
          </w:p>
          <w:p w14:paraId="048D6992" w14:textId="1659E52F"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T.7.4.4. Yazma stratejilerini uygular.</w:t>
            </w:r>
          </w:p>
        </w:tc>
      </w:tr>
    </w:tbl>
    <w:p w14:paraId="5552EB77" w14:textId="09723FE3" w:rsidR="00150F90" w:rsidRPr="007B66F0" w:rsidRDefault="007B66F0" w:rsidP="00150F90">
      <w:pPr>
        <w:spacing w:after="0"/>
        <w:rPr>
          <w:rFonts w:ascii="Calibri" w:hAnsi="Calibri" w:cs="Calibri"/>
          <w:b/>
          <w:bCs/>
          <w:sz w:val="22"/>
          <w:szCs w:val="22"/>
        </w:rPr>
      </w:pPr>
      <w:r w:rsidRPr="007B66F0">
        <w:rPr>
          <w:rFonts w:ascii="Calibri" w:hAnsi="Calibri" w:cs="Calibri"/>
          <w:b/>
          <w:bCs/>
          <w:sz w:val="22"/>
          <w:szCs w:val="22"/>
        </w:rPr>
        <w:t xml:space="preserve">7. </w:t>
      </w:r>
      <w:r w:rsidR="00150F90" w:rsidRPr="007B66F0">
        <w:rPr>
          <w:rFonts w:ascii="Calibri" w:hAnsi="Calibri" w:cs="Calibri"/>
          <w:b/>
          <w:bCs/>
          <w:sz w:val="22"/>
          <w:szCs w:val="22"/>
        </w:rPr>
        <w:t xml:space="preserve">Aşağıdaki unsurları kullanarak yardımlaşmanın önemini anlatan bir hikâye yazınız. </w:t>
      </w:r>
      <w:r w:rsidRPr="00C11BF1">
        <w:rPr>
          <w:rFonts w:ascii="Calibri" w:hAnsi="Calibri" w:cs="Calibri"/>
          <w:b/>
          <w:bCs/>
          <w:sz w:val="22"/>
          <w:szCs w:val="22"/>
        </w:rPr>
        <w:t>Yazım ve noktalama</w:t>
      </w:r>
      <w:r w:rsidRPr="000C588D">
        <w:rPr>
          <w:rFonts w:ascii="Calibri" w:hAnsi="Calibri" w:cs="Calibri"/>
          <w:b/>
          <w:sz w:val="22"/>
          <w:szCs w:val="22"/>
        </w:rPr>
        <w:t xml:space="preserve"> kurallarına dikkat ediniz. </w:t>
      </w:r>
      <w:r w:rsidR="00150F90" w:rsidRPr="007B66F0">
        <w:rPr>
          <w:rFonts w:ascii="Calibri" w:hAnsi="Calibri" w:cs="Calibri"/>
          <w:b/>
          <w:bCs/>
          <w:sz w:val="22"/>
          <w:szCs w:val="22"/>
        </w:rPr>
        <w:t>Hikâyenize uygun bir başlık koymayı unutmayınız.</w:t>
      </w:r>
      <w:r w:rsidR="00DE2DDC">
        <w:rPr>
          <w:rFonts w:ascii="Calibri" w:hAnsi="Calibri" w:cs="Calibri"/>
          <w:b/>
          <w:bCs/>
          <w:sz w:val="22"/>
          <w:szCs w:val="22"/>
        </w:rPr>
        <w:t xml:space="preserve"> </w:t>
      </w:r>
      <w:r w:rsidR="00DE2DDC" w:rsidRPr="00E94827">
        <w:rPr>
          <w:rFonts w:ascii="Calibri" w:hAnsi="Calibri" w:cs="Calibri"/>
          <w:b/>
          <w:bCs/>
          <w:sz w:val="22"/>
          <w:szCs w:val="22"/>
        </w:rPr>
        <w:t>(</w:t>
      </w:r>
      <w:r w:rsidR="00DE2DDC">
        <w:rPr>
          <w:rFonts w:ascii="Calibri" w:hAnsi="Calibri" w:cs="Calibri"/>
          <w:b/>
          <w:bCs/>
          <w:sz w:val="22"/>
          <w:szCs w:val="22"/>
        </w:rPr>
        <w:t>25</w:t>
      </w:r>
      <w:r w:rsidR="00DE2DDC" w:rsidRPr="00E94827">
        <w:rPr>
          <w:rFonts w:ascii="Calibri" w:hAnsi="Calibri" w:cs="Calibri"/>
          <w:b/>
          <w:bCs/>
          <w:sz w:val="22"/>
          <w:szCs w:val="22"/>
        </w:rPr>
        <w:t xml:space="preserve"> puan)</w:t>
      </w:r>
    </w:p>
    <w:p w14:paraId="6920242C" w14:textId="29232C25"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Olay</w:t>
      </w:r>
      <w:r w:rsidR="007B66F0" w:rsidRPr="007B66F0">
        <w:rPr>
          <w:rFonts w:ascii="Calibri" w:hAnsi="Calibri" w:cs="Calibri"/>
          <w:sz w:val="22"/>
          <w:szCs w:val="22"/>
        </w:rPr>
        <w:t xml:space="preserve">: </w:t>
      </w:r>
      <w:r w:rsidRPr="007B66F0">
        <w:rPr>
          <w:rFonts w:ascii="Calibri" w:hAnsi="Calibri" w:cs="Calibri"/>
          <w:sz w:val="22"/>
          <w:szCs w:val="22"/>
        </w:rPr>
        <w:t>Okul çıkışında yağmura yakalanan Elif'in şemsiyesi olmayan yaşlı bir teyzeye evine kadar eşlik etmesi</w:t>
      </w:r>
    </w:p>
    <w:p w14:paraId="11189410" w14:textId="5B27D5E2"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 xml:space="preserve">Şahıs Kadrosu: Elif, Ayşe </w:t>
      </w:r>
      <w:r w:rsidR="007B66F0">
        <w:rPr>
          <w:rFonts w:ascii="Calibri" w:hAnsi="Calibri" w:cs="Calibri"/>
          <w:sz w:val="22"/>
          <w:szCs w:val="22"/>
        </w:rPr>
        <w:t>t</w:t>
      </w:r>
      <w:r w:rsidRPr="007B66F0">
        <w:rPr>
          <w:rFonts w:ascii="Calibri" w:hAnsi="Calibri" w:cs="Calibri"/>
          <w:sz w:val="22"/>
          <w:szCs w:val="22"/>
        </w:rPr>
        <w:t>eyze (</w:t>
      </w:r>
      <w:r w:rsidR="007B66F0">
        <w:rPr>
          <w:rFonts w:ascii="Calibri" w:hAnsi="Calibri" w:cs="Calibri"/>
          <w:sz w:val="22"/>
          <w:szCs w:val="22"/>
        </w:rPr>
        <w:t>y</w:t>
      </w:r>
      <w:r w:rsidRPr="007B66F0">
        <w:rPr>
          <w:rFonts w:ascii="Calibri" w:hAnsi="Calibri" w:cs="Calibri"/>
          <w:sz w:val="22"/>
          <w:szCs w:val="22"/>
        </w:rPr>
        <w:t>aşlı kadın)</w:t>
      </w:r>
    </w:p>
    <w:p w14:paraId="76F4E8C0" w14:textId="224534F7"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Mekân: Mahalle sokağı</w:t>
      </w:r>
    </w:p>
    <w:p w14:paraId="2C91FDC5" w14:textId="540DB6DB"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Zaman: Bulutlu bir sonbahar günü, okul çıkış saati</w:t>
      </w:r>
    </w:p>
    <w:p w14:paraId="77C13752" w14:textId="04A97B43"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 xml:space="preserve">Anlatıcı: 3. kişi ağzı </w:t>
      </w:r>
    </w:p>
    <w:p w14:paraId="4A742CF0" w14:textId="77777777" w:rsidR="00150F90" w:rsidRPr="007B66F0" w:rsidRDefault="00150F90" w:rsidP="00150F90">
      <w:pPr>
        <w:spacing w:after="0"/>
        <w:rPr>
          <w:rFonts w:ascii="Calibri" w:hAnsi="Calibri" w:cs="Calibri"/>
          <w:sz w:val="22"/>
          <w:szCs w:val="22"/>
        </w:rPr>
      </w:pPr>
    </w:p>
    <w:p w14:paraId="6AF0DE2B" w14:textId="77777777" w:rsidR="005D12F3" w:rsidRPr="00610AF6" w:rsidRDefault="005D12F3" w:rsidP="00150F90">
      <w:pPr>
        <w:spacing w:after="0"/>
        <w:rPr>
          <w:rFonts w:ascii="Calibri" w:hAnsi="Calibri" w:cs="Calibri"/>
          <w:sz w:val="22"/>
          <w:szCs w:val="22"/>
        </w:rPr>
      </w:pPr>
    </w:p>
    <w:sectPr w:rsidR="005D12F3" w:rsidRPr="00610AF6"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2B68"/>
    <w:multiLevelType w:val="multilevel"/>
    <w:tmpl w:val="F230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132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41067"/>
    <w:rsid w:val="000547BA"/>
    <w:rsid w:val="00150F90"/>
    <w:rsid w:val="0020129B"/>
    <w:rsid w:val="00237FB7"/>
    <w:rsid w:val="002652EE"/>
    <w:rsid w:val="002D62E0"/>
    <w:rsid w:val="00340F91"/>
    <w:rsid w:val="003D2694"/>
    <w:rsid w:val="003E6AD7"/>
    <w:rsid w:val="004B43D8"/>
    <w:rsid w:val="005A1CD5"/>
    <w:rsid w:val="005D12F3"/>
    <w:rsid w:val="005E1470"/>
    <w:rsid w:val="00610AF6"/>
    <w:rsid w:val="0063042D"/>
    <w:rsid w:val="00773231"/>
    <w:rsid w:val="007B66F0"/>
    <w:rsid w:val="007C27B6"/>
    <w:rsid w:val="007D1573"/>
    <w:rsid w:val="008175A6"/>
    <w:rsid w:val="00873CF5"/>
    <w:rsid w:val="00886F31"/>
    <w:rsid w:val="00956DC5"/>
    <w:rsid w:val="009B3DEA"/>
    <w:rsid w:val="009C0A0B"/>
    <w:rsid w:val="009C38D3"/>
    <w:rsid w:val="009D5E41"/>
    <w:rsid w:val="00A769F1"/>
    <w:rsid w:val="00B30838"/>
    <w:rsid w:val="00B62A99"/>
    <w:rsid w:val="00BA7148"/>
    <w:rsid w:val="00BB3010"/>
    <w:rsid w:val="00C011A0"/>
    <w:rsid w:val="00C34A99"/>
    <w:rsid w:val="00D23F9A"/>
    <w:rsid w:val="00D35178"/>
    <w:rsid w:val="00DE1D21"/>
    <w:rsid w:val="00DE2DDC"/>
    <w:rsid w:val="00EF17DB"/>
    <w:rsid w:val="00EF3648"/>
    <w:rsid w:val="00F30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41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689</Words>
  <Characters>3928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19</cp:revision>
  <dcterms:created xsi:type="dcterms:W3CDTF">2026-03-01T18:20:00Z</dcterms:created>
  <dcterms:modified xsi:type="dcterms:W3CDTF">2026-03-12T21:23:00Z</dcterms:modified>
</cp:coreProperties>
</file>