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B72" w14:textId="0C6E1B9B"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 xml:space="preserve">2025-2026 EĞİTİM-ÖĞRETİM YILI </w:t>
      </w:r>
      <w:r w:rsidR="00C36C94">
        <w:rPr>
          <w:rFonts w:ascii="Calibri" w:hAnsi="Calibri" w:cs="Calibri"/>
          <w:b/>
          <w:sz w:val="22"/>
          <w:szCs w:val="22"/>
        </w:rPr>
        <w:t>8</w:t>
      </w:r>
      <w:r w:rsidRPr="00BF712D">
        <w:rPr>
          <w:rFonts w:ascii="Calibri" w:hAnsi="Calibri" w:cs="Calibri"/>
          <w:b/>
          <w:sz w:val="22"/>
          <w:szCs w:val="22"/>
        </w:rPr>
        <w:t>. SINIF TÜRKÇE DERSİ 2. DÖNEM 1. YAZILI SORULARI</w:t>
      </w:r>
    </w:p>
    <w:p w14:paraId="449B4812" w14:textId="7E7C88EB"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 xml:space="preserve">(MEB YAYINLARI </w:t>
      </w:r>
      <w:r>
        <w:rPr>
          <w:rFonts w:ascii="Calibri" w:hAnsi="Calibri" w:cs="Calibri"/>
          <w:b/>
          <w:sz w:val="22"/>
          <w:szCs w:val="22"/>
        </w:rPr>
        <w:t>3</w:t>
      </w:r>
      <w:r w:rsidRPr="00BF712D">
        <w:rPr>
          <w:rFonts w:ascii="Calibri" w:hAnsi="Calibri" w:cs="Calibri"/>
          <w:b/>
          <w:sz w:val="22"/>
          <w:szCs w:val="22"/>
        </w:rPr>
        <w:t>. SENARYO)</w:t>
      </w:r>
    </w:p>
    <w:p w14:paraId="1428A459" w14:textId="0E98787F" w:rsidR="00BF712D" w:rsidRPr="00BF712D" w:rsidRDefault="001A4FCE" w:rsidP="001A4FCE">
      <w:pPr>
        <w:jc w:val="center"/>
        <w:rPr>
          <w:rFonts w:ascii="Calibri" w:hAnsi="Calibri" w:cs="Calibri"/>
          <w:b/>
          <w:sz w:val="22"/>
          <w:szCs w:val="22"/>
        </w:rPr>
      </w:pPr>
      <w:r w:rsidRPr="0095052A">
        <w:rPr>
          <w:rFonts w:ascii="Calibri" w:hAnsi="Calibri" w:cs="Calibri"/>
          <w:b/>
          <w:color w:val="EE0000"/>
          <w:sz w:val="22"/>
          <w:szCs w:val="22"/>
        </w:rPr>
        <w:t>CEVAP ANAHTARI</w:t>
      </w:r>
    </w:p>
    <w:p w14:paraId="76359A95"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 xml:space="preserve">Adı- </w:t>
      </w:r>
      <w:proofErr w:type="gramStart"/>
      <w:r w:rsidRPr="00BF712D">
        <w:rPr>
          <w:rFonts w:ascii="Calibri" w:hAnsi="Calibri" w:cs="Calibri"/>
          <w:b/>
          <w:sz w:val="22"/>
          <w:szCs w:val="22"/>
        </w:rPr>
        <w:t xml:space="preserve">Soyadı:   </w:t>
      </w:r>
      <w:proofErr w:type="gramEnd"/>
      <w:r w:rsidRPr="00BF712D">
        <w:rPr>
          <w:rFonts w:ascii="Calibri" w:hAnsi="Calibri" w:cs="Calibri"/>
          <w:b/>
          <w:sz w:val="22"/>
          <w:szCs w:val="22"/>
        </w:rPr>
        <w:t xml:space="preserve">                                                                                                                               Aldığı Not:</w:t>
      </w:r>
    </w:p>
    <w:p w14:paraId="01784570"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F712D" w:rsidRPr="00BF712D" w14:paraId="40516FCC" w14:textId="77777777">
        <w:tc>
          <w:tcPr>
            <w:tcW w:w="10422" w:type="dxa"/>
            <w:tcBorders>
              <w:top w:val="single" w:sz="4" w:space="0" w:color="auto"/>
              <w:left w:val="single" w:sz="4" w:space="0" w:color="auto"/>
              <w:bottom w:val="single" w:sz="4" w:space="0" w:color="auto"/>
              <w:right w:val="single" w:sz="4" w:space="0" w:color="auto"/>
            </w:tcBorders>
          </w:tcPr>
          <w:p w14:paraId="7E0C7E2D" w14:textId="7468E69F"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T.8.3.6. Deyim, atasözü ve özdeyişlerin metne katkısını belirler.</w:t>
            </w:r>
          </w:p>
        </w:tc>
      </w:tr>
    </w:tbl>
    <w:p w14:paraId="2C3EE9F6" w14:textId="3985E34E" w:rsidR="008A34A7" w:rsidRPr="00906B58" w:rsidRDefault="008A34A7" w:rsidP="00BF712D">
      <w:pPr>
        <w:spacing w:after="0"/>
        <w:rPr>
          <w:rFonts w:ascii="Calibri" w:hAnsi="Calibri" w:cs="Calibri"/>
          <w:sz w:val="22"/>
          <w:szCs w:val="22"/>
        </w:rPr>
      </w:pPr>
      <w:r w:rsidRPr="00906B58">
        <w:rPr>
          <w:rFonts w:ascii="Calibri" w:hAnsi="Calibri" w:cs="Calibri"/>
          <w:sz w:val="22"/>
          <w:szCs w:val="22"/>
        </w:rPr>
        <w:t>Mahallemizin en eski iki dostu olan Ahmet amca ve Mehmet amca, her sabah erkenden parktaki bankta buluşur</w:t>
      </w:r>
      <w:r w:rsidR="00906B58">
        <w:rPr>
          <w:rFonts w:ascii="Calibri" w:hAnsi="Calibri" w:cs="Calibri"/>
          <w:sz w:val="22"/>
          <w:szCs w:val="22"/>
        </w:rPr>
        <w:t>;</w:t>
      </w:r>
      <w:r w:rsidRPr="00906B58">
        <w:rPr>
          <w:rFonts w:ascii="Calibri" w:hAnsi="Calibri" w:cs="Calibri"/>
          <w:sz w:val="22"/>
          <w:szCs w:val="22"/>
        </w:rPr>
        <w:t xml:space="preserve"> saatlerce sohbet ederlerdi. Gençliklerinden beri </w:t>
      </w:r>
      <w:r w:rsidRPr="00A067D0">
        <w:rPr>
          <w:rFonts w:ascii="Calibri" w:hAnsi="Calibri" w:cs="Calibri"/>
          <w:sz w:val="22"/>
          <w:szCs w:val="22"/>
          <w:u w:val="single"/>
        </w:rPr>
        <w:t>aralarından su sızmazdı</w:t>
      </w:r>
      <w:r w:rsidRPr="00906B58">
        <w:rPr>
          <w:rFonts w:ascii="Calibri" w:hAnsi="Calibri" w:cs="Calibri"/>
          <w:sz w:val="22"/>
          <w:szCs w:val="22"/>
        </w:rPr>
        <w:t>, her zorlukta birbirlerine destek olurlardı. Birinin başı sıkışsa diğeri hemen yardıma koşar, kimse onları birbirine düşüremezdi. Onların bu sarsılmaz dostluğu, mahalledeki tüm gençlere örnek oluyordu.</w:t>
      </w:r>
    </w:p>
    <w:p w14:paraId="0F3AB643" w14:textId="165D0432" w:rsidR="00BF712D" w:rsidRPr="00906B58" w:rsidRDefault="004B6CB4" w:rsidP="00BF712D">
      <w:pPr>
        <w:spacing w:after="0"/>
        <w:rPr>
          <w:rFonts w:ascii="Calibri" w:hAnsi="Calibri" w:cs="Calibri"/>
          <w:b/>
          <w:bCs/>
          <w:sz w:val="22"/>
          <w:szCs w:val="22"/>
        </w:rPr>
      </w:pPr>
      <w:r w:rsidRPr="00906B58">
        <w:rPr>
          <w:rFonts w:ascii="Calibri" w:hAnsi="Calibri" w:cs="Calibri"/>
          <w:b/>
          <w:bCs/>
          <w:sz w:val="22"/>
          <w:szCs w:val="22"/>
        </w:rPr>
        <w:t>1.</w:t>
      </w:r>
      <w:r w:rsidR="00906B58">
        <w:rPr>
          <w:rFonts w:ascii="Calibri" w:hAnsi="Calibri" w:cs="Calibri"/>
          <w:b/>
          <w:bCs/>
          <w:sz w:val="22"/>
          <w:szCs w:val="22"/>
        </w:rPr>
        <w:t xml:space="preserve"> </w:t>
      </w:r>
      <w:r w:rsidRPr="00906B58">
        <w:rPr>
          <w:rFonts w:ascii="Calibri" w:hAnsi="Calibri" w:cs="Calibri"/>
          <w:b/>
          <w:bCs/>
          <w:sz w:val="22"/>
          <w:szCs w:val="22"/>
        </w:rPr>
        <w:t>Bu metindeki altı çizili deyimin anlamını aşağıya yazınız.</w:t>
      </w:r>
      <w:r w:rsidR="00A662AA">
        <w:rPr>
          <w:rFonts w:ascii="Calibri" w:hAnsi="Calibri" w:cs="Calibri"/>
          <w:b/>
          <w:bCs/>
          <w:sz w:val="22"/>
          <w:szCs w:val="22"/>
        </w:rPr>
        <w:t xml:space="preserve"> (12 puan)</w:t>
      </w:r>
    </w:p>
    <w:p w14:paraId="754A91D4" w14:textId="2145B0CA" w:rsidR="004B6CB4" w:rsidRPr="001A4FCE" w:rsidRDefault="001A4FCE" w:rsidP="00BF712D">
      <w:pPr>
        <w:spacing w:after="0"/>
        <w:rPr>
          <w:rFonts w:ascii="Calibri" w:hAnsi="Calibri" w:cs="Calibri"/>
          <w:color w:val="EE0000"/>
          <w:sz w:val="22"/>
          <w:szCs w:val="22"/>
        </w:rPr>
      </w:pPr>
      <w:r w:rsidRPr="001A4FCE">
        <w:rPr>
          <w:rFonts w:ascii="Calibri" w:hAnsi="Calibri" w:cs="Calibri"/>
          <w:color w:val="EE0000"/>
          <w:sz w:val="22"/>
          <w:szCs w:val="22"/>
        </w:rPr>
        <w:t>A</w:t>
      </w:r>
      <w:r w:rsidRPr="001A4FCE">
        <w:rPr>
          <w:rFonts w:ascii="Calibri" w:hAnsi="Calibri" w:cs="Calibri"/>
          <w:color w:val="EE0000"/>
          <w:sz w:val="22"/>
          <w:szCs w:val="22"/>
        </w:rPr>
        <w:t>ralarında çok yakın, sıkı fıkı arkadaşlık bulunmak</w:t>
      </w:r>
    </w:p>
    <w:p w14:paraId="775B0B14" w14:textId="77777777" w:rsidR="00906B58" w:rsidRPr="004B6CB4" w:rsidRDefault="00906B58" w:rsidP="00BF712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F712D" w:rsidRPr="00BF712D" w14:paraId="6852E559" w14:textId="77777777">
        <w:tc>
          <w:tcPr>
            <w:tcW w:w="10422" w:type="dxa"/>
            <w:tcBorders>
              <w:top w:val="single" w:sz="4" w:space="0" w:color="auto"/>
              <w:left w:val="single" w:sz="4" w:space="0" w:color="auto"/>
              <w:bottom w:val="single" w:sz="4" w:space="0" w:color="auto"/>
              <w:right w:val="single" w:sz="4" w:space="0" w:color="auto"/>
            </w:tcBorders>
          </w:tcPr>
          <w:p w14:paraId="5A6ED0F3" w14:textId="580A4422"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T.8.3.7. Metindeki söz sanatlarını tespit eder.</w:t>
            </w:r>
          </w:p>
        </w:tc>
      </w:tr>
    </w:tbl>
    <w:p w14:paraId="4F3576D3" w14:textId="2B0B4AAB" w:rsidR="00BF712D" w:rsidRPr="00906B58" w:rsidRDefault="00D42598" w:rsidP="00BF712D">
      <w:pPr>
        <w:spacing w:after="0"/>
        <w:rPr>
          <w:rFonts w:ascii="Calibri" w:hAnsi="Calibri" w:cs="Calibri"/>
          <w:b/>
          <w:bCs/>
          <w:sz w:val="22"/>
          <w:szCs w:val="22"/>
        </w:rPr>
      </w:pPr>
      <w:r w:rsidRPr="00906B58">
        <w:rPr>
          <w:rFonts w:ascii="Calibri" w:hAnsi="Calibri" w:cs="Calibri"/>
          <w:b/>
          <w:bCs/>
          <w:sz w:val="22"/>
          <w:szCs w:val="22"/>
        </w:rPr>
        <w:t>2.</w:t>
      </w:r>
      <w:r w:rsidR="00906B58">
        <w:rPr>
          <w:rFonts w:ascii="Calibri" w:hAnsi="Calibri" w:cs="Calibri"/>
          <w:b/>
          <w:bCs/>
          <w:sz w:val="22"/>
          <w:szCs w:val="22"/>
        </w:rPr>
        <w:t xml:space="preserve"> </w:t>
      </w:r>
      <w:r w:rsidRPr="00906B58">
        <w:rPr>
          <w:rFonts w:ascii="Calibri" w:hAnsi="Calibri" w:cs="Calibri"/>
          <w:b/>
          <w:bCs/>
          <w:sz w:val="22"/>
          <w:szCs w:val="22"/>
        </w:rPr>
        <w:t xml:space="preserve">Bu dizelerdeki altı çizili bölümde yer alan söz sanatını </w:t>
      </w:r>
      <w:r w:rsidR="00906B58">
        <w:rPr>
          <w:rFonts w:ascii="Calibri" w:hAnsi="Calibri" w:cs="Calibri"/>
          <w:b/>
          <w:bCs/>
          <w:sz w:val="22"/>
          <w:szCs w:val="22"/>
        </w:rPr>
        <w:t xml:space="preserve">şiirlerin altındaki kutucuğa </w:t>
      </w:r>
      <w:r w:rsidRPr="00906B58">
        <w:rPr>
          <w:rFonts w:ascii="Calibri" w:hAnsi="Calibri" w:cs="Calibri"/>
          <w:b/>
          <w:bCs/>
          <w:sz w:val="22"/>
          <w:szCs w:val="22"/>
        </w:rPr>
        <w:t>yazınız.</w:t>
      </w:r>
      <w:r w:rsidR="00A662AA">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5211"/>
        <w:gridCol w:w="5211"/>
      </w:tblGrid>
      <w:tr w:rsidR="00906B58" w14:paraId="3FC23E6C" w14:textId="77777777" w:rsidTr="00906B58">
        <w:tc>
          <w:tcPr>
            <w:tcW w:w="5211" w:type="dxa"/>
          </w:tcPr>
          <w:p w14:paraId="45003CC7" w14:textId="77777777" w:rsidR="00906B58" w:rsidRPr="00906B58" w:rsidRDefault="00906B58" w:rsidP="00906B58">
            <w:pPr>
              <w:rPr>
                <w:rFonts w:ascii="Calibri" w:hAnsi="Calibri" w:cs="Calibri"/>
                <w:sz w:val="22"/>
                <w:szCs w:val="22"/>
              </w:rPr>
            </w:pPr>
            <w:r w:rsidRPr="00906B58">
              <w:rPr>
                <w:rFonts w:ascii="Calibri" w:hAnsi="Calibri" w:cs="Calibri"/>
                <w:sz w:val="22"/>
                <w:szCs w:val="22"/>
              </w:rPr>
              <w:t xml:space="preserve">Sokak lambası titreyerek yanıyor </w:t>
            </w:r>
          </w:p>
          <w:p w14:paraId="352880F7" w14:textId="77777777" w:rsidR="00906B58" w:rsidRPr="00906B58" w:rsidRDefault="00906B58" w:rsidP="00906B58">
            <w:pPr>
              <w:rPr>
                <w:rFonts w:ascii="Calibri" w:hAnsi="Calibri" w:cs="Calibri"/>
                <w:sz w:val="22"/>
                <w:szCs w:val="22"/>
              </w:rPr>
            </w:pPr>
            <w:r w:rsidRPr="00906B58">
              <w:rPr>
                <w:rFonts w:ascii="Calibri" w:hAnsi="Calibri" w:cs="Calibri"/>
                <w:sz w:val="22"/>
                <w:szCs w:val="22"/>
              </w:rPr>
              <w:t>Karanlık geceye meydan okuyor</w:t>
            </w:r>
          </w:p>
          <w:p w14:paraId="6DE856C0" w14:textId="77777777" w:rsidR="00906B58" w:rsidRPr="00906B58" w:rsidRDefault="00906B58" w:rsidP="00906B58">
            <w:pPr>
              <w:rPr>
                <w:rFonts w:ascii="Calibri" w:hAnsi="Calibri" w:cs="Calibri"/>
                <w:sz w:val="22"/>
                <w:szCs w:val="22"/>
                <w:u w:val="single"/>
              </w:rPr>
            </w:pPr>
            <w:r w:rsidRPr="00906B58">
              <w:rPr>
                <w:rFonts w:ascii="Calibri" w:hAnsi="Calibri" w:cs="Calibri"/>
                <w:sz w:val="22"/>
                <w:szCs w:val="22"/>
                <w:u w:val="single"/>
              </w:rPr>
              <w:t xml:space="preserve">Rüzgâr, penceremi usulca çalıyor </w:t>
            </w:r>
          </w:p>
          <w:p w14:paraId="44E85848" w14:textId="6ECE1C85" w:rsidR="00906B58" w:rsidRDefault="00906B58" w:rsidP="00BF712D">
            <w:pPr>
              <w:rPr>
                <w:rFonts w:ascii="Calibri" w:hAnsi="Calibri" w:cs="Calibri"/>
                <w:sz w:val="22"/>
                <w:szCs w:val="22"/>
              </w:rPr>
            </w:pPr>
            <w:r w:rsidRPr="00906B58">
              <w:rPr>
                <w:rFonts w:ascii="Calibri" w:hAnsi="Calibri" w:cs="Calibri"/>
                <w:sz w:val="22"/>
                <w:szCs w:val="22"/>
              </w:rPr>
              <w:t>İçer</w:t>
            </w:r>
            <w:r>
              <w:rPr>
                <w:rFonts w:ascii="Calibri" w:hAnsi="Calibri" w:cs="Calibri"/>
                <w:sz w:val="22"/>
                <w:szCs w:val="22"/>
              </w:rPr>
              <w:t>i</w:t>
            </w:r>
            <w:r w:rsidRPr="00906B58">
              <w:rPr>
                <w:rFonts w:ascii="Calibri" w:hAnsi="Calibri" w:cs="Calibri"/>
                <w:sz w:val="22"/>
                <w:szCs w:val="22"/>
              </w:rPr>
              <w:t>de eski bir dert okunuyor</w:t>
            </w:r>
          </w:p>
        </w:tc>
        <w:tc>
          <w:tcPr>
            <w:tcW w:w="5211" w:type="dxa"/>
          </w:tcPr>
          <w:p w14:paraId="2DD5F255" w14:textId="77777777" w:rsidR="00906B58" w:rsidRPr="00906B58" w:rsidRDefault="00906B58" w:rsidP="00906B58">
            <w:pPr>
              <w:rPr>
                <w:rFonts w:ascii="Calibri" w:hAnsi="Calibri" w:cs="Calibri"/>
                <w:sz w:val="22"/>
                <w:szCs w:val="22"/>
              </w:rPr>
            </w:pPr>
            <w:r w:rsidRPr="00906B58">
              <w:rPr>
                <w:rFonts w:ascii="Calibri" w:hAnsi="Calibri" w:cs="Calibri"/>
                <w:sz w:val="22"/>
                <w:szCs w:val="22"/>
              </w:rPr>
              <w:t>Pencerenin önünde bekliyor kuşlar</w:t>
            </w:r>
          </w:p>
          <w:p w14:paraId="03BE6200" w14:textId="146741CC" w:rsidR="00906B58" w:rsidRPr="00906B58" w:rsidRDefault="00906B58" w:rsidP="00906B58">
            <w:pPr>
              <w:rPr>
                <w:rFonts w:ascii="Calibri" w:hAnsi="Calibri" w:cs="Calibri"/>
                <w:sz w:val="22"/>
                <w:szCs w:val="22"/>
              </w:rPr>
            </w:pPr>
            <w:r w:rsidRPr="00906B58">
              <w:rPr>
                <w:rFonts w:ascii="Calibri" w:hAnsi="Calibri" w:cs="Calibri"/>
                <w:sz w:val="22"/>
                <w:szCs w:val="22"/>
              </w:rPr>
              <w:t>Güneş yavaşça çekiliyor dağ</w:t>
            </w:r>
            <w:r>
              <w:rPr>
                <w:rFonts w:ascii="Calibri" w:hAnsi="Calibri" w:cs="Calibri"/>
                <w:sz w:val="22"/>
                <w:szCs w:val="22"/>
              </w:rPr>
              <w:t>lar</w:t>
            </w:r>
            <w:r w:rsidRPr="00906B58">
              <w:rPr>
                <w:rFonts w:ascii="Calibri" w:hAnsi="Calibri" w:cs="Calibri"/>
                <w:sz w:val="22"/>
                <w:szCs w:val="22"/>
              </w:rPr>
              <w:t>dan</w:t>
            </w:r>
          </w:p>
          <w:p w14:paraId="39C2598A" w14:textId="0EEC2EAC" w:rsidR="00906B58" w:rsidRPr="00906B58" w:rsidRDefault="00906B58" w:rsidP="00906B58">
            <w:pPr>
              <w:rPr>
                <w:rFonts w:ascii="Calibri" w:hAnsi="Calibri" w:cs="Calibri"/>
                <w:sz w:val="22"/>
                <w:szCs w:val="22"/>
                <w:u w:val="single"/>
              </w:rPr>
            </w:pPr>
            <w:r w:rsidRPr="00906B58">
              <w:rPr>
                <w:rFonts w:ascii="Calibri" w:hAnsi="Calibri" w:cs="Calibri"/>
                <w:sz w:val="22"/>
                <w:szCs w:val="22"/>
                <w:u w:val="single"/>
              </w:rPr>
              <w:t xml:space="preserve">Yalnızlık, kapıyı çalan bir misafir gibi </w:t>
            </w:r>
          </w:p>
          <w:p w14:paraId="208F97E0" w14:textId="15C73283" w:rsidR="00906B58" w:rsidRDefault="00906B58" w:rsidP="00BF712D">
            <w:pPr>
              <w:rPr>
                <w:rFonts w:ascii="Calibri" w:hAnsi="Calibri" w:cs="Calibri"/>
                <w:sz w:val="22"/>
                <w:szCs w:val="22"/>
              </w:rPr>
            </w:pPr>
            <w:r w:rsidRPr="00906B58">
              <w:rPr>
                <w:rFonts w:ascii="Calibri" w:hAnsi="Calibri" w:cs="Calibri"/>
                <w:sz w:val="22"/>
                <w:szCs w:val="22"/>
              </w:rPr>
              <w:t>Haber vermeden giriyor aradan</w:t>
            </w:r>
          </w:p>
        </w:tc>
      </w:tr>
      <w:tr w:rsidR="00906B58" w14:paraId="7827FD95" w14:textId="77777777" w:rsidTr="00906B58">
        <w:tc>
          <w:tcPr>
            <w:tcW w:w="5211" w:type="dxa"/>
          </w:tcPr>
          <w:p w14:paraId="19E18B1B" w14:textId="5DE1CB27" w:rsidR="00906B58"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Kişileştirme</w:t>
            </w:r>
          </w:p>
        </w:tc>
        <w:tc>
          <w:tcPr>
            <w:tcW w:w="5211" w:type="dxa"/>
          </w:tcPr>
          <w:p w14:paraId="7CA2446D" w14:textId="068B4301" w:rsidR="00906B58"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Benzetme</w:t>
            </w:r>
          </w:p>
        </w:tc>
      </w:tr>
    </w:tbl>
    <w:p w14:paraId="1176A93F" w14:textId="77777777" w:rsidR="00751CE0" w:rsidRPr="00906B58" w:rsidRDefault="00751CE0" w:rsidP="00BF712D">
      <w:pPr>
        <w:spacing w:after="0"/>
        <w:rPr>
          <w:rFonts w:ascii="Calibri" w:hAnsi="Calibri" w:cs="Calibri"/>
          <w:sz w:val="22"/>
          <w:szCs w:val="22"/>
        </w:rPr>
      </w:pPr>
    </w:p>
    <w:p w14:paraId="15268D6E" w14:textId="77777777" w:rsidR="00906B58" w:rsidRPr="00906B58" w:rsidRDefault="00906B58"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48CCDED2" w14:textId="77777777">
        <w:tc>
          <w:tcPr>
            <w:tcW w:w="10422" w:type="dxa"/>
            <w:tcBorders>
              <w:top w:val="single" w:sz="4" w:space="0" w:color="auto"/>
              <w:left w:val="single" w:sz="4" w:space="0" w:color="auto"/>
              <w:bottom w:val="single" w:sz="4" w:space="0" w:color="auto"/>
              <w:right w:val="single" w:sz="4" w:space="0" w:color="auto"/>
            </w:tcBorders>
          </w:tcPr>
          <w:p w14:paraId="511C6148" w14:textId="19E2537F"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T.8.3.14. Metinle ilgili soruları cevaplar.</w:t>
            </w:r>
          </w:p>
        </w:tc>
      </w:tr>
    </w:tbl>
    <w:p w14:paraId="06D93ED6" w14:textId="2A94D367" w:rsidR="005A581C" w:rsidRPr="00906B58" w:rsidRDefault="005A581C" w:rsidP="005A581C">
      <w:pPr>
        <w:pStyle w:val="AralkYok"/>
        <w:rPr>
          <w:rFonts w:ascii="Calibri" w:hAnsi="Calibri" w:cs="Calibri"/>
          <w:sz w:val="22"/>
          <w:szCs w:val="22"/>
        </w:rPr>
      </w:pPr>
      <w:r w:rsidRPr="00906B58">
        <w:rPr>
          <w:rFonts w:ascii="Calibri" w:hAnsi="Calibri" w:cs="Calibri"/>
          <w:sz w:val="22"/>
          <w:szCs w:val="22"/>
        </w:rPr>
        <w:t>Develerin hörgücü aslında su değil, yağ depolamak için kullanılan bir organdır. Bu yağ, develerin zorlu çöl koşullarında enerji ihtiyacını karşılamasını sağlar. Uzun süre yiyecek veya su bulamadıklarında vücut bu yağları parçalayarak enerjiye dönüştürür ve metabolik su üretir. Yani yağlar hem enerji hem de su kaynağı görevi görür. Hörgüç ayrıca develerin vücut ısısını dengelemelerine de yardımcı olur, vücudun geri kalan kısmındaki fazla ısının etkisini azaltır. Böylece develer, susuz ve sıcak çöl ortamlarında günlerce hayatta kalabilir.</w:t>
      </w:r>
    </w:p>
    <w:p w14:paraId="6178154C" w14:textId="6E81D416" w:rsidR="005A581C" w:rsidRDefault="00906B58" w:rsidP="005A581C">
      <w:pPr>
        <w:pStyle w:val="AralkYok"/>
        <w:rPr>
          <w:rFonts w:ascii="Calibri" w:hAnsi="Calibri" w:cs="Calibri"/>
          <w:b/>
          <w:bCs/>
          <w:sz w:val="22"/>
          <w:szCs w:val="22"/>
        </w:rPr>
      </w:pPr>
      <w:r>
        <w:rPr>
          <w:rFonts w:ascii="Calibri" w:hAnsi="Calibri" w:cs="Calibri"/>
          <w:b/>
          <w:bCs/>
          <w:sz w:val="22"/>
          <w:szCs w:val="22"/>
        </w:rPr>
        <w:t xml:space="preserve">3. </w:t>
      </w:r>
      <w:r w:rsidR="005A581C" w:rsidRPr="00906B58">
        <w:rPr>
          <w:rFonts w:ascii="Calibri" w:hAnsi="Calibri" w:cs="Calibri"/>
          <w:b/>
          <w:bCs/>
          <w:sz w:val="22"/>
          <w:szCs w:val="22"/>
        </w:rPr>
        <w:t>Bu metne göre hörgücün develer için sağladığı faydalardan iki tanesini yazınız.</w:t>
      </w:r>
      <w:r w:rsidR="00A662AA">
        <w:rPr>
          <w:rFonts w:ascii="Calibri" w:hAnsi="Calibri" w:cs="Calibri"/>
          <w:b/>
          <w:bCs/>
          <w:sz w:val="22"/>
          <w:szCs w:val="22"/>
        </w:rPr>
        <w:t xml:space="preserve"> (16 puan)</w:t>
      </w:r>
    </w:p>
    <w:p w14:paraId="48B58ED1" w14:textId="72F3108A" w:rsidR="00906B58" w:rsidRDefault="001A4FCE" w:rsidP="005A581C">
      <w:pPr>
        <w:pStyle w:val="AralkYok"/>
        <w:rPr>
          <w:rFonts w:ascii="Calibri" w:hAnsi="Calibri" w:cs="Calibri"/>
          <w:color w:val="EE0000"/>
          <w:sz w:val="22"/>
          <w:szCs w:val="22"/>
        </w:rPr>
      </w:pPr>
      <w:r>
        <w:rPr>
          <w:rFonts w:ascii="Calibri" w:hAnsi="Calibri" w:cs="Calibri"/>
          <w:color w:val="EE0000"/>
          <w:sz w:val="22"/>
          <w:szCs w:val="22"/>
        </w:rPr>
        <w:t>Enerji ihtiyacını karşılamak</w:t>
      </w:r>
    </w:p>
    <w:p w14:paraId="1AB770A5" w14:textId="22C44873" w:rsidR="001A4FCE" w:rsidRPr="001A4FCE" w:rsidRDefault="001A4FCE" w:rsidP="005A581C">
      <w:pPr>
        <w:pStyle w:val="AralkYok"/>
        <w:rPr>
          <w:rFonts w:ascii="Calibri" w:hAnsi="Calibri" w:cs="Calibri"/>
          <w:color w:val="EE0000"/>
          <w:sz w:val="22"/>
          <w:szCs w:val="22"/>
        </w:rPr>
      </w:pPr>
      <w:r>
        <w:rPr>
          <w:rFonts w:ascii="Calibri" w:hAnsi="Calibri" w:cs="Calibri"/>
          <w:color w:val="EE0000"/>
          <w:sz w:val="22"/>
          <w:szCs w:val="22"/>
        </w:rPr>
        <w:t>Vücut ısısını dengelemek</w:t>
      </w:r>
    </w:p>
    <w:p w14:paraId="768D0C0E" w14:textId="77777777" w:rsidR="00BF712D" w:rsidRPr="00BF712D" w:rsidRDefault="00BF712D"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587CC2B3" w14:textId="77777777">
        <w:tc>
          <w:tcPr>
            <w:tcW w:w="10422" w:type="dxa"/>
            <w:tcBorders>
              <w:top w:val="single" w:sz="4" w:space="0" w:color="auto"/>
              <w:left w:val="single" w:sz="4" w:space="0" w:color="auto"/>
              <w:bottom w:val="single" w:sz="4" w:space="0" w:color="auto"/>
              <w:right w:val="single" w:sz="4" w:space="0" w:color="auto"/>
            </w:tcBorders>
          </w:tcPr>
          <w:p w14:paraId="1C147943" w14:textId="6234DFE2"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T.8.3.23. Metinler arasında karşılaştırma yapar.</w:t>
            </w:r>
          </w:p>
        </w:tc>
      </w:tr>
      <w:tr w:rsidR="00906B58" w:rsidRPr="00BF712D" w14:paraId="72BE67E1" w14:textId="77777777">
        <w:tc>
          <w:tcPr>
            <w:tcW w:w="10422" w:type="dxa"/>
            <w:tcBorders>
              <w:top w:val="single" w:sz="4" w:space="0" w:color="auto"/>
              <w:left w:val="single" w:sz="4" w:space="0" w:color="auto"/>
              <w:bottom w:val="single" w:sz="4" w:space="0" w:color="auto"/>
              <w:right w:val="single" w:sz="4" w:space="0" w:color="auto"/>
            </w:tcBorders>
          </w:tcPr>
          <w:p w14:paraId="52D28ED5" w14:textId="005598EE" w:rsidR="00906B58" w:rsidRPr="00906B58" w:rsidRDefault="00906B58" w:rsidP="00906B58">
            <w:pPr>
              <w:jc w:val="center"/>
              <w:rPr>
                <w:rFonts w:ascii="Calibri" w:hAnsi="Calibri" w:cs="Calibri"/>
                <w:b/>
                <w:bCs/>
                <w:sz w:val="20"/>
                <w:szCs w:val="20"/>
              </w:rPr>
            </w:pPr>
            <w:r w:rsidRPr="00906B58">
              <w:rPr>
                <w:rFonts w:ascii="Calibri" w:hAnsi="Calibri" w:cs="Calibri"/>
                <w:b/>
                <w:bCs/>
                <w:sz w:val="20"/>
                <w:szCs w:val="20"/>
              </w:rPr>
              <w:t>1. Metin</w:t>
            </w:r>
          </w:p>
        </w:tc>
      </w:tr>
      <w:tr w:rsidR="00906B58" w:rsidRPr="00BF712D" w14:paraId="47B495D5" w14:textId="77777777">
        <w:tc>
          <w:tcPr>
            <w:tcW w:w="10422" w:type="dxa"/>
            <w:tcBorders>
              <w:top w:val="single" w:sz="4" w:space="0" w:color="auto"/>
              <w:left w:val="single" w:sz="4" w:space="0" w:color="auto"/>
              <w:bottom w:val="single" w:sz="4" w:space="0" w:color="auto"/>
              <w:right w:val="single" w:sz="4" w:space="0" w:color="auto"/>
            </w:tcBorders>
          </w:tcPr>
          <w:p w14:paraId="69E66B70" w14:textId="1A82A3BD" w:rsidR="00906B58" w:rsidRPr="00906B58" w:rsidRDefault="00906B58" w:rsidP="00BF712D">
            <w:pPr>
              <w:rPr>
                <w:rFonts w:ascii="Calibri" w:hAnsi="Calibri" w:cs="Calibri"/>
                <w:sz w:val="22"/>
                <w:szCs w:val="22"/>
              </w:rPr>
            </w:pPr>
            <w:r w:rsidRPr="00906B58">
              <w:rPr>
                <w:rFonts w:ascii="Calibri" w:hAnsi="Calibri" w:cs="Calibri"/>
                <w:sz w:val="22"/>
                <w:szCs w:val="22"/>
              </w:rPr>
              <w:t>Okumak dedikleri</w:t>
            </w:r>
            <w:r>
              <w:rPr>
                <w:rFonts w:ascii="Calibri" w:hAnsi="Calibri" w:cs="Calibri"/>
                <w:sz w:val="22"/>
                <w:szCs w:val="22"/>
              </w:rPr>
              <w:t>;</w:t>
            </w:r>
            <w:r w:rsidRPr="00906B58">
              <w:rPr>
                <w:rFonts w:ascii="Calibri" w:hAnsi="Calibri" w:cs="Calibri"/>
                <w:sz w:val="22"/>
                <w:szCs w:val="22"/>
              </w:rPr>
              <w:t xml:space="preserve"> öyle her kitabın önünde diz çökmek, her yazarın buyruğuna boyun eğmek değildir </w:t>
            </w:r>
            <w:r w:rsidR="00A067D0">
              <w:rPr>
                <w:rFonts w:ascii="Calibri" w:hAnsi="Calibri" w:cs="Calibri"/>
                <w:sz w:val="22"/>
                <w:szCs w:val="22"/>
              </w:rPr>
              <w:t>bence.</w:t>
            </w:r>
            <w:r w:rsidRPr="00906B58">
              <w:rPr>
                <w:rFonts w:ascii="Calibri" w:hAnsi="Calibri" w:cs="Calibri"/>
                <w:sz w:val="22"/>
                <w:szCs w:val="22"/>
              </w:rPr>
              <w:t xml:space="preserve"> </w:t>
            </w:r>
            <w:r>
              <w:rPr>
                <w:rFonts w:ascii="Calibri" w:hAnsi="Calibri" w:cs="Calibri"/>
                <w:sz w:val="22"/>
                <w:szCs w:val="22"/>
              </w:rPr>
              <w:t>K</w:t>
            </w:r>
            <w:r w:rsidRPr="00906B58">
              <w:rPr>
                <w:rFonts w:ascii="Calibri" w:hAnsi="Calibri" w:cs="Calibri"/>
                <w:sz w:val="22"/>
                <w:szCs w:val="22"/>
              </w:rPr>
              <w:t>işi, kendi içindeki o hırçın sesi susturmadan dünü bugüne bağlayan o ince köprüyü kuramaz. Severim ben devrik cümleleri</w:t>
            </w:r>
            <w:r>
              <w:rPr>
                <w:rFonts w:ascii="Calibri" w:hAnsi="Calibri" w:cs="Calibri"/>
                <w:sz w:val="22"/>
                <w:szCs w:val="22"/>
              </w:rPr>
              <w:t>;</w:t>
            </w:r>
            <w:r w:rsidRPr="00906B58">
              <w:rPr>
                <w:rFonts w:ascii="Calibri" w:hAnsi="Calibri" w:cs="Calibri"/>
                <w:sz w:val="22"/>
                <w:szCs w:val="22"/>
              </w:rPr>
              <w:t xml:space="preserve"> hani şu "kurallı" diyenlerin burun kıvırdığı, canı nereye isterse oraya giden sözcükleri</w:t>
            </w:r>
            <w:r>
              <w:rPr>
                <w:rFonts w:ascii="Calibri" w:hAnsi="Calibri" w:cs="Calibri"/>
                <w:sz w:val="22"/>
                <w:szCs w:val="22"/>
              </w:rPr>
              <w:t>.</w:t>
            </w:r>
            <w:r w:rsidRPr="00906B58">
              <w:rPr>
                <w:rFonts w:ascii="Calibri" w:hAnsi="Calibri" w:cs="Calibri"/>
                <w:sz w:val="22"/>
                <w:szCs w:val="22"/>
              </w:rPr>
              <w:t xml:space="preserve"> </w:t>
            </w:r>
            <w:r>
              <w:rPr>
                <w:rFonts w:ascii="Calibri" w:hAnsi="Calibri" w:cs="Calibri"/>
                <w:sz w:val="22"/>
                <w:szCs w:val="22"/>
              </w:rPr>
              <w:t>Ç</w:t>
            </w:r>
            <w:r w:rsidRPr="00906B58">
              <w:rPr>
                <w:rFonts w:ascii="Calibri" w:hAnsi="Calibri" w:cs="Calibri"/>
                <w:sz w:val="22"/>
                <w:szCs w:val="22"/>
              </w:rPr>
              <w:t>ünkü dil dediğin saksıda duran cansız bir çiçek değil ki dilediğin kalıba sokasın</w:t>
            </w:r>
            <w:r>
              <w:rPr>
                <w:rFonts w:ascii="Calibri" w:hAnsi="Calibri" w:cs="Calibri"/>
                <w:sz w:val="22"/>
                <w:szCs w:val="22"/>
              </w:rPr>
              <w:t>.</w:t>
            </w:r>
            <w:r w:rsidRPr="00906B58">
              <w:rPr>
                <w:rFonts w:ascii="Calibri" w:hAnsi="Calibri" w:cs="Calibri"/>
                <w:sz w:val="22"/>
                <w:szCs w:val="22"/>
              </w:rPr>
              <w:t xml:space="preserve"> </w:t>
            </w:r>
            <w:r>
              <w:rPr>
                <w:rFonts w:ascii="Calibri" w:hAnsi="Calibri" w:cs="Calibri"/>
                <w:sz w:val="22"/>
                <w:szCs w:val="22"/>
              </w:rPr>
              <w:t>O</w:t>
            </w:r>
            <w:r w:rsidRPr="00906B58">
              <w:rPr>
                <w:rFonts w:ascii="Calibri" w:hAnsi="Calibri" w:cs="Calibri"/>
                <w:sz w:val="22"/>
                <w:szCs w:val="22"/>
              </w:rPr>
              <w:t xml:space="preserve"> bir akıştır, gönlünce çağlar. </w:t>
            </w:r>
            <w:r w:rsidR="00A067D0">
              <w:rPr>
                <w:rFonts w:ascii="Calibri" w:hAnsi="Calibri" w:cs="Calibri"/>
                <w:sz w:val="22"/>
                <w:szCs w:val="22"/>
              </w:rPr>
              <w:t>Dilimiz eskidi diyenlere hiç aldırmam.</w:t>
            </w:r>
            <w:r w:rsidRPr="00906B58">
              <w:rPr>
                <w:rFonts w:ascii="Calibri" w:hAnsi="Calibri" w:cs="Calibri"/>
                <w:sz w:val="22"/>
                <w:szCs w:val="22"/>
              </w:rPr>
              <w:t xml:space="preserve"> </w:t>
            </w:r>
            <w:r>
              <w:rPr>
                <w:rFonts w:ascii="Calibri" w:hAnsi="Calibri" w:cs="Calibri"/>
                <w:sz w:val="22"/>
                <w:szCs w:val="22"/>
              </w:rPr>
              <w:t>Ö</w:t>
            </w:r>
            <w:r w:rsidRPr="00906B58">
              <w:rPr>
                <w:rFonts w:ascii="Calibri" w:hAnsi="Calibri" w:cs="Calibri"/>
                <w:sz w:val="22"/>
                <w:szCs w:val="22"/>
              </w:rPr>
              <w:t>z Türkçe ile örülmüş bir düşünce, eninde sonunda gelir bulur o hakiki okuru</w:t>
            </w:r>
            <w:r>
              <w:rPr>
                <w:rFonts w:ascii="Calibri" w:hAnsi="Calibri" w:cs="Calibri"/>
                <w:sz w:val="22"/>
                <w:szCs w:val="22"/>
              </w:rPr>
              <w:t>.</w:t>
            </w:r>
            <w:r w:rsidRPr="00906B58">
              <w:rPr>
                <w:rFonts w:ascii="Calibri" w:hAnsi="Calibri" w:cs="Calibri"/>
                <w:sz w:val="22"/>
                <w:szCs w:val="22"/>
              </w:rPr>
              <w:t xml:space="preserve"> </w:t>
            </w:r>
            <w:r>
              <w:rPr>
                <w:rFonts w:ascii="Calibri" w:hAnsi="Calibri" w:cs="Calibri"/>
                <w:sz w:val="22"/>
                <w:szCs w:val="22"/>
              </w:rPr>
              <w:t>Y</w:t>
            </w:r>
            <w:r w:rsidRPr="00906B58">
              <w:rPr>
                <w:rFonts w:ascii="Calibri" w:hAnsi="Calibri" w:cs="Calibri"/>
                <w:sz w:val="22"/>
                <w:szCs w:val="22"/>
              </w:rPr>
              <w:t>eter ki başkasının ağzıyla konuşmaktan vazgeçip kendi sesimizin tınısına sahip çıkalım.</w:t>
            </w:r>
          </w:p>
        </w:tc>
      </w:tr>
      <w:tr w:rsidR="00906B58" w:rsidRPr="00BF712D" w14:paraId="55F3222F" w14:textId="77777777">
        <w:tc>
          <w:tcPr>
            <w:tcW w:w="10422" w:type="dxa"/>
            <w:tcBorders>
              <w:top w:val="single" w:sz="4" w:space="0" w:color="auto"/>
              <w:left w:val="single" w:sz="4" w:space="0" w:color="auto"/>
              <w:bottom w:val="single" w:sz="4" w:space="0" w:color="auto"/>
              <w:right w:val="single" w:sz="4" w:space="0" w:color="auto"/>
            </w:tcBorders>
          </w:tcPr>
          <w:p w14:paraId="6972033D" w14:textId="63813106" w:rsidR="00906B58" w:rsidRPr="00906B58" w:rsidRDefault="00906B58" w:rsidP="00906B58">
            <w:pPr>
              <w:jc w:val="center"/>
              <w:rPr>
                <w:rFonts w:ascii="Calibri" w:hAnsi="Calibri" w:cs="Calibri"/>
                <w:sz w:val="20"/>
                <w:szCs w:val="20"/>
              </w:rPr>
            </w:pPr>
            <w:r>
              <w:rPr>
                <w:rFonts w:ascii="Calibri" w:hAnsi="Calibri" w:cs="Calibri"/>
                <w:b/>
                <w:bCs/>
                <w:sz w:val="20"/>
                <w:szCs w:val="20"/>
              </w:rPr>
              <w:t>2</w:t>
            </w:r>
            <w:r w:rsidRPr="00906B58">
              <w:rPr>
                <w:rFonts w:ascii="Calibri" w:hAnsi="Calibri" w:cs="Calibri"/>
                <w:b/>
                <w:bCs/>
                <w:sz w:val="20"/>
                <w:szCs w:val="20"/>
              </w:rPr>
              <w:t>. Metin</w:t>
            </w:r>
          </w:p>
        </w:tc>
      </w:tr>
      <w:tr w:rsidR="00906B58" w:rsidRPr="00BF712D" w14:paraId="7FCBC85C" w14:textId="77777777">
        <w:tc>
          <w:tcPr>
            <w:tcW w:w="10422" w:type="dxa"/>
            <w:tcBorders>
              <w:top w:val="single" w:sz="4" w:space="0" w:color="auto"/>
              <w:left w:val="single" w:sz="4" w:space="0" w:color="auto"/>
              <w:bottom w:val="single" w:sz="4" w:space="0" w:color="auto"/>
              <w:right w:val="single" w:sz="4" w:space="0" w:color="auto"/>
            </w:tcBorders>
          </w:tcPr>
          <w:p w14:paraId="4399D6A1" w14:textId="28CD5F80" w:rsidR="00906B58" w:rsidRPr="00906B58" w:rsidRDefault="00906B58" w:rsidP="00BF712D">
            <w:pPr>
              <w:rPr>
                <w:rFonts w:ascii="Calibri" w:hAnsi="Calibri" w:cs="Calibri"/>
                <w:sz w:val="20"/>
                <w:szCs w:val="20"/>
              </w:rPr>
            </w:pPr>
            <w:r w:rsidRPr="00906B58">
              <w:rPr>
                <w:rFonts w:ascii="Calibri" w:hAnsi="Calibri" w:cs="Calibri"/>
                <w:sz w:val="22"/>
                <w:szCs w:val="22"/>
              </w:rPr>
              <w:t>Heyelan, toprak ve kaya parçalarının yerçekimi etkisiyle bir yamaçtan aşağı doğru hızla hareket etmesidir. Genellikle yoğun yağış, eriyen kar, deprem veya yamaçtaki bitki örtüsünün azalması gibi doğal faktörler nedeniyle meydana gelir. Heyelanlar hem insan yerleşimlerini hem de tarım alanlarını tehdit edebilir, yolların kapanmasına ve can kayıplarına yol açabilir. Mühendisler ve bilim insanlar</w:t>
            </w:r>
            <w:r>
              <w:rPr>
                <w:rFonts w:ascii="Calibri" w:hAnsi="Calibri" w:cs="Calibri"/>
                <w:sz w:val="22"/>
                <w:szCs w:val="22"/>
              </w:rPr>
              <w:t>;</w:t>
            </w:r>
            <w:r w:rsidRPr="00906B58">
              <w:rPr>
                <w:rFonts w:ascii="Calibri" w:hAnsi="Calibri" w:cs="Calibri"/>
                <w:sz w:val="22"/>
                <w:szCs w:val="22"/>
              </w:rPr>
              <w:t xml:space="preserve"> heyelan riskini azaltmak için yamaçları güçlendirme, drenaj sistemleri kurma ve erken uyarı sistemleri geliştirme gibi önlemler alır. Ayrıca yerleşim alanlarının planlanmasında ve ormanlık bölgelerin korunmasında dikkatli davranmak, heyelanların olumsuz etkilerini en aza indirmek için çok önemlidir.</w:t>
            </w:r>
          </w:p>
        </w:tc>
      </w:tr>
    </w:tbl>
    <w:p w14:paraId="6C4701AC" w14:textId="47310322" w:rsidR="004E557C" w:rsidRDefault="00906B58" w:rsidP="00BF712D">
      <w:pPr>
        <w:spacing w:after="0"/>
        <w:rPr>
          <w:rFonts w:ascii="Calibri" w:hAnsi="Calibri" w:cs="Calibri"/>
          <w:sz w:val="22"/>
          <w:szCs w:val="22"/>
        </w:rPr>
      </w:pPr>
      <w:r>
        <w:rPr>
          <w:rFonts w:ascii="Calibri" w:hAnsi="Calibri" w:cs="Calibri"/>
          <w:b/>
          <w:bCs/>
          <w:sz w:val="22"/>
          <w:szCs w:val="22"/>
        </w:rPr>
        <w:t xml:space="preserve">4. </w:t>
      </w:r>
      <w:r w:rsidRPr="00906B58">
        <w:rPr>
          <w:rFonts w:ascii="Calibri" w:hAnsi="Calibri" w:cs="Calibri"/>
          <w:b/>
          <w:bCs/>
          <w:sz w:val="22"/>
          <w:szCs w:val="22"/>
        </w:rPr>
        <w:t>Bu m</w:t>
      </w:r>
      <w:r w:rsidR="00E26D72" w:rsidRPr="00906B58">
        <w:rPr>
          <w:rFonts w:ascii="Calibri" w:hAnsi="Calibri" w:cs="Calibri"/>
          <w:b/>
          <w:bCs/>
          <w:sz w:val="22"/>
          <w:szCs w:val="22"/>
        </w:rPr>
        <w:t>et</w:t>
      </w:r>
      <w:r w:rsidRPr="00906B58">
        <w:rPr>
          <w:rFonts w:ascii="Calibri" w:hAnsi="Calibri" w:cs="Calibri"/>
          <w:b/>
          <w:bCs/>
          <w:sz w:val="22"/>
          <w:szCs w:val="22"/>
        </w:rPr>
        <w:t>inleri</w:t>
      </w:r>
      <w:r w:rsidR="00E26D72" w:rsidRPr="00906B58">
        <w:rPr>
          <w:rFonts w:ascii="Calibri" w:hAnsi="Calibri" w:cs="Calibri"/>
          <w:b/>
          <w:bCs/>
          <w:sz w:val="22"/>
          <w:szCs w:val="22"/>
        </w:rPr>
        <w:t xml:space="preserve"> tür ve kanıtlanabilirlik açısından</w:t>
      </w:r>
      <w:r>
        <w:rPr>
          <w:rFonts w:ascii="Calibri" w:hAnsi="Calibri" w:cs="Calibri"/>
          <w:sz w:val="22"/>
          <w:szCs w:val="22"/>
        </w:rPr>
        <w:t xml:space="preserve">(nesnellik-öznellik) </w:t>
      </w:r>
      <w:r w:rsidRPr="00906B58">
        <w:rPr>
          <w:rFonts w:ascii="Calibri" w:hAnsi="Calibri" w:cs="Calibri"/>
          <w:b/>
          <w:bCs/>
          <w:sz w:val="22"/>
          <w:szCs w:val="22"/>
        </w:rPr>
        <w:t>karşılaştırınız.</w:t>
      </w:r>
      <w:r w:rsidR="00A662AA" w:rsidRPr="00A662AA">
        <w:rPr>
          <w:rFonts w:ascii="Calibri" w:hAnsi="Calibri" w:cs="Calibri"/>
          <w:b/>
          <w:bCs/>
          <w:sz w:val="22"/>
          <w:szCs w:val="22"/>
        </w:rPr>
        <w:t xml:space="preserve"> </w:t>
      </w:r>
      <w:r w:rsidR="00A662AA">
        <w:rPr>
          <w:rFonts w:ascii="Calibri" w:hAnsi="Calibri" w:cs="Calibri"/>
          <w:b/>
          <w:bCs/>
          <w:sz w:val="22"/>
          <w:szCs w:val="22"/>
        </w:rPr>
        <w:t>(16 puan)</w:t>
      </w:r>
    </w:p>
    <w:p w14:paraId="19C3DBD8" w14:textId="22676A9F" w:rsidR="00906B58" w:rsidRPr="001A4FCE" w:rsidRDefault="001A4FCE" w:rsidP="00BF712D">
      <w:pPr>
        <w:spacing w:after="0"/>
        <w:rPr>
          <w:rFonts w:ascii="Calibri" w:hAnsi="Calibri" w:cs="Calibri"/>
          <w:color w:val="EE0000"/>
          <w:sz w:val="22"/>
          <w:szCs w:val="22"/>
        </w:rPr>
      </w:pPr>
      <w:r w:rsidRPr="001A4FCE">
        <w:rPr>
          <w:rFonts w:ascii="Calibri" w:hAnsi="Calibri" w:cs="Calibri"/>
          <w:color w:val="EE0000"/>
          <w:sz w:val="22"/>
          <w:szCs w:val="22"/>
        </w:rPr>
        <w:t>1. metnin türü denemedir ve anlatım özneldir.</w:t>
      </w:r>
    </w:p>
    <w:p w14:paraId="56E1AEEF" w14:textId="225E2EB3" w:rsidR="001A4FCE" w:rsidRPr="001A4FCE" w:rsidRDefault="001A4FCE" w:rsidP="00BF712D">
      <w:pPr>
        <w:spacing w:after="0"/>
        <w:rPr>
          <w:rFonts w:ascii="Calibri" w:hAnsi="Calibri" w:cs="Calibri"/>
          <w:color w:val="EE0000"/>
          <w:sz w:val="22"/>
          <w:szCs w:val="22"/>
        </w:rPr>
      </w:pPr>
      <w:r w:rsidRPr="001A4FCE">
        <w:rPr>
          <w:rFonts w:ascii="Calibri" w:hAnsi="Calibri" w:cs="Calibri"/>
          <w:color w:val="EE0000"/>
          <w:sz w:val="22"/>
          <w:szCs w:val="22"/>
        </w:rPr>
        <w:t>2. metnin türü makaledir ve anlatım nesneldir.</w:t>
      </w:r>
    </w:p>
    <w:p w14:paraId="62608824" w14:textId="77777777" w:rsidR="00906B58" w:rsidRPr="001A4FCE" w:rsidRDefault="00906B58" w:rsidP="00BF712D">
      <w:pPr>
        <w:spacing w:after="0"/>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22"/>
      </w:tblGrid>
      <w:tr w:rsidR="00BF712D" w:rsidRPr="00BF712D" w14:paraId="65C56CAB" w14:textId="77777777">
        <w:tc>
          <w:tcPr>
            <w:tcW w:w="10422" w:type="dxa"/>
            <w:tcBorders>
              <w:top w:val="single" w:sz="4" w:space="0" w:color="auto"/>
              <w:left w:val="single" w:sz="4" w:space="0" w:color="auto"/>
              <w:bottom w:val="single" w:sz="4" w:space="0" w:color="auto"/>
              <w:right w:val="single" w:sz="4" w:space="0" w:color="auto"/>
            </w:tcBorders>
          </w:tcPr>
          <w:p w14:paraId="30FFF0CB" w14:textId="6572E6DA"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lastRenderedPageBreak/>
              <w:t>T.8.3.32. Grafik, tablo ve çizelgeyle sunulan bilgileri yorumlar.</w:t>
            </w:r>
          </w:p>
        </w:tc>
      </w:tr>
    </w:tbl>
    <w:p w14:paraId="66E99E6F" w14:textId="77777777" w:rsidR="003D383C" w:rsidRPr="00906B58" w:rsidRDefault="003D383C" w:rsidP="003D383C">
      <w:pPr>
        <w:rPr>
          <w:rFonts w:ascii="Calibri" w:hAnsi="Calibri" w:cs="Calibri"/>
          <w:sz w:val="22"/>
          <w:szCs w:val="22"/>
        </w:rPr>
      </w:pPr>
      <w:r w:rsidRPr="00906B58">
        <w:rPr>
          <w:rFonts w:ascii="Calibri" w:hAnsi="Calibri" w:cs="Calibri"/>
          <w:sz w:val="22"/>
          <w:szCs w:val="22"/>
        </w:rPr>
        <w:t>Aşağıdaki tabloda bir deneme sınavında öğrencilerin Türkçe bölümündeki doğru, yanlış ve boş sayıları verilmiştir.</w:t>
      </w:r>
    </w:p>
    <w:tbl>
      <w:tblPr>
        <w:tblStyle w:val="TabloKlavuzu"/>
        <w:tblW w:w="0" w:type="auto"/>
        <w:tblLook w:val="04A0" w:firstRow="1" w:lastRow="0" w:firstColumn="1" w:lastColumn="0" w:noHBand="0" w:noVBand="1"/>
      </w:tblPr>
      <w:tblGrid>
        <w:gridCol w:w="2605"/>
        <w:gridCol w:w="925"/>
        <w:gridCol w:w="926"/>
        <w:gridCol w:w="926"/>
      </w:tblGrid>
      <w:tr w:rsidR="003D383C" w:rsidRPr="00906B58" w14:paraId="6C2087C7" w14:textId="77777777" w:rsidTr="0084641F">
        <w:tc>
          <w:tcPr>
            <w:tcW w:w="2605" w:type="dxa"/>
          </w:tcPr>
          <w:p w14:paraId="2B6FFDBD" w14:textId="77777777" w:rsidR="003D383C" w:rsidRPr="00906B58" w:rsidRDefault="003D383C" w:rsidP="0084641F">
            <w:pPr>
              <w:rPr>
                <w:rFonts w:ascii="Calibri" w:hAnsi="Calibri" w:cs="Calibri"/>
                <w:sz w:val="22"/>
                <w:szCs w:val="22"/>
              </w:rPr>
            </w:pPr>
          </w:p>
        </w:tc>
        <w:tc>
          <w:tcPr>
            <w:tcW w:w="925" w:type="dxa"/>
          </w:tcPr>
          <w:p w14:paraId="0266075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Doğru</w:t>
            </w:r>
          </w:p>
        </w:tc>
        <w:tc>
          <w:tcPr>
            <w:tcW w:w="926" w:type="dxa"/>
          </w:tcPr>
          <w:p w14:paraId="1F34599E"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Yanlış</w:t>
            </w:r>
          </w:p>
        </w:tc>
        <w:tc>
          <w:tcPr>
            <w:tcW w:w="926" w:type="dxa"/>
          </w:tcPr>
          <w:p w14:paraId="365EC10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Boş</w:t>
            </w:r>
          </w:p>
        </w:tc>
      </w:tr>
      <w:tr w:rsidR="003D383C" w:rsidRPr="00906B58" w14:paraId="653B2E9D" w14:textId="77777777" w:rsidTr="0084641F">
        <w:tc>
          <w:tcPr>
            <w:tcW w:w="2605" w:type="dxa"/>
          </w:tcPr>
          <w:p w14:paraId="3705D3C1"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Hüseyin</w:t>
            </w:r>
          </w:p>
        </w:tc>
        <w:tc>
          <w:tcPr>
            <w:tcW w:w="925" w:type="dxa"/>
          </w:tcPr>
          <w:p w14:paraId="759973B1"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17</w:t>
            </w:r>
          </w:p>
        </w:tc>
        <w:tc>
          <w:tcPr>
            <w:tcW w:w="926" w:type="dxa"/>
          </w:tcPr>
          <w:p w14:paraId="1AF852A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2</w:t>
            </w:r>
          </w:p>
        </w:tc>
        <w:tc>
          <w:tcPr>
            <w:tcW w:w="926" w:type="dxa"/>
          </w:tcPr>
          <w:p w14:paraId="4388769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w:t>
            </w:r>
          </w:p>
        </w:tc>
      </w:tr>
      <w:tr w:rsidR="003D383C" w:rsidRPr="00906B58" w14:paraId="54F2F3AE" w14:textId="77777777" w:rsidTr="0084641F">
        <w:tc>
          <w:tcPr>
            <w:tcW w:w="2605" w:type="dxa"/>
          </w:tcPr>
          <w:p w14:paraId="2A78251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Merve</w:t>
            </w:r>
          </w:p>
        </w:tc>
        <w:tc>
          <w:tcPr>
            <w:tcW w:w="925" w:type="dxa"/>
          </w:tcPr>
          <w:p w14:paraId="5E348879"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10</w:t>
            </w:r>
          </w:p>
        </w:tc>
        <w:tc>
          <w:tcPr>
            <w:tcW w:w="926" w:type="dxa"/>
          </w:tcPr>
          <w:p w14:paraId="206479FA"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5</w:t>
            </w:r>
          </w:p>
        </w:tc>
        <w:tc>
          <w:tcPr>
            <w:tcW w:w="926" w:type="dxa"/>
          </w:tcPr>
          <w:p w14:paraId="49A83480"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5</w:t>
            </w:r>
          </w:p>
        </w:tc>
      </w:tr>
      <w:tr w:rsidR="003D383C" w:rsidRPr="00906B58" w14:paraId="59184261" w14:textId="77777777" w:rsidTr="0084641F">
        <w:tc>
          <w:tcPr>
            <w:tcW w:w="2605" w:type="dxa"/>
          </w:tcPr>
          <w:p w14:paraId="077B4A9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Songül</w:t>
            </w:r>
          </w:p>
        </w:tc>
        <w:tc>
          <w:tcPr>
            <w:tcW w:w="925" w:type="dxa"/>
          </w:tcPr>
          <w:p w14:paraId="1FE9E17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8</w:t>
            </w:r>
          </w:p>
        </w:tc>
        <w:tc>
          <w:tcPr>
            <w:tcW w:w="926" w:type="dxa"/>
          </w:tcPr>
          <w:p w14:paraId="6A7B852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9</w:t>
            </w:r>
          </w:p>
        </w:tc>
        <w:tc>
          <w:tcPr>
            <w:tcW w:w="926" w:type="dxa"/>
          </w:tcPr>
          <w:p w14:paraId="1FB0B4E4"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3</w:t>
            </w:r>
          </w:p>
        </w:tc>
      </w:tr>
      <w:tr w:rsidR="003D383C" w:rsidRPr="00906B58" w14:paraId="50ECE21F" w14:textId="77777777" w:rsidTr="0084641F">
        <w:tc>
          <w:tcPr>
            <w:tcW w:w="2605" w:type="dxa"/>
          </w:tcPr>
          <w:p w14:paraId="12B75BE2"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Ayla</w:t>
            </w:r>
          </w:p>
        </w:tc>
        <w:tc>
          <w:tcPr>
            <w:tcW w:w="925" w:type="dxa"/>
          </w:tcPr>
          <w:p w14:paraId="1F4C9C02"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18</w:t>
            </w:r>
          </w:p>
        </w:tc>
        <w:tc>
          <w:tcPr>
            <w:tcW w:w="926" w:type="dxa"/>
          </w:tcPr>
          <w:p w14:paraId="5909C753"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0</w:t>
            </w:r>
          </w:p>
        </w:tc>
        <w:tc>
          <w:tcPr>
            <w:tcW w:w="926" w:type="dxa"/>
          </w:tcPr>
          <w:p w14:paraId="6730A9BF"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2</w:t>
            </w:r>
          </w:p>
        </w:tc>
      </w:tr>
      <w:tr w:rsidR="003D383C" w:rsidRPr="00906B58" w14:paraId="3609DFD6" w14:textId="77777777" w:rsidTr="0084641F">
        <w:tc>
          <w:tcPr>
            <w:tcW w:w="2605" w:type="dxa"/>
          </w:tcPr>
          <w:p w14:paraId="2AABA205"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Mert</w:t>
            </w:r>
          </w:p>
        </w:tc>
        <w:tc>
          <w:tcPr>
            <w:tcW w:w="925" w:type="dxa"/>
          </w:tcPr>
          <w:p w14:paraId="15735CBB"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18</w:t>
            </w:r>
          </w:p>
        </w:tc>
        <w:tc>
          <w:tcPr>
            <w:tcW w:w="926" w:type="dxa"/>
          </w:tcPr>
          <w:p w14:paraId="05B92D4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w:t>
            </w:r>
          </w:p>
        </w:tc>
        <w:tc>
          <w:tcPr>
            <w:tcW w:w="926" w:type="dxa"/>
          </w:tcPr>
          <w:p w14:paraId="2C0AD13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w:t>
            </w:r>
          </w:p>
        </w:tc>
      </w:tr>
      <w:tr w:rsidR="003D383C" w:rsidRPr="00906B58" w14:paraId="439992F2" w14:textId="77777777" w:rsidTr="0084641F">
        <w:tc>
          <w:tcPr>
            <w:tcW w:w="2605" w:type="dxa"/>
          </w:tcPr>
          <w:p w14:paraId="33DCE3F1"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Ali</w:t>
            </w:r>
          </w:p>
        </w:tc>
        <w:tc>
          <w:tcPr>
            <w:tcW w:w="925" w:type="dxa"/>
          </w:tcPr>
          <w:p w14:paraId="3C216E2A"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11</w:t>
            </w:r>
          </w:p>
        </w:tc>
        <w:tc>
          <w:tcPr>
            <w:tcW w:w="926" w:type="dxa"/>
          </w:tcPr>
          <w:p w14:paraId="698C2463"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5</w:t>
            </w:r>
          </w:p>
        </w:tc>
        <w:tc>
          <w:tcPr>
            <w:tcW w:w="926" w:type="dxa"/>
          </w:tcPr>
          <w:p w14:paraId="405CCFB8"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4</w:t>
            </w:r>
          </w:p>
        </w:tc>
      </w:tr>
      <w:tr w:rsidR="003D383C" w:rsidRPr="00906B58" w14:paraId="162949D1" w14:textId="77777777" w:rsidTr="0084641F">
        <w:tc>
          <w:tcPr>
            <w:tcW w:w="2605" w:type="dxa"/>
          </w:tcPr>
          <w:p w14:paraId="75A7243A"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Funda</w:t>
            </w:r>
          </w:p>
        </w:tc>
        <w:tc>
          <w:tcPr>
            <w:tcW w:w="925" w:type="dxa"/>
          </w:tcPr>
          <w:p w14:paraId="2825CEDD"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15</w:t>
            </w:r>
          </w:p>
        </w:tc>
        <w:tc>
          <w:tcPr>
            <w:tcW w:w="926" w:type="dxa"/>
          </w:tcPr>
          <w:p w14:paraId="4D7DCF9F"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2</w:t>
            </w:r>
          </w:p>
        </w:tc>
        <w:tc>
          <w:tcPr>
            <w:tcW w:w="926" w:type="dxa"/>
          </w:tcPr>
          <w:p w14:paraId="6E92F0B5" w14:textId="77777777" w:rsidR="003D383C" w:rsidRPr="00906B58" w:rsidRDefault="003D383C" w:rsidP="0084641F">
            <w:pPr>
              <w:rPr>
                <w:rFonts w:ascii="Calibri" w:hAnsi="Calibri" w:cs="Calibri"/>
                <w:sz w:val="22"/>
                <w:szCs w:val="22"/>
              </w:rPr>
            </w:pPr>
            <w:r w:rsidRPr="00906B58">
              <w:rPr>
                <w:rFonts w:ascii="Calibri" w:hAnsi="Calibri" w:cs="Calibri"/>
                <w:sz w:val="22"/>
                <w:szCs w:val="22"/>
              </w:rPr>
              <w:t>3</w:t>
            </w:r>
          </w:p>
        </w:tc>
      </w:tr>
    </w:tbl>
    <w:p w14:paraId="4901865B" w14:textId="220D4762" w:rsidR="003D383C" w:rsidRPr="00906B58" w:rsidRDefault="00906B58" w:rsidP="003D383C">
      <w:pPr>
        <w:rPr>
          <w:rFonts w:ascii="Calibri" w:hAnsi="Calibri" w:cs="Calibri"/>
          <w:b/>
          <w:bCs/>
          <w:sz w:val="22"/>
          <w:szCs w:val="22"/>
        </w:rPr>
      </w:pPr>
      <w:r w:rsidRPr="00906B58">
        <w:rPr>
          <w:rFonts w:ascii="Calibri" w:hAnsi="Calibri" w:cs="Calibri"/>
          <w:b/>
          <w:bCs/>
          <w:sz w:val="22"/>
          <w:szCs w:val="22"/>
        </w:rPr>
        <w:t>5. Bu tabloya göre aşağıdaki soruları cevaplandırınız.</w:t>
      </w:r>
      <w:r w:rsidR="00A662AA">
        <w:rPr>
          <w:rFonts w:ascii="Calibri" w:hAnsi="Calibri" w:cs="Calibri"/>
          <w:b/>
          <w:bCs/>
          <w:sz w:val="22"/>
          <w:szCs w:val="22"/>
        </w:rPr>
        <w:t xml:space="preserve"> (12 puan)</w:t>
      </w:r>
    </w:p>
    <w:p w14:paraId="5A8C2A12" w14:textId="5C5C6FC1" w:rsidR="003D383C" w:rsidRDefault="00A662AA" w:rsidP="003D383C">
      <w:pPr>
        <w:rPr>
          <w:rFonts w:ascii="Calibri" w:hAnsi="Calibri" w:cs="Calibri"/>
          <w:sz w:val="22"/>
          <w:szCs w:val="22"/>
        </w:rPr>
      </w:pPr>
      <w:r>
        <w:rPr>
          <w:rFonts w:ascii="Calibri" w:hAnsi="Calibri" w:cs="Calibri"/>
          <w:sz w:val="22"/>
          <w:szCs w:val="22"/>
        </w:rPr>
        <w:t xml:space="preserve">a) </w:t>
      </w:r>
      <w:r w:rsidR="003D383C" w:rsidRPr="00906B58">
        <w:rPr>
          <w:rFonts w:ascii="Calibri" w:hAnsi="Calibri" w:cs="Calibri"/>
          <w:sz w:val="22"/>
          <w:szCs w:val="22"/>
        </w:rPr>
        <w:t>Hangi öğrencilerin doğru sayıları birbirine eşittir?</w:t>
      </w:r>
    </w:p>
    <w:p w14:paraId="164ECFAB" w14:textId="11C7B815" w:rsidR="00A067D0" w:rsidRPr="001A4FCE" w:rsidRDefault="001A4FCE" w:rsidP="003D383C">
      <w:pPr>
        <w:rPr>
          <w:rFonts w:ascii="Calibri" w:hAnsi="Calibri" w:cs="Calibri"/>
          <w:color w:val="EE0000"/>
          <w:sz w:val="22"/>
          <w:szCs w:val="22"/>
        </w:rPr>
      </w:pPr>
      <w:r>
        <w:rPr>
          <w:rFonts w:ascii="Calibri" w:hAnsi="Calibri" w:cs="Calibri"/>
          <w:sz w:val="22"/>
          <w:szCs w:val="22"/>
        </w:rPr>
        <w:t xml:space="preserve">     </w:t>
      </w:r>
      <w:r w:rsidRPr="001A4FCE">
        <w:rPr>
          <w:rFonts w:ascii="Calibri" w:hAnsi="Calibri" w:cs="Calibri"/>
          <w:color w:val="EE0000"/>
          <w:sz w:val="22"/>
          <w:szCs w:val="22"/>
        </w:rPr>
        <w:t>Ayla ve Mert</w:t>
      </w:r>
    </w:p>
    <w:p w14:paraId="4E36ECA6" w14:textId="4A54A22B" w:rsidR="003D383C" w:rsidRDefault="00A662AA" w:rsidP="003D383C">
      <w:pPr>
        <w:rPr>
          <w:rFonts w:ascii="Calibri" w:hAnsi="Calibri" w:cs="Calibri"/>
          <w:sz w:val="22"/>
          <w:szCs w:val="22"/>
        </w:rPr>
      </w:pPr>
      <w:r>
        <w:rPr>
          <w:rFonts w:ascii="Calibri" w:hAnsi="Calibri" w:cs="Calibri"/>
          <w:sz w:val="22"/>
          <w:szCs w:val="22"/>
        </w:rPr>
        <w:t xml:space="preserve">b) </w:t>
      </w:r>
      <w:r w:rsidR="003D383C" w:rsidRPr="00906B58">
        <w:rPr>
          <w:rFonts w:ascii="Calibri" w:hAnsi="Calibri" w:cs="Calibri"/>
          <w:sz w:val="22"/>
          <w:szCs w:val="22"/>
        </w:rPr>
        <w:t xml:space="preserve">Yanlış sayısı doğru sayısından daha fazla olan öğrenci </w:t>
      </w:r>
      <w:r>
        <w:rPr>
          <w:rFonts w:ascii="Calibri" w:hAnsi="Calibri" w:cs="Calibri"/>
          <w:sz w:val="22"/>
          <w:szCs w:val="22"/>
        </w:rPr>
        <w:t>kim</w:t>
      </w:r>
      <w:r w:rsidR="003D383C" w:rsidRPr="00906B58">
        <w:rPr>
          <w:rFonts w:ascii="Calibri" w:hAnsi="Calibri" w:cs="Calibri"/>
          <w:sz w:val="22"/>
          <w:szCs w:val="22"/>
        </w:rPr>
        <w:t>dir?</w:t>
      </w:r>
    </w:p>
    <w:p w14:paraId="4FFDC03F" w14:textId="1A06552E" w:rsidR="00A067D0" w:rsidRPr="00906B58" w:rsidRDefault="001A4FCE" w:rsidP="003D383C">
      <w:pPr>
        <w:rPr>
          <w:rFonts w:ascii="Calibri" w:hAnsi="Calibri" w:cs="Calibri"/>
          <w:sz w:val="22"/>
          <w:szCs w:val="22"/>
        </w:rPr>
      </w:pPr>
      <w:r>
        <w:rPr>
          <w:rFonts w:ascii="Calibri" w:hAnsi="Calibri" w:cs="Calibri"/>
          <w:sz w:val="22"/>
          <w:szCs w:val="22"/>
        </w:rPr>
        <w:t xml:space="preserve">    </w:t>
      </w:r>
      <w:r w:rsidRPr="001A4FCE">
        <w:rPr>
          <w:rFonts w:ascii="Calibri" w:hAnsi="Calibri" w:cs="Calibri"/>
          <w:color w:val="EE0000"/>
          <w:sz w:val="22"/>
          <w:szCs w:val="22"/>
        </w:rPr>
        <w:t>Songül</w:t>
      </w:r>
    </w:p>
    <w:p w14:paraId="2C217CAA" w14:textId="086E9EC1" w:rsidR="003D383C" w:rsidRPr="00906B58" w:rsidRDefault="00A662AA" w:rsidP="003D383C">
      <w:pPr>
        <w:rPr>
          <w:rFonts w:ascii="Calibri" w:hAnsi="Calibri" w:cs="Calibri"/>
          <w:sz w:val="22"/>
          <w:szCs w:val="22"/>
        </w:rPr>
      </w:pPr>
      <w:r>
        <w:rPr>
          <w:rFonts w:ascii="Calibri" w:hAnsi="Calibri" w:cs="Calibri"/>
          <w:sz w:val="22"/>
          <w:szCs w:val="22"/>
        </w:rPr>
        <w:t xml:space="preserve">c) </w:t>
      </w:r>
      <w:r w:rsidR="003D383C" w:rsidRPr="00906B58">
        <w:rPr>
          <w:rFonts w:ascii="Calibri" w:hAnsi="Calibri" w:cs="Calibri"/>
          <w:sz w:val="22"/>
          <w:szCs w:val="22"/>
        </w:rPr>
        <w:t>Boş bıraktığı soru sayısı ve yanlış yaptığı soru sayısı eşit olan öğrenciler kimlerdir?</w:t>
      </w:r>
    </w:p>
    <w:p w14:paraId="1BB84FDD" w14:textId="67B93138" w:rsidR="003D383C" w:rsidRPr="001A4FCE" w:rsidRDefault="001A4FCE" w:rsidP="003D383C">
      <w:pPr>
        <w:rPr>
          <w:rFonts w:ascii="Calibri" w:hAnsi="Calibri" w:cs="Calibri"/>
          <w:sz w:val="20"/>
          <w:szCs w:val="20"/>
        </w:rPr>
      </w:pPr>
      <w:r>
        <w:t xml:space="preserve">    </w:t>
      </w:r>
      <w:r w:rsidRPr="001A4FCE">
        <w:rPr>
          <w:rFonts w:ascii="Calibri" w:hAnsi="Calibri" w:cs="Calibri"/>
          <w:color w:val="EE0000"/>
          <w:sz w:val="20"/>
          <w:szCs w:val="20"/>
        </w:rPr>
        <w:t>Merve ve Mert</w:t>
      </w:r>
    </w:p>
    <w:p w14:paraId="61E6BC8D" w14:textId="77777777" w:rsidR="00BF712D" w:rsidRPr="00BF712D" w:rsidRDefault="00BF712D"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010E6F68" w14:textId="77777777">
        <w:tc>
          <w:tcPr>
            <w:tcW w:w="10422" w:type="dxa"/>
            <w:tcBorders>
              <w:top w:val="single" w:sz="4" w:space="0" w:color="auto"/>
              <w:left w:val="single" w:sz="4" w:space="0" w:color="auto"/>
              <w:bottom w:val="single" w:sz="4" w:space="0" w:color="auto"/>
              <w:right w:val="single" w:sz="4" w:space="0" w:color="auto"/>
            </w:tcBorders>
          </w:tcPr>
          <w:p w14:paraId="6BDC64A8" w14:textId="6FC1477B"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T.8.4.11. Formları yönergelerine uygun doldurur.</w:t>
            </w:r>
          </w:p>
        </w:tc>
      </w:tr>
    </w:tbl>
    <w:p w14:paraId="67B23C9E" w14:textId="20D03CD7" w:rsidR="001C5E67" w:rsidRPr="001C5E67" w:rsidRDefault="001C5E67" w:rsidP="001C5E67">
      <w:pPr>
        <w:spacing w:after="0"/>
        <w:rPr>
          <w:rFonts w:ascii="Calibri" w:hAnsi="Calibri" w:cs="Calibri"/>
          <w:sz w:val="22"/>
          <w:szCs w:val="22"/>
        </w:rPr>
      </w:pPr>
      <w:r w:rsidRPr="001C5E67">
        <w:rPr>
          <w:rFonts w:ascii="Calibri" w:hAnsi="Calibri" w:cs="Calibri"/>
          <w:sz w:val="22"/>
          <w:szCs w:val="22"/>
        </w:rPr>
        <w:t>Lise son sınıf öğrencisi 18 yaşındaki Umut Kaya, belediyenin düzenlediği yazarlık atölyesine başvurmak istiyor. Umut, özellikle deneme ve eleştiri türlerinde yazılar kaleme almaktadır. Geçen yıl okul dergisinde yayın kurulu başkanlığı yapmış ve ilçe genelinde düzenlenen kompozisyon yarışmasında birinci olmuştur. Atölyeye katılma amacı, üslubunu geliştirmek ve yeni edebiyat akımlarını öğrenmektir. Kendisine umut.kaya@eposta.com adresinden ulaşılabilir.</w:t>
      </w:r>
    </w:p>
    <w:p w14:paraId="3BCC5E41" w14:textId="4D4397B6" w:rsidR="001C5E67" w:rsidRPr="00A662AA" w:rsidRDefault="00A662AA" w:rsidP="001C5E67">
      <w:pPr>
        <w:spacing w:after="0"/>
        <w:rPr>
          <w:rFonts w:ascii="Calibri" w:hAnsi="Calibri" w:cs="Calibri"/>
          <w:b/>
          <w:bCs/>
          <w:sz w:val="22"/>
          <w:szCs w:val="22"/>
        </w:rPr>
      </w:pPr>
      <w:r>
        <w:rPr>
          <w:rFonts w:ascii="Calibri" w:hAnsi="Calibri" w:cs="Calibri"/>
          <w:b/>
          <w:bCs/>
          <w:sz w:val="22"/>
          <w:szCs w:val="22"/>
        </w:rPr>
        <w:t xml:space="preserve">6. </w:t>
      </w:r>
      <w:r w:rsidR="001C5E67" w:rsidRPr="00A662AA">
        <w:rPr>
          <w:rFonts w:ascii="Calibri" w:hAnsi="Calibri" w:cs="Calibri"/>
          <w:b/>
          <w:bCs/>
          <w:sz w:val="22"/>
          <w:szCs w:val="22"/>
        </w:rPr>
        <w:t>Metindeki bilgilerden yararlanarak aşağıdaki formu doldurunuz.</w:t>
      </w:r>
      <w:r>
        <w:rPr>
          <w:rFonts w:ascii="Calibri" w:hAnsi="Calibri" w:cs="Calibri"/>
          <w:b/>
          <w:bCs/>
          <w:sz w:val="22"/>
          <w:szCs w:val="22"/>
        </w:rPr>
        <w:t xml:space="preserve"> (12 puan)</w:t>
      </w:r>
    </w:p>
    <w:tbl>
      <w:tblPr>
        <w:tblStyle w:val="TabloKlavuzu"/>
        <w:tblW w:w="10485" w:type="dxa"/>
        <w:tblLook w:val="04A0" w:firstRow="1" w:lastRow="0" w:firstColumn="1" w:lastColumn="0" w:noHBand="0" w:noVBand="1"/>
      </w:tblPr>
      <w:tblGrid>
        <w:gridCol w:w="2830"/>
        <w:gridCol w:w="7655"/>
      </w:tblGrid>
      <w:tr w:rsidR="001C5E67" w14:paraId="41F794B8" w14:textId="77777777" w:rsidTr="00A662AA">
        <w:tc>
          <w:tcPr>
            <w:tcW w:w="10485" w:type="dxa"/>
            <w:gridSpan w:val="2"/>
          </w:tcPr>
          <w:p w14:paraId="1B986F6E" w14:textId="51B46444" w:rsidR="001C5E67" w:rsidRDefault="001C5E67" w:rsidP="001C5E67">
            <w:pPr>
              <w:jc w:val="center"/>
              <w:rPr>
                <w:rFonts w:ascii="Calibri" w:hAnsi="Calibri" w:cs="Calibri"/>
                <w:sz w:val="22"/>
                <w:szCs w:val="22"/>
              </w:rPr>
            </w:pPr>
            <w:r w:rsidRPr="001C5E67">
              <w:rPr>
                <w:rFonts w:ascii="Calibri" w:hAnsi="Calibri" w:cs="Calibri"/>
                <w:sz w:val="22"/>
                <w:szCs w:val="22"/>
              </w:rPr>
              <w:t>Yazarlar Atölyesi Başvuru Formu</w:t>
            </w:r>
          </w:p>
        </w:tc>
      </w:tr>
      <w:tr w:rsidR="001C5E67" w14:paraId="64F6B943" w14:textId="77777777" w:rsidTr="00A662AA">
        <w:tc>
          <w:tcPr>
            <w:tcW w:w="2830" w:type="dxa"/>
          </w:tcPr>
          <w:p w14:paraId="521134CE" w14:textId="4C32C70F" w:rsidR="001C5E67" w:rsidRDefault="001C5E67" w:rsidP="00BF712D">
            <w:pPr>
              <w:rPr>
                <w:rFonts w:ascii="Calibri" w:hAnsi="Calibri" w:cs="Calibri"/>
                <w:sz w:val="22"/>
                <w:szCs w:val="22"/>
              </w:rPr>
            </w:pPr>
            <w:r w:rsidRPr="001C5E67">
              <w:rPr>
                <w:rFonts w:ascii="Calibri" w:hAnsi="Calibri" w:cs="Calibri"/>
                <w:sz w:val="22"/>
                <w:szCs w:val="22"/>
              </w:rPr>
              <w:t>Adı-Soyadı</w:t>
            </w:r>
            <w:r>
              <w:rPr>
                <w:rFonts w:ascii="Calibri" w:hAnsi="Calibri" w:cs="Calibri"/>
                <w:sz w:val="22"/>
                <w:szCs w:val="22"/>
              </w:rPr>
              <w:t>:</w:t>
            </w:r>
          </w:p>
        </w:tc>
        <w:tc>
          <w:tcPr>
            <w:tcW w:w="7655" w:type="dxa"/>
          </w:tcPr>
          <w:p w14:paraId="79239421" w14:textId="07D9FBAE" w:rsidR="001C5E67"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Umut Kaya</w:t>
            </w:r>
          </w:p>
        </w:tc>
      </w:tr>
      <w:tr w:rsidR="001C5E67" w14:paraId="0AF0EAE0" w14:textId="77777777" w:rsidTr="00A662AA">
        <w:tc>
          <w:tcPr>
            <w:tcW w:w="2830" w:type="dxa"/>
          </w:tcPr>
          <w:p w14:paraId="682E222B" w14:textId="70E720CC" w:rsidR="001C5E67" w:rsidRDefault="001C5E67" w:rsidP="00BF712D">
            <w:pPr>
              <w:rPr>
                <w:rFonts w:ascii="Calibri" w:hAnsi="Calibri" w:cs="Calibri"/>
                <w:sz w:val="22"/>
                <w:szCs w:val="22"/>
              </w:rPr>
            </w:pPr>
            <w:r w:rsidRPr="001C5E67">
              <w:rPr>
                <w:rFonts w:ascii="Calibri" w:hAnsi="Calibri" w:cs="Calibri"/>
                <w:sz w:val="22"/>
                <w:szCs w:val="22"/>
              </w:rPr>
              <w:t>Eğitim Durumu:</w:t>
            </w:r>
          </w:p>
        </w:tc>
        <w:tc>
          <w:tcPr>
            <w:tcW w:w="7655" w:type="dxa"/>
          </w:tcPr>
          <w:p w14:paraId="4CE1BBDD" w14:textId="7D48F984" w:rsidR="001C5E67"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Lise son sınıf öğrencisi</w:t>
            </w:r>
          </w:p>
        </w:tc>
      </w:tr>
      <w:tr w:rsidR="001C5E67" w14:paraId="65BA695D" w14:textId="77777777" w:rsidTr="00A662AA">
        <w:tc>
          <w:tcPr>
            <w:tcW w:w="2830" w:type="dxa"/>
          </w:tcPr>
          <w:p w14:paraId="576F41D4" w14:textId="01C14C90" w:rsidR="001C5E67" w:rsidRDefault="001C5E67" w:rsidP="00BF712D">
            <w:pPr>
              <w:rPr>
                <w:rFonts w:ascii="Calibri" w:hAnsi="Calibri" w:cs="Calibri"/>
                <w:sz w:val="22"/>
                <w:szCs w:val="22"/>
              </w:rPr>
            </w:pPr>
            <w:r w:rsidRPr="001C5E67">
              <w:rPr>
                <w:rFonts w:ascii="Calibri" w:hAnsi="Calibri" w:cs="Calibri"/>
                <w:sz w:val="22"/>
                <w:szCs w:val="22"/>
              </w:rPr>
              <w:t>İlgilendiği Edebi Türler:</w:t>
            </w:r>
          </w:p>
        </w:tc>
        <w:tc>
          <w:tcPr>
            <w:tcW w:w="7655" w:type="dxa"/>
          </w:tcPr>
          <w:p w14:paraId="623D5388" w14:textId="7CE42ABE" w:rsidR="001C5E67"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Deneme ve eleştiri</w:t>
            </w:r>
          </w:p>
        </w:tc>
      </w:tr>
      <w:tr w:rsidR="001C5E67" w14:paraId="16D12219" w14:textId="77777777" w:rsidTr="00A662AA">
        <w:tc>
          <w:tcPr>
            <w:tcW w:w="2830" w:type="dxa"/>
          </w:tcPr>
          <w:p w14:paraId="3B68F046" w14:textId="5D54A369" w:rsidR="001C5E67" w:rsidRDefault="001C5E67" w:rsidP="00BF712D">
            <w:pPr>
              <w:rPr>
                <w:rFonts w:ascii="Calibri" w:hAnsi="Calibri" w:cs="Calibri"/>
                <w:sz w:val="22"/>
                <w:szCs w:val="22"/>
              </w:rPr>
            </w:pPr>
            <w:r w:rsidRPr="001C5E67">
              <w:rPr>
                <w:rFonts w:ascii="Calibri" w:hAnsi="Calibri" w:cs="Calibri"/>
                <w:sz w:val="22"/>
                <w:szCs w:val="22"/>
              </w:rPr>
              <w:t>Geçmişteki Başarı/Deneyim:</w:t>
            </w:r>
          </w:p>
        </w:tc>
        <w:tc>
          <w:tcPr>
            <w:tcW w:w="7655" w:type="dxa"/>
          </w:tcPr>
          <w:p w14:paraId="43D67EF4" w14:textId="2B9A6F52" w:rsidR="001C5E67"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Yayın kurulu başkanlığı ve kompozisyon yarışmasında birincilik</w:t>
            </w:r>
          </w:p>
        </w:tc>
      </w:tr>
      <w:tr w:rsidR="001C5E67" w14:paraId="76481F25" w14:textId="77777777" w:rsidTr="00A662AA">
        <w:tc>
          <w:tcPr>
            <w:tcW w:w="2830" w:type="dxa"/>
          </w:tcPr>
          <w:p w14:paraId="7015C92F" w14:textId="6AF99C12" w:rsidR="001C5E67" w:rsidRDefault="001C5E67" w:rsidP="00BF712D">
            <w:pPr>
              <w:rPr>
                <w:rFonts w:ascii="Calibri" w:hAnsi="Calibri" w:cs="Calibri"/>
                <w:sz w:val="22"/>
                <w:szCs w:val="22"/>
              </w:rPr>
            </w:pPr>
            <w:r w:rsidRPr="001C5E67">
              <w:rPr>
                <w:rFonts w:ascii="Calibri" w:hAnsi="Calibri" w:cs="Calibri"/>
                <w:sz w:val="22"/>
                <w:szCs w:val="22"/>
              </w:rPr>
              <w:t>Atölyeye Katılım Amacı:</w:t>
            </w:r>
          </w:p>
        </w:tc>
        <w:tc>
          <w:tcPr>
            <w:tcW w:w="7655" w:type="dxa"/>
          </w:tcPr>
          <w:p w14:paraId="0ED40172" w14:textId="1BBEB352" w:rsidR="001A4FCE"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Ü</w:t>
            </w:r>
            <w:r w:rsidRPr="001A4FCE">
              <w:rPr>
                <w:rFonts w:ascii="Calibri" w:hAnsi="Calibri" w:cs="Calibri"/>
                <w:color w:val="EE0000"/>
                <w:sz w:val="22"/>
                <w:szCs w:val="22"/>
              </w:rPr>
              <w:t>slubunu geliştirmek ve yeni edebiyat akımlarını öğrenmek</w:t>
            </w:r>
          </w:p>
        </w:tc>
      </w:tr>
      <w:tr w:rsidR="001C5E67" w14:paraId="0682A0F6" w14:textId="77777777" w:rsidTr="00A662AA">
        <w:tc>
          <w:tcPr>
            <w:tcW w:w="2830" w:type="dxa"/>
          </w:tcPr>
          <w:p w14:paraId="68B2FE7D" w14:textId="1263EDFD" w:rsidR="001C5E67" w:rsidRPr="001C5E67" w:rsidRDefault="001C5E67" w:rsidP="00BF712D">
            <w:pPr>
              <w:rPr>
                <w:rFonts w:ascii="Calibri" w:hAnsi="Calibri" w:cs="Calibri"/>
                <w:sz w:val="22"/>
                <w:szCs w:val="22"/>
              </w:rPr>
            </w:pPr>
            <w:r w:rsidRPr="001C5E67">
              <w:rPr>
                <w:rFonts w:ascii="Calibri" w:hAnsi="Calibri" w:cs="Calibri"/>
                <w:sz w:val="22"/>
                <w:szCs w:val="22"/>
              </w:rPr>
              <w:t>E-posta Adresi:</w:t>
            </w:r>
          </w:p>
        </w:tc>
        <w:tc>
          <w:tcPr>
            <w:tcW w:w="7655" w:type="dxa"/>
          </w:tcPr>
          <w:p w14:paraId="35D9FB18" w14:textId="3303A53C" w:rsidR="001C5E67"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umut.kaya@eposta.com</w:t>
            </w:r>
          </w:p>
        </w:tc>
      </w:tr>
    </w:tbl>
    <w:p w14:paraId="21D48B53" w14:textId="77777777" w:rsidR="00BF712D" w:rsidRDefault="00BF712D" w:rsidP="00BF712D">
      <w:pPr>
        <w:spacing w:after="0"/>
        <w:rPr>
          <w:rFonts w:ascii="Calibri" w:hAnsi="Calibri" w:cs="Calibri"/>
          <w:sz w:val="22"/>
          <w:szCs w:val="22"/>
        </w:rPr>
      </w:pPr>
    </w:p>
    <w:p w14:paraId="3593ED5F" w14:textId="77777777" w:rsidR="00A662AA" w:rsidRPr="00BF712D" w:rsidRDefault="00A662AA"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BF712D" w14:paraId="623486E7" w14:textId="77777777">
        <w:tc>
          <w:tcPr>
            <w:tcW w:w="10422" w:type="dxa"/>
            <w:tcBorders>
              <w:top w:val="single" w:sz="4" w:space="0" w:color="auto"/>
              <w:left w:val="single" w:sz="4" w:space="0" w:color="auto"/>
              <w:bottom w:val="single" w:sz="4" w:space="0" w:color="auto"/>
              <w:right w:val="single" w:sz="4" w:space="0" w:color="auto"/>
            </w:tcBorders>
          </w:tcPr>
          <w:p w14:paraId="71F1BEE0" w14:textId="4B56AF59" w:rsidR="00BF712D" w:rsidRPr="00906B58" w:rsidRDefault="005920DD" w:rsidP="00BF712D">
            <w:pPr>
              <w:spacing w:line="278" w:lineRule="auto"/>
              <w:rPr>
                <w:rFonts w:ascii="Calibri" w:hAnsi="Calibri" w:cs="Calibri"/>
                <w:sz w:val="20"/>
                <w:szCs w:val="20"/>
              </w:rPr>
            </w:pPr>
            <w:r w:rsidRPr="00906B58">
              <w:rPr>
                <w:rFonts w:ascii="Calibri" w:hAnsi="Calibri" w:cs="Calibri"/>
                <w:sz w:val="20"/>
                <w:szCs w:val="20"/>
              </w:rPr>
              <w:t>T.8.4.20. Fiillerin çatı özelliklerinin anlama olan katkısını kavrar.</w:t>
            </w:r>
          </w:p>
        </w:tc>
      </w:tr>
    </w:tbl>
    <w:p w14:paraId="04181C42" w14:textId="4B02BECA" w:rsidR="005D12F3" w:rsidRPr="00906B58" w:rsidRDefault="00A662AA" w:rsidP="00BF712D">
      <w:pPr>
        <w:spacing w:after="0"/>
        <w:rPr>
          <w:rFonts w:ascii="Calibri" w:hAnsi="Calibri" w:cs="Calibri"/>
          <w:b/>
          <w:bCs/>
          <w:sz w:val="22"/>
          <w:szCs w:val="22"/>
        </w:rPr>
      </w:pPr>
      <w:r>
        <w:rPr>
          <w:rFonts w:ascii="Calibri" w:hAnsi="Calibri" w:cs="Calibri"/>
          <w:b/>
          <w:bCs/>
          <w:sz w:val="22"/>
          <w:szCs w:val="22"/>
        </w:rPr>
        <w:t>7.</w:t>
      </w:r>
      <w:r w:rsidR="00195AB5" w:rsidRPr="00906B58">
        <w:rPr>
          <w:rFonts w:ascii="Calibri" w:hAnsi="Calibri" w:cs="Calibri"/>
          <w:b/>
          <w:bCs/>
          <w:sz w:val="22"/>
          <w:szCs w:val="22"/>
        </w:rPr>
        <w:t>Aşağıdaki cümleleri çatı özelliğine göre inceleyip çatı özelliklerini ilgili alana yazınız.</w:t>
      </w:r>
      <w:r>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6658"/>
        <w:gridCol w:w="1882"/>
        <w:gridCol w:w="1882"/>
      </w:tblGrid>
      <w:tr w:rsidR="00195AB5" w:rsidRPr="00906B58" w14:paraId="34588BC8" w14:textId="77777777" w:rsidTr="00195AB5">
        <w:tc>
          <w:tcPr>
            <w:tcW w:w="6658" w:type="dxa"/>
          </w:tcPr>
          <w:p w14:paraId="7A57BC5E" w14:textId="77777777" w:rsidR="00195AB5" w:rsidRPr="00906B58" w:rsidRDefault="00195AB5" w:rsidP="00BF712D">
            <w:pPr>
              <w:rPr>
                <w:rFonts w:ascii="Calibri" w:hAnsi="Calibri" w:cs="Calibri"/>
                <w:sz w:val="22"/>
                <w:szCs w:val="22"/>
              </w:rPr>
            </w:pPr>
          </w:p>
        </w:tc>
        <w:tc>
          <w:tcPr>
            <w:tcW w:w="1882" w:type="dxa"/>
          </w:tcPr>
          <w:p w14:paraId="12E25F5B" w14:textId="46D24EAF" w:rsidR="00195AB5" w:rsidRPr="00A067D0" w:rsidRDefault="00195AB5" w:rsidP="00BF712D">
            <w:pPr>
              <w:rPr>
                <w:rFonts w:ascii="Calibri" w:hAnsi="Calibri" w:cs="Calibri"/>
                <w:sz w:val="22"/>
                <w:szCs w:val="22"/>
              </w:rPr>
            </w:pPr>
            <w:r w:rsidRPr="00A067D0">
              <w:rPr>
                <w:rFonts w:ascii="Calibri" w:hAnsi="Calibri" w:cs="Calibri"/>
                <w:sz w:val="22"/>
                <w:szCs w:val="22"/>
              </w:rPr>
              <w:t>Öznesine Göre</w:t>
            </w:r>
          </w:p>
        </w:tc>
        <w:tc>
          <w:tcPr>
            <w:tcW w:w="1882" w:type="dxa"/>
          </w:tcPr>
          <w:p w14:paraId="1170ED9E" w14:textId="25126333" w:rsidR="00195AB5" w:rsidRPr="00A067D0" w:rsidRDefault="00195AB5" w:rsidP="00BF712D">
            <w:pPr>
              <w:rPr>
                <w:rFonts w:ascii="Calibri" w:hAnsi="Calibri" w:cs="Calibri"/>
                <w:sz w:val="22"/>
                <w:szCs w:val="22"/>
              </w:rPr>
            </w:pPr>
            <w:r w:rsidRPr="00A067D0">
              <w:rPr>
                <w:rFonts w:ascii="Calibri" w:hAnsi="Calibri" w:cs="Calibri"/>
                <w:sz w:val="22"/>
                <w:szCs w:val="22"/>
              </w:rPr>
              <w:t>Nesnesine Göre</w:t>
            </w:r>
          </w:p>
        </w:tc>
      </w:tr>
      <w:tr w:rsidR="00195AB5" w:rsidRPr="00906B58" w14:paraId="51C1FFC4" w14:textId="77777777" w:rsidTr="00195AB5">
        <w:tc>
          <w:tcPr>
            <w:tcW w:w="6658" w:type="dxa"/>
          </w:tcPr>
          <w:p w14:paraId="43F75923" w14:textId="462BBC29" w:rsidR="00195AB5" w:rsidRPr="00906B58" w:rsidRDefault="00AC0C7D" w:rsidP="00BF712D">
            <w:pPr>
              <w:rPr>
                <w:rFonts w:ascii="Calibri" w:hAnsi="Calibri" w:cs="Calibri"/>
                <w:sz w:val="22"/>
                <w:szCs w:val="22"/>
              </w:rPr>
            </w:pPr>
            <w:r w:rsidRPr="00906B58">
              <w:rPr>
                <w:rFonts w:ascii="Calibri" w:hAnsi="Calibri" w:cs="Calibri"/>
                <w:sz w:val="22"/>
                <w:szCs w:val="22"/>
              </w:rPr>
              <w:t>Gelecek haftaki maç için takımı kadrosu nihayet belirlendi.</w:t>
            </w:r>
          </w:p>
        </w:tc>
        <w:tc>
          <w:tcPr>
            <w:tcW w:w="1882" w:type="dxa"/>
          </w:tcPr>
          <w:p w14:paraId="0323799F" w14:textId="1E790424" w:rsidR="00195AB5"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Edilgen</w:t>
            </w:r>
          </w:p>
        </w:tc>
        <w:tc>
          <w:tcPr>
            <w:tcW w:w="1882" w:type="dxa"/>
          </w:tcPr>
          <w:p w14:paraId="02FD7D71" w14:textId="63C01C9A" w:rsidR="00195AB5"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Geçişsiz</w:t>
            </w:r>
          </w:p>
        </w:tc>
      </w:tr>
      <w:tr w:rsidR="00195AB5" w:rsidRPr="00906B58" w14:paraId="35C1295D" w14:textId="77777777" w:rsidTr="00195AB5">
        <w:tc>
          <w:tcPr>
            <w:tcW w:w="6658" w:type="dxa"/>
          </w:tcPr>
          <w:p w14:paraId="1A7DD705" w14:textId="03453E93" w:rsidR="00195AB5" w:rsidRPr="00906B58" w:rsidRDefault="00AC0C7D" w:rsidP="00BF712D">
            <w:pPr>
              <w:rPr>
                <w:rFonts w:ascii="Calibri" w:hAnsi="Calibri" w:cs="Calibri"/>
                <w:sz w:val="22"/>
                <w:szCs w:val="22"/>
              </w:rPr>
            </w:pPr>
            <w:r w:rsidRPr="00906B58">
              <w:rPr>
                <w:rFonts w:ascii="Calibri" w:hAnsi="Calibri" w:cs="Calibri"/>
                <w:sz w:val="22"/>
                <w:szCs w:val="22"/>
              </w:rPr>
              <w:t>Yaşım ilerledikçe çocukluk günlerimi özlediğimi fark ettim.</w:t>
            </w:r>
          </w:p>
        </w:tc>
        <w:tc>
          <w:tcPr>
            <w:tcW w:w="1882" w:type="dxa"/>
          </w:tcPr>
          <w:p w14:paraId="68AE9E53" w14:textId="52344AFF" w:rsidR="00195AB5"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Etken</w:t>
            </w:r>
          </w:p>
        </w:tc>
        <w:tc>
          <w:tcPr>
            <w:tcW w:w="1882" w:type="dxa"/>
          </w:tcPr>
          <w:p w14:paraId="0DFCC93F" w14:textId="4F0E415F" w:rsidR="00195AB5" w:rsidRPr="001A4FCE" w:rsidRDefault="001A4FCE" w:rsidP="00BF712D">
            <w:pPr>
              <w:rPr>
                <w:rFonts w:ascii="Calibri" w:hAnsi="Calibri" w:cs="Calibri"/>
                <w:color w:val="EE0000"/>
                <w:sz w:val="22"/>
                <w:szCs w:val="22"/>
              </w:rPr>
            </w:pPr>
            <w:r w:rsidRPr="001A4FCE">
              <w:rPr>
                <w:rFonts w:ascii="Calibri" w:hAnsi="Calibri" w:cs="Calibri"/>
                <w:color w:val="EE0000"/>
                <w:sz w:val="22"/>
                <w:szCs w:val="22"/>
              </w:rPr>
              <w:t>Geçişli</w:t>
            </w:r>
          </w:p>
        </w:tc>
      </w:tr>
    </w:tbl>
    <w:p w14:paraId="4B8098C5" w14:textId="77777777" w:rsidR="00195AB5" w:rsidRPr="00195AB5" w:rsidRDefault="00195AB5" w:rsidP="00BF712D">
      <w:pPr>
        <w:spacing w:after="0"/>
        <w:rPr>
          <w:rFonts w:ascii="Calibri" w:hAnsi="Calibri" w:cs="Calibri"/>
        </w:rPr>
      </w:pPr>
    </w:p>
    <w:sectPr w:rsidR="00195AB5" w:rsidRPr="00195AB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0"/>
    <w:rsid w:val="00003470"/>
    <w:rsid w:val="000115FA"/>
    <w:rsid w:val="000B3AC3"/>
    <w:rsid w:val="0011650F"/>
    <w:rsid w:val="00153A57"/>
    <w:rsid w:val="0019544F"/>
    <w:rsid w:val="00195AB5"/>
    <w:rsid w:val="001A4FCE"/>
    <w:rsid w:val="001C5E67"/>
    <w:rsid w:val="00256F52"/>
    <w:rsid w:val="003D2694"/>
    <w:rsid w:val="003D383C"/>
    <w:rsid w:val="003E6AD7"/>
    <w:rsid w:val="00461B46"/>
    <w:rsid w:val="004B43D8"/>
    <w:rsid w:val="004B6CB4"/>
    <w:rsid w:val="004E557C"/>
    <w:rsid w:val="00535A92"/>
    <w:rsid w:val="005920DD"/>
    <w:rsid w:val="005A581C"/>
    <w:rsid w:val="005D12F3"/>
    <w:rsid w:val="00645853"/>
    <w:rsid w:val="00710C75"/>
    <w:rsid w:val="00751CE0"/>
    <w:rsid w:val="00773231"/>
    <w:rsid w:val="00804705"/>
    <w:rsid w:val="008A34A7"/>
    <w:rsid w:val="008D16AB"/>
    <w:rsid w:val="00906B58"/>
    <w:rsid w:val="00A067D0"/>
    <w:rsid w:val="00A662AA"/>
    <w:rsid w:val="00A769F1"/>
    <w:rsid w:val="00AC0C7D"/>
    <w:rsid w:val="00BB3010"/>
    <w:rsid w:val="00BF712D"/>
    <w:rsid w:val="00C36C94"/>
    <w:rsid w:val="00D42598"/>
    <w:rsid w:val="00D6257C"/>
    <w:rsid w:val="00D76C48"/>
    <w:rsid w:val="00D93B0F"/>
    <w:rsid w:val="00E26D72"/>
    <w:rsid w:val="00EF17DB"/>
    <w:rsid w:val="00EF3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3969"/>
  <w15:chartTrackingRefBased/>
  <w15:docId w15:val="{D52528CD-7C76-4B67-A232-A7873792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4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4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4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4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4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4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4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4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4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4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4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4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4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4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4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470"/>
    <w:rPr>
      <w:rFonts w:eastAsiaTheme="majorEastAsia" w:cstheme="majorBidi"/>
      <w:color w:val="272727" w:themeColor="text1" w:themeTint="D8"/>
    </w:rPr>
  </w:style>
  <w:style w:type="paragraph" w:styleId="KonuBal">
    <w:name w:val="Title"/>
    <w:basedOn w:val="Normal"/>
    <w:next w:val="Normal"/>
    <w:link w:val="KonuBalChar"/>
    <w:uiPriority w:val="10"/>
    <w:qFormat/>
    <w:rsid w:val="0000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4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4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4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4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470"/>
    <w:rPr>
      <w:i/>
      <w:iCs/>
      <w:color w:val="404040" w:themeColor="text1" w:themeTint="BF"/>
    </w:rPr>
  </w:style>
  <w:style w:type="paragraph" w:styleId="ListeParagraf">
    <w:name w:val="List Paragraph"/>
    <w:basedOn w:val="Normal"/>
    <w:uiPriority w:val="34"/>
    <w:qFormat/>
    <w:rsid w:val="00003470"/>
    <w:pPr>
      <w:ind w:left="720"/>
      <w:contextualSpacing/>
    </w:pPr>
  </w:style>
  <w:style w:type="character" w:styleId="GlVurgulama">
    <w:name w:val="Intense Emphasis"/>
    <w:basedOn w:val="VarsaylanParagrafYazTipi"/>
    <w:uiPriority w:val="21"/>
    <w:qFormat/>
    <w:rsid w:val="00003470"/>
    <w:rPr>
      <w:i/>
      <w:iCs/>
      <w:color w:val="0F4761" w:themeColor="accent1" w:themeShade="BF"/>
    </w:rPr>
  </w:style>
  <w:style w:type="paragraph" w:styleId="GlAlnt">
    <w:name w:val="Intense Quote"/>
    <w:basedOn w:val="Normal"/>
    <w:next w:val="Normal"/>
    <w:link w:val="GlAlntChar"/>
    <w:uiPriority w:val="30"/>
    <w:qFormat/>
    <w:rsid w:val="0000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470"/>
    <w:rPr>
      <w:i/>
      <w:iCs/>
      <w:color w:val="0F4761" w:themeColor="accent1" w:themeShade="BF"/>
    </w:rPr>
  </w:style>
  <w:style w:type="character" w:styleId="GlBavuru">
    <w:name w:val="Intense Reference"/>
    <w:basedOn w:val="VarsaylanParagrafYazTipi"/>
    <w:uiPriority w:val="32"/>
    <w:qFormat/>
    <w:rsid w:val="00003470"/>
    <w:rPr>
      <w:b/>
      <w:bCs/>
      <w:smallCaps/>
      <w:color w:val="0F4761" w:themeColor="accent1" w:themeShade="BF"/>
      <w:spacing w:val="5"/>
    </w:rPr>
  </w:style>
  <w:style w:type="table" w:styleId="TabloKlavuzu">
    <w:name w:val="Table Grid"/>
    <w:basedOn w:val="NormalTablo"/>
    <w:uiPriority w:val="39"/>
    <w:rsid w:val="00BF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A5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831</Words>
  <Characters>4737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18</cp:revision>
  <dcterms:created xsi:type="dcterms:W3CDTF">2026-03-01T18:20:00Z</dcterms:created>
  <dcterms:modified xsi:type="dcterms:W3CDTF">2026-03-09T17:37:00Z</dcterms:modified>
</cp:coreProperties>
</file>