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638" w:rsidRDefault="00EF6638" w:rsidP="00EF6638">
      <w:pPr>
        <w:jc w:val="center"/>
        <w:rPr>
          <w:rFonts w:cstheme="minorHAnsi"/>
          <w:b/>
          <w:color w:val="0070C0"/>
        </w:rPr>
      </w:pPr>
      <w:r>
        <w:rPr>
          <w:rFonts w:cstheme="minorHAnsi"/>
          <w:b/>
          <w:color w:val="0070C0"/>
        </w:rPr>
        <w:t xml:space="preserve">2025-2026 EĞİTİM-ÖĞRETİM YILI 7. SINIF TÜRKÇE DERSİ ÖZGÜN YAYINLARI 2. DÖNEM 1. YAZILI </w:t>
      </w:r>
      <w:r w:rsidR="00CC54A0">
        <w:rPr>
          <w:rFonts w:cstheme="minorHAnsi"/>
          <w:b/>
          <w:color w:val="0070C0"/>
        </w:rPr>
        <w:t xml:space="preserve">CEVAP ANAHTARI </w:t>
      </w:r>
      <w:r>
        <w:rPr>
          <w:rFonts w:cstheme="minorHAnsi"/>
          <w:b/>
          <w:color w:val="0070C0"/>
        </w:rPr>
        <w:t>(1. SENARYO)</w:t>
      </w:r>
      <w:bookmarkStart w:id="0" w:name="_GoBack"/>
      <w:bookmarkEnd w:id="0"/>
    </w:p>
    <w:p w:rsidR="00EF6638" w:rsidRPr="00EF6638" w:rsidRDefault="00EF6638" w:rsidP="00EF6638">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rsidR="00F37130" w:rsidRPr="00176943" w:rsidRDefault="00F37130" w:rsidP="004301FE">
      <w:pPr>
        <w:spacing w:after="200" w:line="240" w:lineRule="auto"/>
        <w:jc w:val="both"/>
        <w:rPr>
          <w:rFonts w:eastAsia="Times New Roman" w:cstheme="minorHAnsi"/>
          <w:b/>
          <w:iCs/>
          <w:color w:val="2E74B5" w:themeColor="accent1" w:themeShade="BF"/>
          <w:lang w:eastAsia="tr-TR"/>
        </w:rPr>
      </w:pPr>
      <w:r w:rsidRPr="00176943">
        <w:rPr>
          <w:rFonts w:eastAsia="Times New Roman" w:cstheme="minorHAnsi"/>
          <w:b/>
          <w:iCs/>
          <w:color w:val="2E74B5" w:themeColor="accent1" w:themeShade="BF"/>
          <w:lang w:eastAsia="tr-TR"/>
        </w:rPr>
        <w:t>T.7.3.9. Çekim eklerinin işlevini ayırt eder.</w:t>
      </w:r>
    </w:p>
    <w:p w:rsidR="0098764E" w:rsidRPr="0098764E" w:rsidRDefault="00785326" w:rsidP="0098764E">
      <w:pPr>
        <w:spacing w:after="200" w:line="240" w:lineRule="auto"/>
        <w:jc w:val="both"/>
        <w:rPr>
          <w:b/>
        </w:rPr>
      </w:pPr>
      <w:r w:rsidRPr="0088713A">
        <w:rPr>
          <w:rFonts w:eastAsia="Times New Roman" w:cstheme="minorHAnsi"/>
          <w:b/>
          <w:bCs/>
          <w:color w:val="000000"/>
          <w:lang w:eastAsia="tr-TR"/>
        </w:rPr>
        <w:t>1</w:t>
      </w:r>
      <w:r w:rsidR="0098764E">
        <w:rPr>
          <w:rFonts w:eastAsia="Times New Roman" w:cstheme="minorHAnsi"/>
          <w:b/>
          <w:bCs/>
          <w:color w:val="000000"/>
          <w:lang w:eastAsia="tr-TR"/>
        </w:rPr>
        <w:t>.</w:t>
      </w:r>
      <w:r w:rsidR="0098764E" w:rsidRPr="0098764E">
        <w:rPr>
          <w:rFonts w:ascii="Calibri" w:eastAsia="Times New Roman" w:hAnsi="Calibri" w:cs="Calibri"/>
          <w:b/>
        </w:rPr>
        <w:t xml:space="preserve">Aşağıdaki fiillerin </w:t>
      </w:r>
      <w:r w:rsidR="0098764E" w:rsidRPr="0098764E">
        <w:rPr>
          <w:rFonts w:ascii="Calibri" w:eastAsia="Times New Roman" w:hAnsi="Calibri" w:cs="Calibri"/>
        </w:rPr>
        <w:t>kipini, zamanını ve hangi şahısla</w:t>
      </w:r>
      <w:r w:rsidR="0098764E" w:rsidRPr="0098764E">
        <w:rPr>
          <w:rFonts w:ascii="Calibri" w:eastAsia="Times New Roman" w:hAnsi="Calibri" w:cs="Calibri"/>
          <w:b/>
        </w:rPr>
        <w:t xml:space="preserve"> </w:t>
      </w:r>
      <w:proofErr w:type="spellStart"/>
      <w:r w:rsidR="0098764E" w:rsidRPr="0098764E">
        <w:rPr>
          <w:rFonts w:ascii="Calibri" w:eastAsia="Times New Roman" w:hAnsi="Calibri" w:cs="Calibri"/>
          <w:b/>
        </w:rPr>
        <w:t>çekimlendiklerini</w:t>
      </w:r>
      <w:proofErr w:type="spellEnd"/>
      <w:r w:rsidR="0098764E" w:rsidRPr="0098764E">
        <w:rPr>
          <w:rFonts w:ascii="Calibri" w:eastAsia="Times New Roman" w:hAnsi="Calibri" w:cs="Calibri"/>
          <w:b/>
        </w:rPr>
        <w:t xml:space="preserve"> örneklerdeki gibi yazınız.</w:t>
      </w:r>
      <w:r w:rsidR="0098764E" w:rsidRPr="0098764E">
        <w:rPr>
          <w:rFonts w:ascii="Calibri" w:eastAsia="Times New Roman" w:hAnsi="Calibri" w:cs="Calibri"/>
          <w:b/>
          <w:bCs/>
          <w:color w:val="000000"/>
        </w:rPr>
        <w:t xml:space="preserve"> </w:t>
      </w:r>
      <w:r w:rsidR="0098764E">
        <w:rPr>
          <w:rFonts w:ascii="Calibri" w:eastAsia="Times New Roman" w:hAnsi="Calibri" w:cs="Calibri"/>
          <w:b/>
          <w:bCs/>
          <w:color w:val="000000"/>
        </w:rPr>
        <w:t xml:space="preserve">         </w:t>
      </w:r>
      <w:r w:rsidR="0098764E" w:rsidRPr="0098764E">
        <w:rPr>
          <w:rFonts w:ascii="Calibri" w:eastAsia="Times New Roman" w:hAnsi="Calibri" w:cs="Calibri"/>
          <w:b/>
          <w:bCs/>
          <w:color w:val="000000"/>
        </w:rPr>
        <w:t>(</w:t>
      </w:r>
      <w:r w:rsidR="0098764E">
        <w:rPr>
          <w:rFonts w:ascii="Calibri" w:eastAsia="Times New Roman" w:hAnsi="Calibri" w:cs="Calibri"/>
          <w:b/>
          <w:bCs/>
          <w:color w:val="000000"/>
        </w:rPr>
        <w:t>18</w:t>
      </w:r>
      <w:r w:rsidR="0098764E" w:rsidRPr="0098764E">
        <w:rPr>
          <w:rFonts w:ascii="Calibri" w:eastAsia="Times New Roman" w:hAnsi="Calibri" w:cs="Calibri"/>
          <w:b/>
          <w:bCs/>
          <w:color w:val="000000"/>
        </w:rPr>
        <w:t xml:space="preserve"> puan)</w:t>
      </w:r>
    </w:p>
    <w:p w:rsidR="0098764E" w:rsidRPr="0098764E" w:rsidRDefault="0098764E" w:rsidP="0098764E">
      <w:pPr>
        <w:spacing w:after="0" w:line="240" w:lineRule="auto"/>
        <w:rPr>
          <w:rFonts w:ascii="Calibri" w:eastAsia="Times New Roman"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185"/>
        <w:gridCol w:w="2143"/>
        <w:gridCol w:w="2226"/>
      </w:tblGrid>
      <w:tr w:rsidR="0098764E" w:rsidRPr="0098764E" w:rsidTr="00F232BD">
        <w:trPr>
          <w:trHeight w:val="273"/>
        </w:trPr>
        <w:tc>
          <w:tcPr>
            <w:tcW w:w="2269"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 xml:space="preserve">Fiil </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Kip</w:t>
            </w:r>
          </w:p>
        </w:tc>
        <w:tc>
          <w:tcPr>
            <w:tcW w:w="2143"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 xml:space="preserve">Zaman </w:t>
            </w:r>
          </w:p>
        </w:tc>
        <w:tc>
          <w:tcPr>
            <w:tcW w:w="2226"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 xml:space="preserve">Şahıs </w:t>
            </w:r>
          </w:p>
        </w:tc>
      </w:tr>
      <w:tr w:rsidR="0098764E" w:rsidRPr="0098764E" w:rsidTr="00F232BD">
        <w:trPr>
          <w:trHeight w:val="289"/>
        </w:trPr>
        <w:tc>
          <w:tcPr>
            <w:tcW w:w="2269" w:type="dxa"/>
            <w:shd w:val="clear" w:color="auto" w:fill="auto"/>
          </w:tcPr>
          <w:p w:rsidR="0098764E" w:rsidRPr="0098764E" w:rsidRDefault="0098764E" w:rsidP="0098764E">
            <w:pPr>
              <w:spacing w:after="0" w:line="240" w:lineRule="auto"/>
              <w:rPr>
                <w:rFonts w:ascii="Calibri" w:eastAsia="Times New Roman" w:hAnsi="Calibri" w:cs="Calibri"/>
              </w:rPr>
            </w:pPr>
            <w:r>
              <w:rPr>
                <w:rFonts w:ascii="Calibri" w:eastAsia="Times New Roman" w:hAnsi="Calibri" w:cs="Calibri"/>
              </w:rPr>
              <w:t>Bil</w:t>
            </w:r>
            <w:r w:rsidRPr="0098764E">
              <w:rPr>
                <w:rFonts w:ascii="Calibri" w:eastAsia="Times New Roman" w:hAnsi="Calibri" w:cs="Calibri"/>
              </w:rPr>
              <w:t>mişler</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Haber (bildirme)</w:t>
            </w:r>
          </w:p>
        </w:tc>
        <w:tc>
          <w:tcPr>
            <w:tcW w:w="2143"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Öğrenilen geçmiş z.</w:t>
            </w:r>
          </w:p>
        </w:tc>
        <w:tc>
          <w:tcPr>
            <w:tcW w:w="2226"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 xml:space="preserve">3. çoğul </w:t>
            </w:r>
          </w:p>
        </w:tc>
      </w:tr>
      <w:tr w:rsidR="0098764E" w:rsidRPr="0098764E" w:rsidTr="00F232BD">
        <w:trPr>
          <w:trHeight w:val="289"/>
        </w:trPr>
        <w:tc>
          <w:tcPr>
            <w:tcW w:w="2269" w:type="dxa"/>
            <w:shd w:val="clear" w:color="auto" w:fill="auto"/>
          </w:tcPr>
          <w:p w:rsidR="0098764E" w:rsidRPr="0098764E" w:rsidRDefault="0098764E" w:rsidP="0098764E">
            <w:pPr>
              <w:spacing w:after="0" w:line="240" w:lineRule="auto"/>
              <w:rPr>
                <w:rFonts w:ascii="Calibri" w:eastAsia="Times New Roman" w:hAnsi="Calibri" w:cs="Calibri"/>
              </w:rPr>
            </w:pPr>
            <w:r>
              <w:rPr>
                <w:rFonts w:ascii="Calibri" w:eastAsia="Times New Roman" w:hAnsi="Calibri" w:cs="Calibri"/>
              </w:rPr>
              <w:t>Sev</w:t>
            </w:r>
            <w:r w:rsidRPr="0098764E">
              <w:rPr>
                <w:rFonts w:ascii="Calibri" w:eastAsia="Times New Roman" w:hAnsi="Calibri" w:cs="Calibri"/>
              </w:rPr>
              <w:t>esin</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Dilek</w:t>
            </w:r>
          </w:p>
        </w:tc>
        <w:tc>
          <w:tcPr>
            <w:tcW w:w="2143"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İstek k.</w:t>
            </w:r>
          </w:p>
        </w:tc>
        <w:tc>
          <w:tcPr>
            <w:tcW w:w="2226"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2. tekil</w:t>
            </w:r>
          </w:p>
        </w:tc>
      </w:tr>
      <w:tr w:rsidR="0098764E" w:rsidRPr="0098764E" w:rsidTr="00F232BD">
        <w:trPr>
          <w:trHeight w:val="289"/>
        </w:trPr>
        <w:tc>
          <w:tcPr>
            <w:tcW w:w="2269" w:type="dxa"/>
            <w:shd w:val="clear" w:color="auto" w:fill="auto"/>
          </w:tcPr>
          <w:p w:rsidR="0098764E" w:rsidRPr="0098764E" w:rsidRDefault="0068056D" w:rsidP="0098764E">
            <w:pPr>
              <w:spacing w:after="0" w:line="240" w:lineRule="auto"/>
              <w:rPr>
                <w:rFonts w:ascii="Calibri" w:eastAsia="Times New Roman" w:hAnsi="Calibri" w:cs="Calibri"/>
              </w:rPr>
            </w:pPr>
            <w:r>
              <w:rPr>
                <w:rFonts w:ascii="Calibri" w:eastAsia="Times New Roman" w:hAnsi="Calibri" w:cs="Calibri"/>
              </w:rPr>
              <w:t>Bil</w:t>
            </w:r>
            <w:r w:rsidR="001416A4">
              <w:rPr>
                <w:rFonts w:ascii="Calibri" w:eastAsia="Times New Roman" w:hAnsi="Calibri" w:cs="Calibri"/>
              </w:rPr>
              <w:t>eceğim</w:t>
            </w:r>
          </w:p>
        </w:tc>
        <w:tc>
          <w:tcPr>
            <w:tcW w:w="2185"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98764E">
              <w:rPr>
                <w:rFonts w:ascii="Calibri" w:eastAsia="Times New Roman" w:hAnsi="Calibri" w:cs="Calibri"/>
                <w:color w:val="FF0000"/>
              </w:rPr>
              <w:t>Haber (bildirme)</w:t>
            </w:r>
          </w:p>
        </w:tc>
        <w:tc>
          <w:tcPr>
            <w:tcW w:w="2143"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1416A4">
              <w:rPr>
                <w:rFonts w:ascii="Calibri" w:eastAsia="Times New Roman" w:hAnsi="Calibri" w:cs="Calibri"/>
                <w:color w:val="FF0000"/>
              </w:rPr>
              <w:t>Gelecek zaman</w:t>
            </w:r>
          </w:p>
        </w:tc>
        <w:tc>
          <w:tcPr>
            <w:tcW w:w="2226" w:type="dxa"/>
            <w:shd w:val="clear" w:color="auto" w:fill="auto"/>
          </w:tcPr>
          <w:p w:rsidR="0098764E" w:rsidRPr="001416A4" w:rsidRDefault="001416A4" w:rsidP="001416A4">
            <w:pPr>
              <w:spacing w:after="0" w:line="240" w:lineRule="auto"/>
              <w:rPr>
                <w:rFonts w:ascii="Calibri" w:eastAsia="Times New Roman" w:hAnsi="Calibri" w:cs="Calibri"/>
                <w:color w:val="FF0000"/>
              </w:rPr>
            </w:pPr>
            <w:r w:rsidRPr="001416A4">
              <w:rPr>
                <w:rFonts w:ascii="Calibri" w:eastAsia="Times New Roman" w:hAnsi="Calibri" w:cs="Calibri"/>
                <w:color w:val="FF0000"/>
              </w:rPr>
              <w:t>1. tekil</w:t>
            </w:r>
          </w:p>
        </w:tc>
      </w:tr>
      <w:tr w:rsidR="0098764E" w:rsidRPr="0098764E" w:rsidTr="00F232BD">
        <w:trPr>
          <w:trHeight w:val="289"/>
        </w:trPr>
        <w:tc>
          <w:tcPr>
            <w:tcW w:w="2269" w:type="dxa"/>
            <w:shd w:val="clear" w:color="auto" w:fill="auto"/>
          </w:tcPr>
          <w:p w:rsidR="0098764E" w:rsidRPr="0098764E" w:rsidRDefault="0068056D" w:rsidP="0098764E">
            <w:pPr>
              <w:spacing w:after="0" w:line="240" w:lineRule="auto"/>
              <w:rPr>
                <w:rFonts w:ascii="Calibri" w:eastAsia="Times New Roman" w:hAnsi="Calibri" w:cs="Calibri"/>
              </w:rPr>
            </w:pPr>
            <w:r>
              <w:rPr>
                <w:rFonts w:ascii="Calibri" w:eastAsia="Times New Roman" w:hAnsi="Calibri" w:cs="Calibri"/>
              </w:rPr>
              <w:t>Gör</w:t>
            </w:r>
            <w:r w:rsidR="0098764E" w:rsidRPr="0098764E">
              <w:rPr>
                <w:rFonts w:ascii="Calibri" w:eastAsia="Times New Roman" w:hAnsi="Calibri" w:cs="Calibri"/>
              </w:rPr>
              <w:t>sek</w:t>
            </w:r>
          </w:p>
        </w:tc>
        <w:tc>
          <w:tcPr>
            <w:tcW w:w="2185"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98764E">
              <w:rPr>
                <w:rFonts w:ascii="Calibri" w:eastAsia="Times New Roman" w:hAnsi="Calibri" w:cs="Calibri"/>
                <w:color w:val="FF0000"/>
              </w:rPr>
              <w:t>Dilek</w:t>
            </w:r>
          </w:p>
        </w:tc>
        <w:tc>
          <w:tcPr>
            <w:tcW w:w="2143"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1416A4">
              <w:rPr>
                <w:rFonts w:ascii="Calibri" w:eastAsia="Times New Roman" w:hAnsi="Calibri" w:cs="Calibri"/>
                <w:color w:val="FF0000"/>
              </w:rPr>
              <w:t>Dilek şart</w:t>
            </w:r>
          </w:p>
        </w:tc>
        <w:tc>
          <w:tcPr>
            <w:tcW w:w="2226"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1416A4">
              <w:rPr>
                <w:rFonts w:ascii="Calibri" w:eastAsia="Times New Roman" w:hAnsi="Calibri" w:cs="Calibri"/>
                <w:color w:val="FF0000"/>
              </w:rPr>
              <w:t>1</w:t>
            </w:r>
            <w:r w:rsidRPr="0098764E">
              <w:rPr>
                <w:rFonts w:ascii="Calibri" w:eastAsia="Times New Roman" w:hAnsi="Calibri" w:cs="Calibri"/>
                <w:color w:val="FF0000"/>
              </w:rPr>
              <w:t>. çoğul</w:t>
            </w:r>
          </w:p>
        </w:tc>
      </w:tr>
      <w:tr w:rsidR="0098764E" w:rsidRPr="0098764E" w:rsidTr="00F232BD">
        <w:trPr>
          <w:trHeight w:val="273"/>
        </w:trPr>
        <w:tc>
          <w:tcPr>
            <w:tcW w:w="2269" w:type="dxa"/>
            <w:shd w:val="clear" w:color="auto" w:fill="auto"/>
          </w:tcPr>
          <w:p w:rsidR="0098764E" w:rsidRPr="0098764E" w:rsidRDefault="0068056D" w:rsidP="0098764E">
            <w:pPr>
              <w:spacing w:after="0" w:line="240" w:lineRule="auto"/>
              <w:rPr>
                <w:rFonts w:ascii="Calibri" w:eastAsia="Times New Roman" w:hAnsi="Calibri" w:cs="Calibri"/>
              </w:rPr>
            </w:pPr>
            <w:r>
              <w:rPr>
                <w:rFonts w:ascii="Calibri" w:eastAsia="Times New Roman" w:hAnsi="Calibri" w:cs="Calibri"/>
              </w:rPr>
              <w:t>Oku</w:t>
            </w:r>
            <w:r w:rsidR="0098764E" w:rsidRPr="0098764E">
              <w:rPr>
                <w:rFonts w:ascii="Calibri" w:eastAsia="Times New Roman" w:hAnsi="Calibri" w:cs="Calibri"/>
              </w:rPr>
              <w:t>yorlar</w:t>
            </w:r>
          </w:p>
        </w:tc>
        <w:tc>
          <w:tcPr>
            <w:tcW w:w="2185"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98764E">
              <w:rPr>
                <w:rFonts w:ascii="Calibri" w:eastAsia="Times New Roman" w:hAnsi="Calibri" w:cs="Calibri"/>
                <w:color w:val="FF0000"/>
              </w:rPr>
              <w:t>Haber (bildirme)</w:t>
            </w:r>
          </w:p>
        </w:tc>
        <w:tc>
          <w:tcPr>
            <w:tcW w:w="2143"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1416A4">
              <w:rPr>
                <w:rFonts w:ascii="Calibri" w:eastAsia="Times New Roman" w:hAnsi="Calibri" w:cs="Calibri"/>
                <w:color w:val="FF0000"/>
              </w:rPr>
              <w:t>Şimdiki zaman</w:t>
            </w:r>
          </w:p>
        </w:tc>
        <w:tc>
          <w:tcPr>
            <w:tcW w:w="2226" w:type="dxa"/>
            <w:shd w:val="clear" w:color="auto" w:fill="auto"/>
          </w:tcPr>
          <w:p w:rsidR="0098764E" w:rsidRPr="0098764E" w:rsidRDefault="001416A4" w:rsidP="0098764E">
            <w:pPr>
              <w:spacing w:after="0" w:line="240" w:lineRule="auto"/>
              <w:rPr>
                <w:rFonts w:ascii="Calibri" w:eastAsia="Times New Roman" w:hAnsi="Calibri" w:cs="Calibri"/>
                <w:color w:val="FF0000"/>
              </w:rPr>
            </w:pPr>
            <w:r w:rsidRPr="0098764E">
              <w:rPr>
                <w:rFonts w:ascii="Calibri" w:eastAsia="Times New Roman" w:hAnsi="Calibri" w:cs="Calibri"/>
                <w:color w:val="FF0000"/>
              </w:rPr>
              <w:t>3. çoğul</w:t>
            </w:r>
          </w:p>
        </w:tc>
      </w:tr>
    </w:tbl>
    <w:p w:rsidR="00F37130" w:rsidRPr="0088713A" w:rsidRDefault="00F37130" w:rsidP="004301FE">
      <w:pPr>
        <w:spacing w:after="200" w:line="240" w:lineRule="auto"/>
        <w:jc w:val="both"/>
        <w:rPr>
          <w:rFonts w:eastAsia="Times New Roman" w:cstheme="minorHAnsi"/>
          <w:lang w:eastAsia="tr-TR"/>
        </w:rPr>
      </w:pPr>
    </w:p>
    <w:p w:rsidR="00F37130" w:rsidRPr="00176943" w:rsidRDefault="00F37130" w:rsidP="004301FE">
      <w:pPr>
        <w:spacing w:after="0" w:line="240" w:lineRule="auto"/>
        <w:jc w:val="both"/>
        <w:rPr>
          <w:rFonts w:eastAsia="Times New Roman" w:cstheme="minorHAnsi"/>
          <w:b/>
          <w:iCs/>
          <w:color w:val="2E74B5" w:themeColor="accent1" w:themeShade="BF"/>
          <w:lang w:eastAsia="tr-TR"/>
        </w:rPr>
      </w:pPr>
      <w:r w:rsidRPr="00176943">
        <w:rPr>
          <w:rFonts w:eastAsia="Times New Roman" w:cstheme="minorHAnsi"/>
          <w:b/>
          <w:iCs/>
          <w:color w:val="2E74B5" w:themeColor="accent1" w:themeShade="BF"/>
          <w:lang w:eastAsia="tr-TR"/>
        </w:rPr>
        <w:t>T.7.3.24. Metinde ele alınan sorunlara  farklı çözümler üretir. </w:t>
      </w:r>
    </w:p>
    <w:p w:rsidR="0088713A" w:rsidRPr="0088713A" w:rsidRDefault="0088713A" w:rsidP="004301FE">
      <w:pPr>
        <w:spacing w:after="0" w:line="240" w:lineRule="auto"/>
        <w:jc w:val="both"/>
        <w:rPr>
          <w:rFonts w:eastAsia="Times New Roman" w:cstheme="minorHAnsi"/>
          <w:iCs/>
          <w:color w:val="2E74B5" w:themeColor="accent1" w:themeShade="BF"/>
          <w:lang w:eastAsia="tr-TR"/>
        </w:rPr>
      </w:pPr>
    </w:p>
    <w:p w:rsidR="00F37130" w:rsidRPr="0088713A" w:rsidRDefault="00785326" w:rsidP="004301FE">
      <w:pPr>
        <w:spacing w:after="0" w:line="240" w:lineRule="auto"/>
        <w:jc w:val="both"/>
        <w:rPr>
          <w:rFonts w:cstheme="minorHAnsi"/>
        </w:rPr>
      </w:pPr>
      <w:r w:rsidRPr="0088713A">
        <w:rPr>
          <w:rFonts w:cstheme="minorHAnsi"/>
        </w:rPr>
        <w:t>Günümüzde trafik, şehir hayatının en büyük sorunlarından biri hâline gelmiştir. Özellikle sabah ve akşam saatlerinde yollar çok kalabalık olmakta, araçlar uzun kuyruklar oluşturmaktadır. İnsanlar işe, okula ya da gitmek istedikleri yerlere zamanında ulaşmakta zorlanmaktadır. Trafikte uzun süre beklemek hem sürücüleri hem de yolcuları yormakta ve strese neden olmaktadır. Ayrıca araçların fazla olması hava kirliliğini artırmakta, bu da çevreye zarar vermektedir. Bu nedenle trafik sorunu, hem insanlar hem de doğa için önemli bir problem olarak karşımıza çıkmaktadır.</w:t>
      </w:r>
    </w:p>
    <w:p w:rsidR="0088713A" w:rsidRDefault="0088713A" w:rsidP="004301FE">
      <w:pPr>
        <w:jc w:val="both"/>
        <w:rPr>
          <w:b/>
        </w:rPr>
      </w:pPr>
    </w:p>
    <w:p w:rsidR="00785326" w:rsidRPr="00176943" w:rsidRDefault="0088713A" w:rsidP="00176943">
      <w:pPr>
        <w:jc w:val="both"/>
        <w:rPr>
          <w:b/>
        </w:rPr>
      </w:pPr>
      <w:r>
        <w:rPr>
          <w:b/>
        </w:rPr>
        <w:t xml:space="preserve">Bu metinde anlatılan trafik </w:t>
      </w:r>
      <w:r w:rsidR="004301FE">
        <w:rPr>
          <w:b/>
        </w:rPr>
        <w:t xml:space="preserve">sorununa </w:t>
      </w:r>
      <w:r w:rsidR="004301FE" w:rsidRPr="00E2302C">
        <w:rPr>
          <w:b/>
        </w:rPr>
        <w:t>bir</w:t>
      </w:r>
      <w:r w:rsidRPr="00E2302C">
        <w:rPr>
          <w:b/>
        </w:rPr>
        <w:t xml:space="preserve"> çözüm önerisi getiriniz.</w:t>
      </w:r>
      <w:r w:rsidR="001D2F0F" w:rsidRPr="001D2F0F">
        <w:rPr>
          <w:b/>
        </w:rPr>
        <w:t xml:space="preserve"> </w:t>
      </w:r>
      <w:r w:rsidR="001D2F0F">
        <w:rPr>
          <w:b/>
        </w:rPr>
        <w:t>(</w:t>
      </w:r>
      <w:r w:rsidR="0098764E">
        <w:rPr>
          <w:b/>
        </w:rPr>
        <w:t>22</w:t>
      </w:r>
      <w:r w:rsidR="001D2F0F">
        <w:rPr>
          <w:b/>
        </w:rPr>
        <w:t xml:space="preserve"> puan)</w:t>
      </w:r>
    </w:p>
    <w:p w:rsidR="0088713A" w:rsidRPr="004301FE" w:rsidRDefault="00785326" w:rsidP="004301FE">
      <w:pPr>
        <w:spacing w:after="0" w:line="240" w:lineRule="auto"/>
        <w:jc w:val="both"/>
        <w:rPr>
          <w:rFonts w:cstheme="minorHAnsi"/>
          <w:color w:val="FF0000"/>
        </w:rPr>
      </w:pPr>
      <w:r w:rsidRPr="004301FE">
        <w:rPr>
          <w:rFonts w:cstheme="minorHAnsi"/>
          <w:color w:val="FF0000"/>
        </w:rPr>
        <w:t xml:space="preserve">Trafik sorununa çözüm olarak toplu taşıma araçlarının daha fazla kullanılması sağlanabilir. </w:t>
      </w:r>
    </w:p>
    <w:p w:rsidR="004301FE" w:rsidRPr="004301FE" w:rsidRDefault="004301FE" w:rsidP="004301FE">
      <w:pPr>
        <w:spacing w:after="0" w:line="240" w:lineRule="auto"/>
        <w:jc w:val="both"/>
        <w:rPr>
          <w:rFonts w:cstheme="minorHAnsi"/>
          <w:color w:val="FF0000"/>
        </w:rPr>
      </w:pPr>
    </w:p>
    <w:p w:rsidR="004301FE" w:rsidRPr="004301FE" w:rsidRDefault="004301FE" w:rsidP="004301FE">
      <w:pPr>
        <w:pStyle w:val="ListeParagraf"/>
        <w:numPr>
          <w:ilvl w:val="0"/>
          <w:numId w:val="1"/>
        </w:numPr>
        <w:spacing w:after="0" w:line="240" w:lineRule="auto"/>
        <w:jc w:val="both"/>
        <w:rPr>
          <w:rFonts w:cstheme="minorHAnsi"/>
          <w:color w:val="FF0000"/>
        </w:rPr>
      </w:pPr>
      <w:r w:rsidRPr="004301FE">
        <w:rPr>
          <w:rFonts w:cstheme="minorHAnsi"/>
          <w:color w:val="FF0000"/>
        </w:rPr>
        <w:t>Diğer çözüm önerileri de cevap olarak kabul edilebilir.</w:t>
      </w:r>
    </w:p>
    <w:p w:rsidR="004301FE" w:rsidRPr="004301FE" w:rsidRDefault="004301FE" w:rsidP="004301FE">
      <w:pPr>
        <w:spacing w:after="0" w:line="240" w:lineRule="auto"/>
        <w:jc w:val="both"/>
        <w:rPr>
          <w:rFonts w:cstheme="minorHAnsi"/>
          <w:color w:val="FF0000"/>
        </w:rPr>
      </w:pPr>
    </w:p>
    <w:p w:rsidR="004301FE" w:rsidRPr="004301FE" w:rsidRDefault="004301FE" w:rsidP="004301FE">
      <w:pPr>
        <w:spacing w:after="0" w:line="240" w:lineRule="auto"/>
        <w:jc w:val="both"/>
        <w:rPr>
          <w:rFonts w:cstheme="minorHAnsi"/>
          <w:color w:val="FF0000"/>
        </w:rPr>
      </w:pPr>
      <w:r w:rsidRPr="004301FE">
        <w:rPr>
          <w:rFonts w:cstheme="minorHAnsi"/>
          <w:color w:val="FF0000"/>
        </w:rPr>
        <w:t xml:space="preserve">- </w:t>
      </w:r>
      <w:r w:rsidR="00785326" w:rsidRPr="004301FE">
        <w:rPr>
          <w:rFonts w:cstheme="minorHAnsi"/>
          <w:color w:val="FF0000"/>
        </w:rPr>
        <w:t xml:space="preserve">İnsanlar kısa mesafelerde yürümeyi ya da bisiklete binmeyi tercih ederse yollardaki araç sayısı azalır. </w:t>
      </w:r>
      <w:r w:rsidRPr="004301FE">
        <w:rPr>
          <w:rFonts w:cstheme="minorHAnsi"/>
          <w:color w:val="FF0000"/>
        </w:rPr>
        <w:t xml:space="preserve">- </w:t>
      </w:r>
      <w:r w:rsidR="00785326" w:rsidRPr="004301FE">
        <w:rPr>
          <w:rFonts w:cstheme="minorHAnsi"/>
          <w:color w:val="FF0000"/>
        </w:rPr>
        <w:t xml:space="preserve">Bunun yanında trafik kurallarına uyulması da büyük önem taşır. Kurallara uyan sürücüler sayesinde trafik daha düzenli ilerler ve kazalar azalır. </w:t>
      </w:r>
    </w:p>
    <w:p w:rsidR="00785326" w:rsidRPr="004301FE" w:rsidRDefault="004301FE" w:rsidP="004301FE">
      <w:pPr>
        <w:spacing w:after="0" w:line="240" w:lineRule="auto"/>
        <w:jc w:val="both"/>
        <w:rPr>
          <w:rFonts w:eastAsia="Times New Roman" w:cstheme="minorHAnsi"/>
          <w:color w:val="FF0000"/>
          <w:lang w:eastAsia="tr-TR"/>
        </w:rPr>
      </w:pPr>
      <w:r w:rsidRPr="004301FE">
        <w:rPr>
          <w:rFonts w:cstheme="minorHAnsi"/>
          <w:color w:val="FF0000"/>
        </w:rPr>
        <w:t xml:space="preserve">- </w:t>
      </w:r>
      <w:r w:rsidR="00785326" w:rsidRPr="004301FE">
        <w:rPr>
          <w:rFonts w:cstheme="minorHAnsi"/>
          <w:color w:val="FF0000"/>
        </w:rPr>
        <w:t>Ayrıca yeni yollar yapılması, kavşakların düzenlenmesi ve trafik ışıklarının doğru şekilde ayarlanması da bu sorunun çözümüne yardımcı olabilir. Böylece insanlar gitmek istedikleri yerlere daha kolay ve güvenli bir şekilde ulaşabilir.</w:t>
      </w:r>
    </w:p>
    <w:p w:rsidR="00F37130" w:rsidRPr="0088713A" w:rsidRDefault="00F37130" w:rsidP="004301FE">
      <w:pPr>
        <w:spacing w:after="0" w:line="240" w:lineRule="auto"/>
        <w:jc w:val="both"/>
        <w:rPr>
          <w:rFonts w:eastAsia="Times New Roman" w:cstheme="minorHAnsi"/>
          <w:color w:val="2E74B5" w:themeColor="accent1" w:themeShade="BF"/>
          <w:lang w:eastAsia="tr-TR"/>
        </w:rPr>
      </w:pPr>
    </w:p>
    <w:p w:rsidR="00F37130" w:rsidRPr="008F39DD" w:rsidRDefault="00F37130" w:rsidP="004301FE">
      <w:pPr>
        <w:spacing w:after="0" w:line="240" w:lineRule="auto"/>
        <w:jc w:val="both"/>
        <w:rPr>
          <w:rFonts w:eastAsia="Times New Roman" w:cstheme="minorHAnsi"/>
          <w:b/>
          <w:iCs/>
          <w:color w:val="2E74B5" w:themeColor="accent1" w:themeShade="BF"/>
          <w:lang w:eastAsia="tr-TR"/>
        </w:rPr>
      </w:pPr>
      <w:r w:rsidRPr="008F39DD">
        <w:rPr>
          <w:rFonts w:eastAsia="Times New Roman" w:cstheme="minorHAnsi"/>
          <w:b/>
          <w:iCs/>
          <w:color w:val="2E74B5" w:themeColor="accent1" w:themeShade="BF"/>
          <w:lang w:eastAsia="tr-TR"/>
        </w:rPr>
        <w:t>T.7.3.38. Metindeki iş ve işlem basamaklarını kavrar. </w:t>
      </w:r>
    </w:p>
    <w:p w:rsidR="0088713A" w:rsidRPr="008F39DD" w:rsidRDefault="0088713A" w:rsidP="004301FE">
      <w:pPr>
        <w:spacing w:after="0" w:line="240" w:lineRule="auto"/>
        <w:jc w:val="both"/>
        <w:rPr>
          <w:rFonts w:eastAsia="Times New Roman" w:cstheme="minorHAnsi"/>
          <w:b/>
          <w:iCs/>
          <w:color w:val="2E74B5" w:themeColor="accent1" w:themeShade="BF"/>
          <w:lang w:eastAsia="tr-TR"/>
        </w:rPr>
      </w:pP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( 1 )</w:t>
      </w:r>
      <w:r w:rsidRPr="0088713A">
        <w:rPr>
          <w:rFonts w:eastAsia="Times New Roman" w:cstheme="minorHAnsi"/>
          <w:lang w:eastAsia="tr-TR"/>
        </w:rPr>
        <w:t xml:space="preserve"> </w:t>
      </w:r>
      <w:r w:rsidRPr="00785326">
        <w:rPr>
          <w:rFonts w:eastAsia="Times New Roman" w:cstheme="minorHAnsi"/>
          <w:lang w:eastAsia="tr-TR"/>
        </w:rPr>
        <w:t xml:space="preserve">Karışım orta ateşte kaynatılır, ara sıra karıştırılır ve kıvam alıncaya kadar pişirilir. </w:t>
      </w: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( 2 )</w:t>
      </w:r>
      <w:r w:rsidRPr="0088713A">
        <w:rPr>
          <w:rFonts w:eastAsia="Times New Roman" w:cstheme="minorHAnsi"/>
          <w:lang w:eastAsia="tr-TR"/>
        </w:rPr>
        <w:t xml:space="preserve"> </w:t>
      </w:r>
      <w:r w:rsidRPr="00785326">
        <w:rPr>
          <w:rFonts w:eastAsia="Times New Roman" w:cstheme="minorHAnsi"/>
          <w:lang w:eastAsia="tr-TR"/>
        </w:rPr>
        <w:t xml:space="preserve">Meyveler yıkanır, temizlenir ve gerektiğinde küçük parçalara ayrılır. </w:t>
      </w: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( 3 )</w:t>
      </w:r>
      <w:r w:rsidRPr="0088713A">
        <w:rPr>
          <w:rFonts w:eastAsia="Times New Roman" w:cstheme="minorHAnsi"/>
          <w:lang w:eastAsia="tr-TR"/>
        </w:rPr>
        <w:t xml:space="preserve"> </w:t>
      </w:r>
      <w:r w:rsidRPr="00785326">
        <w:rPr>
          <w:rFonts w:eastAsia="Times New Roman" w:cstheme="minorHAnsi"/>
          <w:lang w:eastAsia="tr-TR"/>
        </w:rPr>
        <w:t xml:space="preserve">Meyveler tencereye alınır ve üzerine ölçülü miktarda şeker eklenir. </w:t>
      </w: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( 4 )</w:t>
      </w:r>
      <w:r w:rsidRPr="0088713A">
        <w:rPr>
          <w:rFonts w:eastAsia="Times New Roman" w:cstheme="minorHAnsi"/>
          <w:lang w:eastAsia="tr-TR"/>
        </w:rPr>
        <w:t xml:space="preserve"> Pişen reçel, temiz kavanozlara doldurulur, soğuduktan sonra kapakları kapatılır ve serin yerde saklanır.</w:t>
      </w:r>
    </w:p>
    <w:p w:rsidR="00765D1A" w:rsidRDefault="0088713A" w:rsidP="004301FE">
      <w:pPr>
        <w:spacing w:after="200" w:line="240" w:lineRule="auto"/>
        <w:jc w:val="both"/>
        <w:rPr>
          <w:rFonts w:eastAsia="Times New Roman" w:cstheme="minorHAnsi"/>
          <w:lang w:eastAsia="tr-TR"/>
        </w:rPr>
      </w:pPr>
      <w:r w:rsidRPr="0088713A">
        <w:rPr>
          <w:rFonts w:eastAsia="Times New Roman" w:cstheme="minorHAnsi"/>
          <w:b/>
          <w:bCs/>
          <w:color w:val="000000"/>
          <w:lang w:eastAsia="tr-TR"/>
        </w:rPr>
        <w:lastRenderedPageBreak/>
        <w:t>( 5 )</w:t>
      </w:r>
      <w:r w:rsidRPr="0088713A">
        <w:rPr>
          <w:rFonts w:eastAsia="Times New Roman" w:cstheme="minorHAnsi"/>
          <w:lang w:eastAsia="tr-TR"/>
        </w:rPr>
        <w:t xml:space="preserve"> </w:t>
      </w:r>
      <w:r w:rsidRPr="00785326">
        <w:rPr>
          <w:rFonts w:eastAsia="Times New Roman" w:cstheme="minorHAnsi"/>
          <w:lang w:eastAsia="tr-TR"/>
        </w:rPr>
        <w:t xml:space="preserve">Meyveler şekerle karıştıktan sonra birkaç saat veya bir gece bekletilerek meyvenin su salması sağlanır. </w:t>
      </w:r>
    </w:p>
    <w:p w:rsidR="0088713A" w:rsidRPr="0088713A" w:rsidRDefault="00765D1A" w:rsidP="004301FE">
      <w:pPr>
        <w:spacing w:after="200" w:line="240" w:lineRule="auto"/>
        <w:jc w:val="both"/>
        <w:rPr>
          <w:rFonts w:eastAsia="Times New Roman" w:cstheme="minorHAnsi"/>
          <w:b/>
          <w:bCs/>
          <w:color w:val="000000"/>
          <w:lang w:eastAsia="tr-TR"/>
        </w:rPr>
      </w:pPr>
      <w:r>
        <w:rPr>
          <w:b/>
        </w:rPr>
        <w:t xml:space="preserve">Yukarıdaki numaralanmış cümleleri anlamlı bir metin olacak şekilde sıralayınız. </w:t>
      </w:r>
      <w:r w:rsidR="001D2F0F">
        <w:rPr>
          <w:b/>
        </w:rPr>
        <w:t>(20</w:t>
      </w:r>
      <w:r>
        <w:rPr>
          <w:b/>
        </w:rPr>
        <w:t xml:space="preserve"> p</w:t>
      </w:r>
      <w:r w:rsidR="001D2F0F">
        <w:rPr>
          <w:b/>
        </w:rPr>
        <w:t>uan)</w:t>
      </w:r>
    </w:p>
    <w:p w:rsidR="00176943" w:rsidRPr="00176943" w:rsidRDefault="00765D1A" w:rsidP="00176943">
      <w:pPr>
        <w:spacing w:after="120" w:line="240" w:lineRule="auto"/>
        <w:jc w:val="both"/>
        <w:textAlignment w:val="baseline"/>
        <w:rPr>
          <w:rFonts w:eastAsia="Times New Roman" w:cstheme="minorHAnsi"/>
          <w:b/>
          <w:sz w:val="23"/>
          <w:szCs w:val="23"/>
          <w:lang w:eastAsia="tr-TR"/>
        </w:rPr>
      </w:pPr>
      <w:r>
        <w:rPr>
          <w:rFonts w:eastAsia="Times New Roman" w:cstheme="minorHAnsi"/>
          <w:b/>
          <w:bCs/>
          <w:lang w:eastAsia="tr-TR"/>
        </w:rPr>
        <w:t xml:space="preserve">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p>
    <w:p w:rsidR="0088713A" w:rsidRPr="00782767" w:rsidRDefault="00176943" w:rsidP="00176943">
      <w:pPr>
        <w:spacing w:after="200" w:line="240" w:lineRule="auto"/>
        <w:jc w:val="both"/>
        <w:rPr>
          <w:rFonts w:eastAsia="Times New Roman" w:cstheme="minorHAnsi"/>
          <w:bCs/>
          <w:color w:val="FF0000"/>
          <w:lang w:eastAsia="tr-TR"/>
        </w:rPr>
      </w:pPr>
      <w:r w:rsidRPr="00782767">
        <w:rPr>
          <w:rFonts w:eastAsia="Times New Roman" w:cstheme="minorHAnsi"/>
          <w:bCs/>
          <w:color w:val="FF0000"/>
          <w:lang w:eastAsia="tr-TR"/>
        </w:rPr>
        <w:t xml:space="preserve"> </w:t>
      </w:r>
      <w:r w:rsidR="0088713A" w:rsidRPr="00782767">
        <w:rPr>
          <w:rFonts w:eastAsia="Times New Roman" w:cstheme="minorHAnsi"/>
          <w:bCs/>
          <w:color w:val="FF0000"/>
          <w:lang w:eastAsia="tr-TR"/>
        </w:rPr>
        <w:t>( 2 ) ( 3 ) ( 5 ) ( 1 ) ( 4 )</w:t>
      </w:r>
      <w:r w:rsidR="00782767">
        <w:rPr>
          <w:rFonts w:eastAsia="Times New Roman" w:cstheme="minorHAnsi"/>
          <w:bCs/>
          <w:color w:val="FF0000"/>
          <w:lang w:eastAsia="tr-TR"/>
        </w:rPr>
        <w:t xml:space="preserve">          </w:t>
      </w:r>
    </w:p>
    <w:p w:rsidR="00F37130" w:rsidRPr="00176943" w:rsidRDefault="00F37130" w:rsidP="004301FE">
      <w:pPr>
        <w:spacing w:after="0" w:line="240" w:lineRule="auto"/>
        <w:jc w:val="both"/>
        <w:rPr>
          <w:rFonts w:eastAsia="Times New Roman" w:cstheme="minorHAnsi"/>
          <w:b/>
          <w:color w:val="2E74B5" w:themeColor="accent1" w:themeShade="BF"/>
          <w:lang w:eastAsia="tr-TR"/>
        </w:rPr>
      </w:pPr>
    </w:p>
    <w:p w:rsidR="00F37130" w:rsidRPr="00176943" w:rsidRDefault="00F37130" w:rsidP="004301FE">
      <w:pPr>
        <w:spacing w:after="200" w:line="240" w:lineRule="auto"/>
        <w:jc w:val="both"/>
        <w:rPr>
          <w:rFonts w:eastAsia="Times New Roman" w:cstheme="minorHAnsi"/>
          <w:b/>
          <w:iCs/>
          <w:color w:val="2E74B5" w:themeColor="accent1" w:themeShade="BF"/>
          <w:lang w:eastAsia="tr-TR"/>
        </w:rPr>
      </w:pPr>
      <w:r w:rsidRPr="00176943">
        <w:rPr>
          <w:rFonts w:eastAsia="Times New Roman" w:cstheme="minorHAnsi"/>
          <w:b/>
          <w:iCs/>
          <w:color w:val="2E74B5" w:themeColor="accent1" w:themeShade="BF"/>
          <w:lang w:eastAsia="tr-TR"/>
        </w:rPr>
        <w:t>T.7.3.26 metindeki gerçek ve kurgusal unsurları ayırt eder.</w:t>
      </w:r>
    </w:p>
    <w:p w:rsidR="00F37130" w:rsidRPr="0088713A" w:rsidRDefault="00785326" w:rsidP="004301FE">
      <w:pPr>
        <w:spacing w:after="200" w:line="240" w:lineRule="auto"/>
        <w:jc w:val="both"/>
        <w:rPr>
          <w:rFonts w:eastAsia="Times New Roman" w:cstheme="minorHAnsi"/>
          <w:iCs/>
          <w:color w:val="2E74B5" w:themeColor="accent1" w:themeShade="BF"/>
          <w:lang w:eastAsia="tr-TR"/>
        </w:rPr>
      </w:pPr>
      <w:r w:rsidRPr="0088713A">
        <w:rPr>
          <w:rFonts w:cstheme="minorHAnsi"/>
        </w:rPr>
        <w:t>Sabah okula giderken sokakta insanlar yürüyordu, araçlar yollarda ilerliyor ve dükkânlar açılıyordu. Her şey normaldi. Ancak bir anda gökyüzü mor renge döndü ve bulutların arasından büyük, parlak bir şato belirdi. Şatonun etrafında rengârenk kuşlar uçuyor, okul bahçesindeki ağaçlarda minik periler görünüyordu. Çevredeki herkes şaşkınlıkla gökyüzüne bakarken, sıradan bir sabah olağanüstü bir olaya dönüşmüştü.</w:t>
      </w:r>
    </w:p>
    <w:p w:rsidR="00785326" w:rsidRPr="0088713A" w:rsidRDefault="00785326" w:rsidP="004301FE">
      <w:pPr>
        <w:spacing w:after="200" w:line="240" w:lineRule="auto"/>
        <w:jc w:val="both"/>
        <w:rPr>
          <w:rFonts w:eastAsia="Times New Roman" w:cstheme="minorHAnsi"/>
          <w:lang w:eastAsia="tr-TR"/>
        </w:rPr>
      </w:pPr>
      <w:r w:rsidRPr="0088713A">
        <w:rPr>
          <w:rFonts w:eastAsia="Times New Roman" w:cstheme="minorHAnsi"/>
          <w:b/>
          <w:bCs/>
          <w:color w:val="000000"/>
          <w:lang w:eastAsia="tr-TR"/>
        </w:rPr>
        <w:t>Yukarıdaki metinde gerçek ve kurgusal unsurlara birer örnek yazınız. </w:t>
      </w:r>
      <w:r w:rsidR="001D2F0F">
        <w:rPr>
          <w:rFonts w:eastAsia="Times New Roman" w:cstheme="minorHAnsi"/>
          <w:b/>
          <w:bCs/>
          <w:color w:val="000000"/>
          <w:lang w:eastAsia="tr-TR"/>
        </w:rPr>
        <w:t>(20 puan)</w:t>
      </w:r>
    </w:p>
    <w:p w:rsidR="00A76C32" w:rsidRPr="008F39DD" w:rsidRDefault="00A76C32" w:rsidP="00A76C32">
      <w:pPr>
        <w:spacing w:after="200" w:line="240" w:lineRule="auto"/>
        <w:jc w:val="both"/>
        <w:rPr>
          <w:rFonts w:eastAsia="Times New Roman" w:cstheme="minorHAnsi"/>
          <w:b/>
          <w:color w:val="FF0000"/>
          <w:lang w:eastAsia="tr-TR"/>
        </w:rPr>
      </w:pPr>
      <w:r w:rsidRPr="008F39DD">
        <w:rPr>
          <w:rFonts w:eastAsia="Times New Roman" w:cstheme="minorHAnsi"/>
          <w:b/>
          <w:color w:val="FF0000"/>
          <w:lang w:eastAsia="tr-TR"/>
        </w:rPr>
        <w:t>Gerçek unsur:</w:t>
      </w:r>
    </w:p>
    <w:p w:rsidR="00A76C32" w:rsidRPr="00C9212A" w:rsidRDefault="00C9212A" w:rsidP="00A76C32">
      <w:pPr>
        <w:spacing w:after="200" w:line="240" w:lineRule="auto"/>
        <w:jc w:val="both"/>
        <w:rPr>
          <w:rFonts w:eastAsia="Times New Roman" w:cstheme="minorHAnsi"/>
          <w:color w:val="FF0000"/>
          <w:lang w:eastAsia="tr-TR"/>
        </w:rPr>
      </w:pPr>
      <w:r w:rsidRPr="00C9212A">
        <w:rPr>
          <w:rFonts w:eastAsia="Times New Roman" w:cstheme="minorHAnsi"/>
          <w:color w:val="FF0000"/>
          <w:lang w:eastAsia="tr-TR"/>
        </w:rPr>
        <w:t xml:space="preserve">Sabah okula giderken insanların yürümesi ( araçların yolda ilerlemesi, </w:t>
      </w:r>
      <w:proofErr w:type="gramStart"/>
      <w:r w:rsidRPr="00C9212A">
        <w:rPr>
          <w:rFonts w:eastAsia="Times New Roman" w:cstheme="minorHAnsi"/>
          <w:color w:val="FF0000"/>
          <w:lang w:eastAsia="tr-TR"/>
        </w:rPr>
        <w:t>dükkanların</w:t>
      </w:r>
      <w:proofErr w:type="gramEnd"/>
      <w:r w:rsidRPr="00C9212A">
        <w:rPr>
          <w:rFonts w:eastAsia="Times New Roman" w:cstheme="minorHAnsi"/>
          <w:color w:val="FF0000"/>
          <w:lang w:eastAsia="tr-TR"/>
        </w:rPr>
        <w:t xml:space="preserve"> açılması)</w:t>
      </w:r>
      <w:r w:rsidR="001D2F0F">
        <w:rPr>
          <w:rFonts w:eastAsia="Times New Roman" w:cstheme="minorHAnsi"/>
          <w:color w:val="FF0000"/>
          <w:lang w:eastAsia="tr-TR"/>
        </w:rPr>
        <w:t xml:space="preserve"> (10p)</w:t>
      </w:r>
    </w:p>
    <w:p w:rsidR="00A76C32" w:rsidRPr="008F39DD" w:rsidRDefault="00A76C32" w:rsidP="00A76C32">
      <w:pPr>
        <w:spacing w:after="200" w:line="240" w:lineRule="auto"/>
        <w:jc w:val="both"/>
        <w:rPr>
          <w:rFonts w:eastAsia="Times New Roman" w:cstheme="minorHAnsi"/>
          <w:b/>
          <w:color w:val="FF0000"/>
          <w:lang w:eastAsia="tr-TR"/>
        </w:rPr>
      </w:pPr>
      <w:r w:rsidRPr="008F39DD">
        <w:rPr>
          <w:rFonts w:eastAsia="Times New Roman" w:cstheme="minorHAnsi"/>
          <w:b/>
          <w:color w:val="FF0000"/>
          <w:lang w:eastAsia="tr-TR"/>
        </w:rPr>
        <w:t xml:space="preserve">Kurgusal unsur: </w:t>
      </w:r>
    </w:p>
    <w:p w:rsidR="00176943" w:rsidRPr="008F39DD" w:rsidRDefault="00C9212A" w:rsidP="004301FE">
      <w:pPr>
        <w:spacing w:after="200" w:line="240" w:lineRule="auto"/>
        <w:jc w:val="both"/>
        <w:rPr>
          <w:rFonts w:eastAsia="Times New Roman" w:cstheme="minorHAnsi"/>
          <w:color w:val="FF0000"/>
          <w:lang w:eastAsia="tr-TR"/>
        </w:rPr>
      </w:pPr>
      <w:r w:rsidRPr="00C9212A">
        <w:rPr>
          <w:rFonts w:eastAsia="Times New Roman" w:cstheme="minorHAnsi"/>
          <w:color w:val="FF0000"/>
          <w:lang w:eastAsia="tr-TR"/>
        </w:rPr>
        <w:t>Bir anda bulutların arasından büyük, parlak bir şatonun belirmesi ( şato etrafında kuşların uç</w:t>
      </w:r>
      <w:r>
        <w:rPr>
          <w:rFonts w:eastAsia="Times New Roman" w:cstheme="minorHAnsi"/>
          <w:color w:val="FF0000"/>
          <w:lang w:eastAsia="tr-TR"/>
        </w:rPr>
        <w:t>ması, ağaçlarda minik perilerin görünmesi</w:t>
      </w:r>
      <w:r w:rsidRPr="00C9212A">
        <w:rPr>
          <w:rFonts w:eastAsia="Times New Roman" w:cstheme="minorHAnsi"/>
          <w:color w:val="FF0000"/>
          <w:lang w:eastAsia="tr-TR"/>
        </w:rPr>
        <w:t>)</w:t>
      </w:r>
      <w:r w:rsidR="001D2F0F">
        <w:rPr>
          <w:rFonts w:eastAsia="Times New Roman" w:cstheme="minorHAnsi"/>
          <w:color w:val="FF0000"/>
          <w:lang w:eastAsia="tr-TR"/>
        </w:rPr>
        <w:t>(10p)</w:t>
      </w:r>
    </w:p>
    <w:p w:rsidR="00F37130" w:rsidRPr="00176943" w:rsidRDefault="00F37130" w:rsidP="004301FE">
      <w:pPr>
        <w:spacing w:after="0" w:line="240" w:lineRule="auto"/>
        <w:jc w:val="both"/>
        <w:rPr>
          <w:rFonts w:eastAsia="Times New Roman" w:cstheme="minorHAnsi"/>
          <w:b/>
          <w:color w:val="2E74B5" w:themeColor="accent1" w:themeShade="BF"/>
          <w:lang w:eastAsia="tr-TR"/>
        </w:rPr>
      </w:pPr>
      <w:r w:rsidRPr="00176943">
        <w:rPr>
          <w:rFonts w:eastAsia="Times New Roman" w:cstheme="minorHAnsi"/>
          <w:b/>
          <w:iCs/>
          <w:color w:val="2E74B5" w:themeColor="accent1" w:themeShade="BF"/>
          <w:lang w:eastAsia="tr-TR"/>
        </w:rPr>
        <w:t>T.7.4.6 Bir işi işlem basamaklarına göre yazar. </w:t>
      </w:r>
    </w:p>
    <w:p w:rsidR="00F37130" w:rsidRDefault="00F37130" w:rsidP="004301FE">
      <w:pPr>
        <w:spacing w:after="0" w:line="240" w:lineRule="auto"/>
        <w:jc w:val="both"/>
        <w:rPr>
          <w:rFonts w:eastAsia="Times New Roman" w:cstheme="minorHAnsi"/>
          <w:b/>
          <w:iCs/>
          <w:color w:val="2E74B5" w:themeColor="accent1" w:themeShade="BF"/>
          <w:lang w:eastAsia="tr-TR"/>
        </w:rPr>
      </w:pPr>
      <w:r w:rsidRPr="00176943">
        <w:rPr>
          <w:rFonts w:eastAsia="Times New Roman" w:cstheme="minorHAnsi"/>
          <w:b/>
          <w:iCs/>
          <w:color w:val="2E74B5" w:themeColor="accent1" w:themeShade="BF"/>
          <w:lang w:eastAsia="tr-TR"/>
        </w:rPr>
        <w:t>T.7.4.8. Yazılarında anlatım biçimlerini kullanır. </w:t>
      </w:r>
    </w:p>
    <w:p w:rsidR="00176943" w:rsidRPr="00176943" w:rsidRDefault="00176943" w:rsidP="004301FE">
      <w:pPr>
        <w:spacing w:after="0" w:line="240" w:lineRule="auto"/>
        <w:jc w:val="both"/>
        <w:rPr>
          <w:rFonts w:eastAsia="Times New Roman" w:cstheme="minorHAnsi"/>
          <w:b/>
          <w:color w:val="2E74B5" w:themeColor="accent1" w:themeShade="BF"/>
          <w:lang w:eastAsia="tr-TR"/>
        </w:rPr>
      </w:pPr>
    </w:p>
    <w:p w:rsidR="008671FE" w:rsidRPr="0050376B" w:rsidRDefault="0050376B" w:rsidP="004301FE">
      <w:pPr>
        <w:jc w:val="both"/>
        <w:rPr>
          <w:rFonts w:cstheme="minorHAnsi"/>
        </w:rPr>
      </w:pPr>
      <w:r>
        <w:rPr>
          <w:rFonts w:cstheme="minorHAnsi"/>
        </w:rPr>
        <w:t>“</w:t>
      </w:r>
      <w:r w:rsidR="00785326" w:rsidRPr="0050376B">
        <w:rPr>
          <w:rFonts w:cstheme="minorHAnsi"/>
        </w:rPr>
        <w:t>Konuşmanın hayatımızdaki önemi nedir ve güzel, etkileyici konuşmak için neler yapmak gerekir?</w:t>
      </w:r>
      <w:r>
        <w:rPr>
          <w:rFonts w:cstheme="minorHAnsi"/>
        </w:rPr>
        <w:t>”</w:t>
      </w:r>
    </w:p>
    <w:p w:rsidR="001D2F0F" w:rsidRPr="001D2F0F" w:rsidRDefault="0050376B" w:rsidP="001D2F0F">
      <w:pPr>
        <w:jc w:val="both"/>
        <w:rPr>
          <w:rFonts w:ascii="Times New Roman" w:eastAsia="Calibri" w:hAnsi="Times New Roman" w:cs="Times New Roman"/>
          <w:b/>
          <w:color w:val="000000"/>
        </w:rPr>
      </w:pPr>
      <w:r>
        <w:rPr>
          <w:rFonts w:cstheme="minorHAnsi"/>
          <w:b/>
          <w:color w:val="000000" w:themeColor="text1"/>
        </w:rPr>
        <w:t xml:space="preserve">Yukarıdaki konu ile ilgili </w:t>
      </w:r>
      <w:r w:rsidRPr="0050376B">
        <w:rPr>
          <w:rFonts w:cstheme="minorHAnsi"/>
          <w:b/>
          <w:color w:val="000000" w:themeColor="text1"/>
        </w:rPr>
        <w:t>açıklayıcı anlatım biçimini kullanacak şekilde bilgilendirici bir metin yazınız v</w:t>
      </w:r>
      <w:r w:rsidRPr="0050376B">
        <w:rPr>
          <w:rFonts w:eastAsia="Times New Roman" w:cstheme="minorHAnsi"/>
          <w:b/>
          <w:bCs/>
          <w:lang w:eastAsia="tr-TR"/>
        </w:rPr>
        <w:t xml:space="preserve">e yazınıza uygun bir başlık belirleyiniz. </w:t>
      </w:r>
      <w:r w:rsidR="001D2F0F">
        <w:rPr>
          <w:rFonts w:eastAsia="Times New Roman" w:cstheme="minorHAnsi"/>
          <w:b/>
          <w:bCs/>
          <w:lang w:eastAsia="tr-TR"/>
        </w:rPr>
        <w:t>(20 puan)</w:t>
      </w:r>
      <w:r w:rsidRPr="0050376B">
        <w:rPr>
          <w:rFonts w:eastAsia="Times New Roman" w:cstheme="minorHAnsi"/>
          <w:b/>
          <w:bCs/>
          <w:lang w:eastAsia="tr-TR"/>
        </w:rPr>
        <w:t xml:space="preserve">    </w:t>
      </w:r>
    </w:p>
    <w:p w:rsidR="0050376B" w:rsidRPr="0050376B" w:rsidRDefault="0050376B" w:rsidP="0050376B">
      <w:pPr>
        <w:jc w:val="both"/>
        <w:rPr>
          <w:rFonts w:cstheme="minorHAnsi"/>
          <w:b/>
          <w:color w:val="000000" w:themeColor="text1"/>
        </w:rPr>
      </w:pPr>
    </w:p>
    <w:p w:rsidR="001910E9" w:rsidRPr="00596661" w:rsidRDefault="00596661" w:rsidP="00596661">
      <w:pPr>
        <w:jc w:val="both"/>
        <w:rPr>
          <w:rFonts w:cs="Calibri"/>
        </w:rPr>
      </w:pPr>
      <w:r w:rsidRPr="00596661">
        <w:rPr>
          <w:rFonts w:cs="Calibri"/>
          <w:color w:val="FF0000"/>
        </w:rPr>
        <w:t xml:space="preserve">Başlık: (5 Puan)            Konuyu Anlama ve İfade Etme (10 Puan)        Anlatım Biçimi: (5 Puan)            </w:t>
      </w:r>
    </w:p>
    <w:p w:rsidR="00785326" w:rsidRPr="00596661" w:rsidRDefault="001910E9" w:rsidP="001910E9">
      <w:pPr>
        <w:ind w:left="2124" w:firstLine="708"/>
        <w:jc w:val="both"/>
        <w:rPr>
          <w:rFonts w:cstheme="minorHAnsi"/>
          <w:color w:val="FF0000"/>
        </w:rPr>
      </w:pPr>
      <w:r w:rsidRPr="00596661">
        <w:rPr>
          <w:rFonts w:cstheme="minorHAnsi"/>
          <w:color w:val="FF0000"/>
        </w:rPr>
        <w:t>Doğru ve Etkili Konuşma</w:t>
      </w:r>
    </w:p>
    <w:p w:rsidR="00785326" w:rsidRPr="001910E9" w:rsidRDefault="00785326" w:rsidP="004301FE">
      <w:pPr>
        <w:pStyle w:val="NormalWeb"/>
        <w:jc w:val="both"/>
        <w:rPr>
          <w:rFonts w:asciiTheme="minorHAnsi" w:hAnsiTheme="minorHAnsi" w:cstheme="minorHAnsi"/>
          <w:color w:val="FF0000"/>
          <w:sz w:val="22"/>
          <w:szCs w:val="22"/>
        </w:rPr>
      </w:pPr>
      <w:r w:rsidRPr="001910E9">
        <w:rPr>
          <w:rFonts w:asciiTheme="minorHAnsi" w:hAnsiTheme="minorHAnsi" w:cstheme="minorHAnsi"/>
          <w:color w:val="FF0000"/>
          <w:sz w:val="22"/>
          <w:szCs w:val="22"/>
        </w:rPr>
        <w:t>Konuşma, insanlar arasındaki iletişimin en temel yoludur ve düşüncelerimizi, duygularımızı ve isteklerimizi başkalarına aktarmamızı sağlar. Güzel ve etkileyici konuşmak ise karşımızdakilerin bizi daha iyi anlamasını ve söylediklerimizin daha etkili olmasını sağlar. Bunun için önce düşüncelerimizi net bir şekilde belirlemeli, kelimeleri doğru seçmeli ve anlaşılır bir dil kullanmalıyız. Ayrıca ses tonumuzu ayarlamak, beden dilimizi doğru kullanmak ve dinleyiciyi dikkatle gözlemlemek de önemlidir. Böylece hem kendimizi doğru ifade edebilir hem de karşımızdakiler üzerinde olumlu bir etki bırakabiliriz.</w:t>
      </w:r>
    </w:p>
    <w:p w:rsidR="00785326" w:rsidRPr="008F39DD" w:rsidRDefault="008F39DD" w:rsidP="008F39DD">
      <w:pPr>
        <w:jc w:val="right"/>
        <w:rPr>
          <w:rFonts w:cstheme="minorHAnsi"/>
          <w:b/>
        </w:rPr>
      </w:pPr>
      <w:r w:rsidRPr="008F39DD">
        <w:rPr>
          <w:rFonts w:cstheme="minorHAnsi"/>
          <w:b/>
        </w:rPr>
        <w:t>DENİZ İLMAK</w:t>
      </w:r>
    </w:p>
    <w:p w:rsidR="008F39DD" w:rsidRPr="008F39DD" w:rsidRDefault="008F39DD" w:rsidP="008F39DD">
      <w:pPr>
        <w:jc w:val="right"/>
        <w:rPr>
          <w:rFonts w:cstheme="minorHAnsi"/>
          <w:b/>
        </w:rPr>
      </w:pPr>
      <w:r w:rsidRPr="008F39DD">
        <w:rPr>
          <w:rFonts w:cstheme="minorHAnsi"/>
          <w:b/>
        </w:rPr>
        <w:t>TÜRKÇE ÖĞRETMENİ</w:t>
      </w:r>
    </w:p>
    <w:sectPr w:rsidR="008F39DD" w:rsidRPr="008F39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0B" w:rsidRDefault="0011590B" w:rsidP="00B75DB4">
      <w:pPr>
        <w:spacing w:after="0" w:line="240" w:lineRule="auto"/>
      </w:pPr>
      <w:r>
        <w:separator/>
      </w:r>
    </w:p>
  </w:endnote>
  <w:endnote w:type="continuationSeparator" w:id="0">
    <w:p w:rsidR="0011590B" w:rsidRDefault="0011590B" w:rsidP="00B7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81465"/>
      <w:docPartObj>
        <w:docPartGallery w:val="Page Numbers (Bottom of Page)"/>
        <w:docPartUnique/>
      </w:docPartObj>
    </w:sdtPr>
    <w:sdtEndPr/>
    <w:sdtContent>
      <w:p w:rsidR="00B75DB4" w:rsidRDefault="00B75DB4">
        <w:pPr>
          <w:pStyle w:val="AltBilgi"/>
          <w:jc w:val="right"/>
        </w:pPr>
        <w:r>
          <w:fldChar w:fldCharType="begin"/>
        </w:r>
        <w:r>
          <w:instrText>PAGE   \* MERGEFORMAT</w:instrText>
        </w:r>
        <w:r>
          <w:fldChar w:fldCharType="separate"/>
        </w:r>
        <w:r w:rsidR="00CC54A0">
          <w:rPr>
            <w:noProof/>
          </w:rPr>
          <w:t>2</w:t>
        </w:r>
        <w:r>
          <w:fldChar w:fldCharType="end"/>
        </w:r>
      </w:p>
    </w:sdtContent>
  </w:sdt>
  <w:p w:rsidR="00B75DB4" w:rsidRDefault="00B75DB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0B" w:rsidRDefault="0011590B" w:rsidP="00B75DB4">
      <w:pPr>
        <w:spacing w:after="0" w:line="240" w:lineRule="auto"/>
      </w:pPr>
      <w:r>
        <w:separator/>
      </w:r>
    </w:p>
  </w:footnote>
  <w:footnote w:type="continuationSeparator" w:id="0">
    <w:p w:rsidR="0011590B" w:rsidRDefault="0011590B" w:rsidP="00B7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728E"/>
    <w:multiLevelType w:val="hybridMultilevel"/>
    <w:tmpl w:val="EA1A8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19056B"/>
    <w:multiLevelType w:val="hybridMultilevel"/>
    <w:tmpl w:val="180844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30"/>
    <w:rsid w:val="0011590B"/>
    <w:rsid w:val="001416A4"/>
    <w:rsid w:val="00176943"/>
    <w:rsid w:val="001910E9"/>
    <w:rsid w:val="001D2F0F"/>
    <w:rsid w:val="004301FE"/>
    <w:rsid w:val="0050376B"/>
    <w:rsid w:val="00596661"/>
    <w:rsid w:val="005F3B11"/>
    <w:rsid w:val="0068056D"/>
    <w:rsid w:val="006C3042"/>
    <w:rsid w:val="00765D1A"/>
    <w:rsid w:val="00782767"/>
    <w:rsid w:val="00785326"/>
    <w:rsid w:val="008671FE"/>
    <w:rsid w:val="0088713A"/>
    <w:rsid w:val="008F39DD"/>
    <w:rsid w:val="00951E48"/>
    <w:rsid w:val="0098764E"/>
    <w:rsid w:val="00A76C32"/>
    <w:rsid w:val="00B75DB4"/>
    <w:rsid w:val="00B86558"/>
    <w:rsid w:val="00C9212A"/>
    <w:rsid w:val="00CC54A0"/>
    <w:rsid w:val="00EB1CD2"/>
    <w:rsid w:val="00EF6638"/>
    <w:rsid w:val="00F37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F108"/>
  <w15:chartTrackingRefBased/>
  <w15:docId w15:val="{9ECABE80-80FE-44B7-8D59-2FCC00B4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1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53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301FE"/>
    <w:pPr>
      <w:ind w:left="720"/>
      <w:contextualSpacing/>
    </w:pPr>
  </w:style>
  <w:style w:type="paragraph" w:styleId="stBilgi">
    <w:name w:val="header"/>
    <w:basedOn w:val="Normal"/>
    <w:link w:val="stBilgiChar"/>
    <w:uiPriority w:val="99"/>
    <w:unhideWhenUsed/>
    <w:rsid w:val="00B75D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5DB4"/>
  </w:style>
  <w:style w:type="paragraph" w:styleId="AltBilgi">
    <w:name w:val="footer"/>
    <w:basedOn w:val="Normal"/>
    <w:link w:val="AltBilgiChar"/>
    <w:uiPriority w:val="99"/>
    <w:unhideWhenUsed/>
    <w:rsid w:val="00B75D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82003">
      <w:bodyDiv w:val="1"/>
      <w:marLeft w:val="0"/>
      <w:marRight w:val="0"/>
      <w:marTop w:val="0"/>
      <w:marBottom w:val="0"/>
      <w:divBdr>
        <w:top w:val="none" w:sz="0" w:space="0" w:color="auto"/>
        <w:left w:val="none" w:sz="0" w:space="0" w:color="auto"/>
        <w:bottom w:val="none" w:sz="0" w:space="0" w:color="auto"/>
        <w:right w:val="none" w:sz="0" w:space="0" w:color="auto"/>
      </w:divBdr>
      <w:divsChild>
        <w:div w:id="1688290528">
          <w:marLeft w:val="0"/>
          <w:marRight w:val="0"/>
          <w:marTop w:val="0"/>
          <w:marBottom w:val="0"/>
          <w:divBdr>
            <w:top w:val="none" w:sz="0" w:space="0" w:color="auto"/>
            <w:left w:val="none" w:sz="0" w:space="0" w:color="auto"/>
            <w:bottom w:val="none" w:sz="0" w:space="0" w:color="auto"/>
            <w:right w:val="none" w:sz="0" w:space="0" w:color="auto"/>
          </w:divBdr>
          <w:divsChild>
            <w:div w:id="1372849325">
              <w:marLeft w:val="0"/>
              <w:marRight w:val="0"/>
              <w:marTop w:val="0"/>
              <w:marBottom w:val="0"/>
              <w:divBdr>
                <w:top w:val="none" w:sz="0" w:space="0" w:color="auto"/>
                <w:left w:val="none" w:sz="0" w:space="0" w:color="auto"/>
                <w:bottom w:val="none" w:sz="0" w:space="0" w:color="auto"/>
                <w:right w:val="none" w:sz="0" w:space="0" w:color="auto"/>
              </w:divBdr>
              <w:divsChild>
                <w:div w:id="1567455399">
                  <w:marLeft w:val="0"/>
                  <w:marRight w:val="0"/>
                  <w:marTop w:val="0"/>
                  <w:marBottom w:val="0"/>
                  <w:divBdr>
                    <w:top w:val="none" w:sz="0" w:space="0" w:color="auto"/>
                    <w:left w:val="none" w:sz="0" w:space="0" w:color="auto"/>
                    <w:bottom w:val="none" w:sz="0" w:space="0" w:color="auto"/>
                    <w:right w:val="none" w:sz="0" w:space="0" w:color="auto"/>
                  </w:divBdr>
                  <w:divsChild>
                    <w:div w:id="111748214">
                      <w:marLeft w:val="0"/>
                      <w:marRight w:val="0"/>
                      <w:marTop w:val="0"/>
                      <w:marBottom w:val="0"/>
                      <w:divBdr>
                        <w:top w:val="none" w:sz="0" w:space="0" w:color="auto"/>
                        <w:left w:val="none" w:sz="0" w:space="0" w:color="auto"/>
                        <w:bottom w:val="none" w:sz="0" w:space="0" w:color="auto"/>
                        <w:right w:val="none" w:sz="0" w:space="0" w:color="auto"/>
                      </w:divBdr>
                      <w:divsChild>
                        <w:div w:id="118450617">
                          <w:marLeft w:val="0"/>
                          <w:marRight w:val="0"/>
                          <w:marTop w:val="0"/>
                          <w:marBottom w:val="0"/>
                          <w:divBdr>
                            <w:top w:val="none" w:sz="0" w:space="0" w:color="auto"/>
                            <w:left w:val="none" w:sz="0" w:space="0" w:color="auto"/>
                            <w:bottom w:val="none" w:sz="0" w:space="0" w:color="auto"/>
                            <w:right w:val="none" w:sz="0" w:space="0" w:color="auto"/>
                          </w:divBdr>
                          <w:divsChild>
                            <w:div w:id="20294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36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İlmak</dc:creator>
  <cp:keywords/>
  <dc:description/>
  <cp:lastModifiedBy>Deniz İlmak</cp:lastModifiedBy>
  <cp:revision>3</cp:revision>
  <dcterms:created xsi:type="dcterms:W3CDTF">2026-03-26T15:10:00Z</dcterms:created>
  <dcterms:modified xsi:type="dcterms:W3CDTF">2026-03-26T15:11:00Z</dcterms:modified>
</cp:coreProperties>
</file>