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521D6542"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2025-2026 EĞİTİM-ÖĞRETİM YILI 7. SINIF TÜRKÇE DERSİ 2. DÖNEM 1. YAZILI SORULARI</w:t>
      </w:r>
    </w:p>
    <w:p w14:paraId="1063CF55" w14:textId="0EC24017"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w:t>
      </w:r>
      <w:r w:rsidR="00F10952" w:rsidRPr="00F10952">
        <w:rPr>
          <w:rFonts w:ascii="Calibri" w:hAnsi="Calibri" w:cs="Calibri"/>
          <w:b/>
          <w:sz w:val="22"/>
          <w:szCs w:val="22"/>
        </w:rPr>
        <w:t>ÖZGÜN</w:t>
      </w:r>
      <w:r w:rsidRPr="007A076D">
        <w:rPr>
          <w:rFonts w:ascii="Calibri" w:hAnsi="Calibri" w:cs="Calibri"/>
          <w:b/>
          <w:sz w:val="22"/>
          <w:szCs w:val="22"/>
        </w:rPr>
        <w:t xml:space="preserve"> YAYINLARI </w:t>
      </w:r>
      <w:r>
        <w:rPr>
          <w:rFonts w:ascii="Calibri" w:hAnsi="Calibri" w:cs="Calibri"/>
          <w:b/>
          <w:sz w:val="22"/>
          <w:szCs w:val="22"/>
        </w:rPr>
        <w:t>2</w:t>
      </w:r>
      <w:r w:rsidRPr="007A076D">
        <w:rPr>
          <w:rFonts w:ascii="Calibri" w:hAnsi="Calibri" w:cs="Calibri"/>
          <w:b/>
          <w:sz w:val="22"/>
          <w:szCs w:val="22"/>
        </w:rPr>
        <w:t>. SENARYO)</w:t>
      </w:r>
    </w:p>
    <w:p w14:paraId="6015A813" w14:textId="77777777" w:rsidR="007A076D" w:rsidRPr="007A076D" w:rsidRDefault="007A076D" w:rsidP="007A076D">
      <w:pPr>
        <w:rPr>
          <w:rFonts w:ascii="Calibri" w:hAnsi="Calibri" w:cs="Calibri"/>
          <w:b/>
          <w:sz w:val="22"/>
          <w:szCs w:val="22"/>
        </w:rPr>
      </w:pPr>
    </w:p>
    <w:p w14:paraId="39DDC395"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Adı- Soyadı: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2492021F" w:rsidR="007A076D"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t xml:space="preserve">T.7.3.10. Basit, türemiş ve birleşik fiilleri ayırt eder.                   </w:t>
            </w:r>
          </w:p>
        </w:tc>
      </w:tr>
    </w:tbl>
    <w:p w14:paraId="408E4A94" w14:textId="513042EA" w:rsidR="00111C83" w:rsidRPr="00C011A0" w:rsidRDefault="00267D0D" w:rsidP="00111C83">
      <w:pPr>
        <w:spacing w:after="0"/>
        <w:rPr>
          <w:rFonts w:ascii="Calibri" w:hAnsi="Calibri" w:cs="Calibri"/>
          <w:b/>
          <w:bCs/>
          <w:sz w:val="22"/>
          <w:szCs w:val="22"/>
        </w:rPr>
      </w:pPr>
      <w:r>
        <w:rPr>
          <w:rFonts w:ascii="Calibri" w:hAnsi="Calibri" w:cs="Calibri"/>
          <w:b/>
          <w:bCs/>
          <w:sz w:val="22"/>
          <w:szCs w:val="22"/>
        </w:rPr>
        <w:t xml:space="preserve">1. </w:t>
      </w:r>
      <w:r w:rsidR="00111C83" w:rsidRPr="00C011A0">
        <w:rPr>
          <w:rFonts w:ascii="Calibri" w:hAnsi="Calibri" w:cs="Calibri"/>
          <w:b/>
          <w:bCs/>
          <w:sz w:val="22"/>
          <w:szCs w:val="22"/>
        </w:rPr>
        <w:t xml:space="preserve">Aşağıdaki cümlelerdeki çekimli fiillerin altını çiziniz. Yapılarını </w:t>
      </w:r>
      <w:r w:rsidR="00111C83" w:rsidRPr="00C011A0">
        <w:rPr>
          <w:rFonts w:ascii="Calibri" w:hAnsi="Calibri" w:cs="Calibri"/>
          <w:sz w:val="22"/>
          <w:szCs w:val="22"/>
        </w:rPr>
        <w:t>(basit-türemiş-birleşik)</w:t>
      </w:r>
      <w:r w:rsidR="00111C83" w:rsidRPr="00C011A0">
        <w:rPr>
          <w:rFonts w:ascii="Calibri" w:hAnsi="Calibri" w:cs="Calibri"/>
          <w:b/>
          <w:bCs/>
          <w:sz w:val="22"/>
          <w:szCs w:val="22"/>
        </w:rPr>
        <w:t xml:space="preserve"> cümlelerin karşısına yazınız.</w:t>
      </w:r>
      <w:r>
        <w:rPr>
          <w:rFonts w:ascii="Calibri" w:hAnsi="Calibri" w:cs="Calibri"/>
          <w:b/>
          <w:bCs/>
          <w:sz w:val="22"/>
          <w:szCs w:val="22"/>
        </w:rPr>
        <w:t xml:space="preserve"> (1</w:t>
      </w:r>
      <w:r w:rsidR="00355D99">
        <w:rPr>
          <w:rFonts w:ascii="Calibri" w:hAnsi="Calibri" w:cs="Calibri"/>
          <w:b/>
          <w:bCs/>
          <w:sz w:val="22"/>
          <w:szCs w:val="22"/>
        </w:rPr>
        <w:t>6</w:t>
      </w:r>
      <w:r>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8500"/>
        <w:gridCol w:w="1922"/>
      </w:tblGrid>
      <w:tr w:rsidR="00111C83" w14:paraId="6DEF897A" w14:textId="77777777" w:rsidTr="00FD31F4">
        <w:tc>
          <w:tcPr>
            <w:tcW w:w="8500" w:type="dxa"/>
          </w:tcPr>
          <w:p w14:paraId="2DCFEA5B" w14:textId="21A48E54" w:rsidR="00111C83" w:rsidRDefault="008F5FDD" w:rsidP="00FD31F4">
            <w:pPr>
              <w:rPr>
                <w:rFonts w:ascii="Calibri" w:hAnsi="Calibri" w:cs="Calibri"/>
                <w:sz w:val="22"/>
                <w:szCs w:val="22"/>
              </w:rPr>
            </w:pPr>
            <w:r w:rsidRPr="008F5FDD">
              <w:rPr>
                <w:rFonts w:ascii="Calibri" w:hAnsi="Calibri" w:cs="Calibri"/>
                <w:sz w:val="22"/>
                <w:szCs w:val="22"/>
              </w:rPr>
              <w:t>Dedem her sabah bahçedeki eski ahşap sandalyesine oturup gazetesini okur.</w:t>
            </w:r>
          </w:p>
        </w:tc>
        <w:tc>
          <w:tcPr>
            <w:tcW w:w="1922" w:type="dxa"/>
          </w:tcPr>
          <w:p w14:paraId="1C5E6FB1" w14:textId="77777777" w:rsidR="00111C83" w:rsidRDefault="00111C83" w:rsidP="00FD31F4">
            <w:pPr>
              <w:rPr>
                <w:rFonts w:ascii="Calibri" w:hAnsi="Calibri" w:cs="Calibri"/>
                <w:sz w:val="22"/>
                <w:szCs w:val="22"/>
              </w:rPr>
            </w:pPr>
          </w:p>
        </w:tc>
      </w:tr>
      <w:tr w:rsidR="00111C83" w14:paraId="6CC36A4E" w14:textId="77777777" w:rsidTr="00FD31F4">
        <w:tc>
          <w:tcPr>
            <w:tcW w:w="8500" w:type="dxa"/>
          </w:tcPr>
          <w:p w14:paraId="197A05A8" w14:textId="78BA6638" w:rsidR="00111C83" w:rsidRDefault="008F5FDD" w:rsidP="00FD31F4">
            <w:pPr>
              <w:rPr>
                <w:rFonts w:ascii="Calibri" w:hAnsi="Calibri" w:cs="Calibri"/>
                <w:sz w:val="22"/>
                <w:szCs w:val="22"/>
              </w:rPr>
            </w:pPr>
            <w:r>
              <w:rPr>
                <w:rFonts w:ascii="Calibri" w:hAnsi="Calibri" w:cs="Calibri"/>
                <w:sz w:val="22"/>
                <w:szCs w:val="22"/>
              </w:rPr>
              <w:t>Hava çok kötü, yürüyerek oraya gelemem.</w:t>
            </w:r>
          </w:p>
        </w:tc>
        <w:tc>
          <w:tcPr>
            <w:tcW w:w="1922" w:type="dxa"/>
          </w:tcPr>
          <w:p w14:paraId="7937CD14" w14:textId="77777777" w:rsidR="00111C83" w:rsidRDefault="00111C83" w:rsidP="00FD31F4">
            <w:pPr>
              <w:rPr>
                <w:rFonts w:ascii="Calibri" w:hAnsi="Calibri" w:cs="Calibri"/>
                <w:sz w:val="22"/>
                <w:szCs w:val="22"/>
              </w:rPr>
            </w:pPr>
          </w:p>
        </w:tc>
      </w:tr>
      <w:tr w:rsidR="00111C83" w14:paraId="043CD347" w14:textId="77777777" w:rsidTr="00FD31F4">
        <w:tc>
          <w:tcPr>
            <w:tcW w:w="8500" w:type="dxa"/>
          </w:tcPr>
          <w:p w14:paraId="1FD21DDC" w14:textId="169DF281" w:rsidR="00111C83" w:rsidRDefault="008F5FDD" w:rsidP="00FD31F4">
            <w:pPr>
              <w:rPr>
                <w:rFonts w:ascii="Calibri" w:hAnsi="Calibri" w:cs="Calibri"/>
                <w:sz w:val="22"/>
                <w:szCs w:val="22"/>
              </w:rPr>
            </w:pPr>
            <w:r w:rsidRPr="008F5FDD">
              <w:rPr>
                <w:rFonts w:ascii="Calibri" w:hAnsi="Calibri" w:cs="Calibri"/>
                <w:sz w:val="22"/>
                <w:szCs w:val="22"/>
              </w:rPr>
              <w:t>Gösterdiği</w:t>
            </w:r>
            <w:r>
              <w:rPr>
                <w:rFonts w:ascii="Calibri" w:hAnsi="Calibri" w:cs="Calibri"/>
                <w:sz w:val="22"/>
                <w:szCs w:val="22"/>
              </w:rPr>
              <w:t>n</w:t>
            </w:r>
            <w:r w:rsidRPr="008F5FDD">
              <w:rPr>
                <w:rFonts w:ascii="Calibri" w:hAnsi="Calibri" w:cs="Calibri"/>
                <w:sz w:val="22"/>
                <w:szCs w:val="22"/>
              </w:rPr>
              <w:t xml:space="preserve"> büyük başarıyla hepimizi çok mutlu ettin.</w:t>
            </w:r>
          </w:p>
        </w:tc>
        <w:tc>
          <w:tcPr>
            <w:tcW w:w="1922" w:type="dxa"/>
          </w:tcPr>
          <w:p w14:paraId="5AD04D92" w14:textId="77777777" w:rsidR="00111C83" w:rsidRDefault="00111C83" w:rsidP="00FD31F4">
            <w:pPr>
              <w:rPr>
                <w:rFonts w:ascii="Calibri" w:hAnsi="Calibri" w:cs="Calibri"/>
                <w:sz w:val="22"/>
                <w:szCs w:val="22"/>
              </w:rPr>
            </w:pPr>
          </w:p>
        </w:tc>
      </w:tr>
      <w:tr w:rsidR="00111C83" w14:paraId="0C3ECBF5" w14:textId="77777777" w:rsidTr="00FD31F4">
        <w:tc>
          <w:tcPr>
            <w:tcW w:w="8500" w:type="dxa"/>
          </w:tcPr>
          <w:p w14:paraId="2C81FA39" w14:textId="5BDC8444" w:rsidR="00111C83" w:rsidRDefault="008F5FDD" w:rsidP="00FD31F4">
            <w:pPr>
              <w:rPr>
                <w:rFonts w:ascii="Calibri" w:hAnsi="Calibri" w:cs="Calibri"/>
                <w:sz w:val="22"/>
                <w:szCs w:val="22"/>
              </w:rPr>
            </w:pPr>
            <w:r w:rsidRPr="008F5FDD">
              <w:rPr>
                <w:rFonts w:ascii="Calibri" w:hAnsi="Calibri" w:cs="Calibri"/>
                <w:sz w:val="22"/>
                <w:szCs w:val="22"/>
              </w:rPr>
              <w:t>Masanın üzerindeki boş su bardağını doldur</w:t>
            </w:r>
            <w:r>
              <w:rPr>
                <w:rFonts w:ascii="Calibri" w:hAnsi="Calibri" w:cs="Calibri"/>
                <w:sz w:val="22"/>
                <w:szCs w:val="22"/>
              </w:rPr>
              <w:t>du</w:t>
            </w:r>
            <w:r w:rsidRPr="008F5FDD">
              <w:rPr>
                <w:rFonts w:ascii="Calibri" w:hAnsi="Calibri" w:cs="Calibri"/>
                <w:sz w:val="22"/>
                <w:szCs w:val="22"/>
              </w:rPr>
              <w:t>.</w:t>
            </w:r>
          </w:p>
        </w:tc>
        <w:tc>
          <w:tcPr>
            <w:tcW w:w="1922" w:type="dxa"/>
          </w:tcPr>
          <w:p w14:paraId="116935BA" w14:textId="77777777" w:rsidR="00111C83" w:rsidRDefault="00111C83" w:rsidP="00FD31F4">
            <w:pPr>
              <w:rPr>
                <w:rFonts w:ascii="Calibri" w:hAnsi="Calibri" w:cs="Calibri"/>
                <w:sz w:val="22"/>
                <w:szCs w:val="22"/>
              </w:rPr>
            </w:pPr>
          </w:p>
        </w:tc>
      </w:tr>
    </w:tbl>
    <w:p w14:paraId="20A3390D" w14:textId="77777777" w:rsidR="007A076D" w:rsidRDefault="007A076D" w:rsidP="007A076D">
      <w:pPr>
        <w:spacing w:after="0"/>
        <w:rPr>
          <w:rFonts w:ascii="Calibri" w:hAnsi="Calibri" w:cs="Calibri"/>
          <w:sz w:val="22"/>
          <w:szCs w:val="22"/>
        </w:rPr>
      </w:pPr>
    </w:p>
    <w:p w14:paraId="66CAEF09" w14:textId="77777777" w:rsidR="00267D0D" w:rsidRPr="007A076D" w:rsidRDefault="00267D0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68C0F6E5" w:rsidR="007A076D"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t>T.7.3.24. Metinde ele alınan sorunlara farklı çözümler üretir.</w:t>
            </w:r>
          </w:p>
        </w:tc>
      </w:tr>
    </w:tbl>
    <w:p w14:paraId="6BFAD5EA" w14:textId="793415B0" w:rsidR="007A076D" w:rsidRDefault="009B7F8E" w:rsidP="007A076D">
      <w:pPr>
        <w:spacing w:after="0"/>
        <w:rPr>
          <w:rFonts w:ascii="Calibri" w:hAnsi="Calibri" w:cs="Calibri"/>
          <w:sz w:val="22"/>
          <w:szCs w:val="22"/>
        </w:rPr>
      </w:pPr>
      <w:r w:rsidRPr="009B7F8E">
        <w:rPr>
          <w:rFonts w:ascii="Calibri" w:hAnsi="Calibri" w:cs="Calibri"/>
          <w:sz w:val="22"/>
          <w:szCs w:val="22"/>
        </w:rPr>
        <w:t>Belediye başkanı olarak seçildiğiniz ilçede, köylerdeki genç nüfusun iş imk</w:t>
      </w:r>
      <w:r w:rsidR="00267D0D">
        <w:rPr>
          <w:rFonts w:ascii="Calibri" w:hAnsi="Calibri" w:cs="Calibri"/>
          <w:sz w:val="22"/>
          <w:szCs w:val="22"/>
        </w:rPr>
        <w:t>â</w:t>
      </w:r>
      <w:r w:rsidRPr="009B7F8E">
        <w:rPr>
          <w:rFonts w:ascii="Calibri" w:hAnsi="Calibri" w:cs="Calibri"/>
          <w:sz w:val="22"/>
          <w:szCs w:val="22"/>
        </w:rPr>
        <w:t>nsızlığı ve şehre duyulan özlem nedeniyle göç ettiği bu yüzden verimli tarım arazilerinin boş kaldığı ve hayvancılığın durma noktasına geldiği tespit edilmiştir.</w:t>
      </w:r>
    </w:p>
    <w:p w14:paraId="049AE478" w14:textId="78192BA0" w:rsidR="009B7F8E" w:rsidRDefault="00267D0D" w:rsidP="007A076D">
      <w:pPr>
        <w:spacing w:after="0"/>
        <w:rPr>
          <w:rFonts w:ascii="Calibri" w:hAnsi="Calibri" w:cs="Calibri"/>
          <w:b/>
          <w:bCs/>
          <w:sz w:val="22"/>
          <w:szCs w:val="22"/>
        </w:rPr>
      </w:pPr>
      <w:r>
        <w:rPr>
          <w:rFonts w:ascii="Calibri" w:hAnsi="Calibri" w:cs="Calibri"/>
          <w:b/>
          <w:bCs/>
          <w:sz w:val="22"/>
          <w:szCs w:val="22"/>
        </w:rPr>
        <w:t xml:space="preserve">2. </w:t>
      </w:r>
      <w:r w:rsidR="009B7F8E" w:rsidRPr="00267D0D">
        <w:rPr>
          <w:rFonts w:ascii="Calibri" w:hAnsi="Calibri" w:cs="Calibri"/>
          <w:b/>
          <w:bCs/>
          <w:sz w:val="22"/>
          <w:szCs w:val="22"/>
        </w:rPr>
        <w:t>Siz belediye başkanı olarak gençleri köye dönmeye veya mevcut gençleri kalmaya ikna etmek için nasıl bir proje geliştirirdiniz?</w:t>
      </w:r>
      <w:r>
        <w:rPr>
          <w:rFonts w:ascii="Calibri" w:hAnsi="Calibri" w:cs="Calibri"/>
          <w:b/>
          <w:bCs/>
          <w:sz w:val="22"/>
          <w:szCs w:val="22"/>
        </w:rPr>
        <w:t xml:space="preserve"> Yazınız. (18 puan)</w:t>
      </w:r>
    </w:p>
    <w:p w14:paraId="29EF0A0E" w14:textId="77777777" w:rsidR="00267D0D" w:rsidRDefault="00267D0D" w:rsidP="007A076D">
      <w:pPr>
        <w:spacing w:after="0"/>
        <w:rPr>
          <w:rFonts w:ascii="Calibri" w:hAnsi="Calibri" w:cs="Calibri"/>
          <w:b/>
          <w:bCs/>
          <w:sz w:val="22"/>
          <w:szCs w:val="22"/>
        </w:rPr>
      </w:pPr>
    </w:p>
    <w:p w14:paraId="002E8CBA" w14:textId="77777777" w:rsidR="00267D0D" w:rsidRPr="00267D0D" w:rsidRDefault="00267D0D" w:rsidP="007A076D">
      <w:pPr>
        <w:spacing w:after="0"/>
        <w:rPr>
          <w:rFonts w:ascii="Calibri" w:hAnsi="Calibri" w:cs="Calibri"/>
          <w:b/>
          <w:bCs/>
          <w:sz w:val="22"/>
          <w:szCs w:val="22"/>
        </w:rPr>
      </w:pPr>
    </w:p>
    <w:p w14:paraId="04FF5D09" w14:textId="77777777" w:rsidR="009B7F8E" w:rsidRDefault="009B7F8E" w:rsidP="007A076D">
      <w:pPr>
        <w:spacing w:after="0"/>
        <w:rPr>
          <w:rFonts w:ascii="Calibri" w:hAnsi="Calibri" w:cs="Calibri"/>
          <w:sz w:val="22"/>
          <w:szCs w:val="22"/>
        </w:rPr>
      </w:pPr>
    </w:p>
    <w:p w14:paraId="65491E2F" w14:textId="77777777" w:rsidR="00267D0D" w:rsidRPr="007A076D" w:rsidRDefault="00267D0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6DE156F9" w:rsidR="007A076D"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t>T.7.3.25. Metinler arasında karşılaştırma yapar.</w:t>
            </w:r>
          </w:p>
        </w:tc>
      </w:tr>
    </w:tbl>
    <w:p w14:paraId="4C9BD8F8" w14:textId="77777777" w:rsidR="00267D0D" w:rsidRDefault="00267D0D" w:rsidP="003D5181">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67D0D" w14:paraId="4D82897B" w14:textId="77777777" w:rsidTr="00267D0D">
        <w:tc>
          <w:tcPr>
            <w:tcW w:w="10422" w:type="dxa"/>
          </w:tcPr>
          <w:p w14:paraId="155A8A91" w14:textId="1F3BB670" w:rsidR="00267D0D" w:rsidRPr="00267D0D" w:rsidRDefault="00267D0D" w:rsidP="00267D0D">
            <w:pPr>
              <w:jc w:val="center"/>
              <w:rPr>
                <w:rFonts w:ascii="Calibri" w:hAnsi="Calibri" w:cs="Calibri"/>
                <w:b/>
                <w:bCs/>
                <w:sz w:val="22"/>
                <w:szCs w:val="22"/>
              </w:rPr>
            </w:pPr>
            <w:r w:rsidRPr="00267D0D">
              <w:rPr>
                <w:rFonts w:ascii="Calibri" w:hAnsi="Calibri" w:cs="Calibri"/>
                <w:b/>
                <w:bCs/>
                <w:sz w:val="22"/>
                <w:szCs w:val="22"/>
              </w:rPr>
              <w:t>1. METİN</w:t>
            </w:r>
          </w:p>
        </w:tc>
      </w:tr>
      <w:tr w:rsidR="00267D0D" w14:paraId="0F62B63B" w14:textId="77777777" w:rsidTr="00267D0D">
        <w:tc>
          <w:tcPr>
            <w:tcW w:w="10422" w:type="dxa"/>
          </w:tcPr>
          <w:p w14:paraId="23E1255A" w14:textId="78027E22" w:rsidR="00267D0D" w:rsidRDefault="00ED3424" w:rsidP="003D5181">
            <w:pPr>
              <w:rPr>
                <w:rFonts w:ascii="Calibri" w:hAnsi="Calibri" w:cs="Calibri"/>
                <w:sz w:val="22"/>
                <w:szCs w:val="22"/>
              </w:rPr>
            </w:pPr>
            <w:r w:rsidRPr="00AA3DCB">
              <w:rPr>
                <w:rFonts w:ascii="Calibri" w:hAnsi="Calibri" w:cs="Calibri"/>
                <w:sz w:val="22"/>
                <w:szCs w:val="22"/>
              </w:rPr>
              <w:t>Bahçedeki manolya ağacı, baharın gelişiyle mis gibi kokan beyaz ve pembe çiçeklerini açmıştı. Geniş dalları gökyüzüne doğru uzanıyor, yaprakları güneş ışığında parlıyordu. Çiçeklerin narin yaprakları hafif bir rüzgârla sallanıyor ve etrafa tatlı</w:t>
            </w:r>
            <w:r>
              <w:rPr>
                <w:rFonts w:ascii="Calibri" w:hAnsi="Calibri" w:cs="Calibri"/>
                <w:sz w:val="22"/>
                <w:szCs w:val="22"/>
              </w:rPr>
              <w:t xml:space="preserve">, limonsu bir </w:t>
            </w:r>
            <w:r w:rsidRPr="00AA3DCB">
              <w:rPr>
                <w:rFonts w:ascii="Calibri" w:hAnsi="Calibri" w:cs="Calibri"/>
                <w:sz w:val="22"/>
                <w:szCs w:val="22"/>
              </w:rPr>
              <w:t>koku yayıyordu. Ağacın gövdesi kalın ve pürüzlüydü</w:t>
            </w:r>
            <w:r>
              <w:rPr>
                <w:rFonts w:ascii="Calibri" w:hAnsi="Calibri" w:cs="Calibri"/>
                <w:sz w:val="22"/>
                <w:szCs w:val="22"/>
              </w:rPr>
              <w:t>.</w:t>
            </w:r>
            <w:r w:rsidRPr="00AA3DCB">
              <w:t xml:space="preserve"> </w:t>
            </w:r>
            <w:r w:rsidRPr="00AA3DCB">
              <w:rPr>
                <w:rFonts w:ascii="Calibri" w:hAnsi="Calibri" w:cs="Calibri"/>
                <w:sz w:val="22"/>
                <w:szCs w:val="22"/>
              </w:rPr>
              <w:t>Yılların verdiği dinginli</w:t>
            </w:r>
            <w:r>
              <w:rPr>
                <w:rFonts w:ascii="Calibri" w:hAnsi="Calibri" w:cs="Calibri"/>
                <w:sz w:val="22"/>
                <w:szCs w:val="22"/>
              </w:rPr>
              <w:t>k</w:t>
            </w:r>
            <w:r w:rsidRPr="00AA3DCB">
              <w:rPr>
                <w:rFonts w:ascii="Calibri" w:hAnsi="Calibri" w:cs="Calibri"/>
                <w:sz w:val="22"/>
                <w:szCs w:val="22"/>
              </w:rPr>
              <w:t>le bahçeye sakin bir güzellik yayıyordu.</w:t>
            </w:r>
          </w:p>
        </w:tc>
      </w:tr>
      <w:tr w:rsidR="00267D0D" w14:paraId="6260CFB2" w14:textId="77777777" w:rsidTr="00267D0D">
        <w:tc>
          <w:tcPr>
            <w:tcW w:w="10422" w:type="dxa"/>
          </w:tcPr>
          <w:p w14:paraId="58F5A250" w14:textId="1B7E1D60" w:rsidR="00267D0D" w:rsidRDefault="00267D0D" w:rsidP="00267D0D">
            <w:pPr>
              <w:jc w:val="center"/>
              <w:rPr>
                <w:rFonts w:ascii="Calibri" w:hAnsi="Calibri" w:cs="Calibri"/>
                <w:sz w:val="22"/>
                <w:szCs w:val="22"/>
              </w:rPr>
            </w:pPr>
            <w:r>
              <w:rPr>
                <w:rFonts w:ascii="Calibri" w:hAnsi="Calibri" w:cs="Calibri"/>
                <w:b/>
                <w:bCs/>
                <w:sz w:val="22"/>
                <w:szCs w:val="22"/>
              </w:rPr>
              <w:t>2</w:t>
            </w:r>
            <w:r w:rsidRPr="00267D0D">
              <w:rPr>
                <w:rFonts w:ascii="Calibri" w:hAnsi="Calibri" w:cs="Calibri"/>
                <w:b/>
                <w:bCs/>
                <w:sz w:val="22"/>
                <w:szCs w:val="22"/>
              </w:rPr>
              <w:t>. METİN</w:t>
            </w:r>
          </w:p>
        </w:tc>
      </w:tr>
      <w:tr w:rsidR="00267D0D" w14:paraId="00BEFE50" w14:textId="77777777" w:rsidTr="00267D0D">
        <w:tc>
          <w:tcPr>
            <w:tcW w:w="10422" w:type="dxa"/>
          </w:tcPr>
          <w:p w14:paraId="370CCA70" w14:textId="2D077D87" w:rsidR="00267D0D" w:rsidRDefault="00267D0D" w:rsidP="003D5181">
            <w:pPr>
              <w:rPr>
                <w:rFonts w:ascii="Calibri" w:hAnsi="Calibri" w:cs="Calibri"/>
                <w:sz w:val="22"/>
                <w:szCs w:val="22"/>
              </w:rPr>
            </w:pPr>
            <w:r w:rsidRPr="004E557C">
              <w:rPr>
                <w:rFonts w:ascii="Calibri" w:hAnsi="Calibri" w:cs="Calibri"/>
                <w:sz w:val="22"/>
                <w:szCs w:val="22"/>
              </w:rPr>
              <w:t>Genç adam, bahçenin ortasındaki devasa manolya ağacının gölgesine sığındığında zihni bir anda otuz yıl öncesine savruldu. Henüz boyu babasının beline anca gelen küçük bir çocukken birlikte kazdıkları o derin çukuru hatırladı. Babası, fidanın köklerini incitmeden toprağa yerleştirirken ona can suyunu dökme görevini vermişti</w:t>
            </w:r>
            <w:r w:rsidR="00A05671">
              <w:rPr>
                <w:rFonts w:ascii="Calibri" w:hAnsi="Calibri" w:cs="Calibri"/>
                <w:sz w:val="22"/>
                <w:szCs w:val="22"/>
              </w:rPr>
              <w:t>;</w:t>
            </w:r>
            <w:r w:rsidRPr="004E557C">
              <w:rPr>
                <w:rFonts w:ascii="Calibri" w:hAnsi="Calibri" w:cs="Calibri"/>
                <w:sz w:val="22"/>
                <w:szCs w:val="22"/>
              </w:rPr>
              <w:t xml:space="preserve"> küçük elleriyle tuttuğu ağır bakır ibriği boşaltırken babasının terli alnını silişini dün gibi anımsıyordu.</w:t>
            </w:r>
          </w:p>
        </w:tc>
      </w:tr>
    </w:tbl>
    <w:p w14:paraId="5555235C" w14:textId="031B574D" w:rsidR="007A076D" w:rsidRDefault="00267D0D" w:rsidP="007A076D">
      <w:pPr>
        <w:spacing w:after="0"/>
        <w:rPr>
          <w:rFonts w:ascii="Calibri" w:hAnsi="Calibri" w:cs="Calibri"/>
          <w:b/>
          <w:bCs/>
          <w:sz w:val="22"/>
          <w:szCs w:val="22"/>
        </w:rPr>
      </w:pPr>
      <w:r w:rsidRPr="00267D0D">
        <w:rPr>
          <w:rFonts w:ascii="Calibri" w:hAnsi="Calibri" w:cs="Calibri"/>
          <w:b/>
          <w:bCs/>
          <w:sz w:val="22"/>
          <w:szCs w:val="22"/>
        </w:rPr>
        <w:t>3. Bu metinleri anlatım biçimleri bakımından karşılaştırınız. Karşılaştırmanızı yaparken kullanılan anlatım biçimlerini kısaca açıklayınız.</w:t>
      </w:r>
      <w:r>
        <w:rPr>
          <w:rFonts w:ascii="Calibri" w:hAnsi="Calibri" w:cs="Calibri"/>
          <w:b/>
          <w:bCs/>
          <w:sz w:val="22"/>
          <w:szCs w:val="22"/>
        </w:rPr>
        <w:t xml:space="preserve"> (20 puan)</w:t>
      </w:r>
    </w:p>
    <w:p w14:paraId="5E39020C" w14:textId="77777777" w:rsidR="00267D0D" w:rsidRDefault="00267D0D" w:rsidP="007A076D">
      <w:pPr>
        <w:spacing w:after="0"/>
        <w:rPr>
          <w:rFonts w:ascii="Calibri" w:hAnsi="Calibri" w:cs="Calibri"/>
          <w:b/>
          <w:bCs/>
          <w:sz w:val="22"/>
          <w:szCs w:val="22"/>
        </w:rPr>
      </w:pPr>
    </w:p>
    <w:p w14:paraId="2C80A81B" w14:textId="77777777" w:rsidR="00267D0D" w:rsidRDefault="00267D0D" w:rsidP="007A076D">
      <w:pPr>
        <w:spacing w:after="0"/>
        <w:rPr>
          <w:rFonts w:ascii="Calibri" w:hAnsi="Calibri" w:cs="Calibri"/>
          <w:b/>
          <w:bCs/>
          <w:sz w:val="22"/>
          <w:szCs w:val="22"/>
        </w:rPr>
      </w:pPr>
    </w:p>
    <w:p w14:paraId="332E1AB3" w14:textId="77777777" w:rsidR="00267D0D" w:rsidRDefault="00267D0D" w:rsidP="007A076D">
      <w:pPr>
        <w:spacing w:after="0"/>
        <w:rPr>
          <w:rFonts w:ascii="Calibri" w:hAnsi="Calibri" w:cs="Calibri"/>
          <w:b/>
          <w:bCs/>
          <w:sz w:val="22"/>
          <w:szCs w:val="22"/>
        </w:rPr>
      </w:pPr>
    </w:p>
    <w:p w14:paraId="785EF505" w14:textId="77777777" w:rsidR="00267D0D" w:rsidRDefault="00267D0D" w:rsidP="007A076D">
      <w:pPr>
        <w:spacing w:after="0"/>
        <w:rPr>
          <w:rFonts w:ascii="Calibri" w:hAnsi="Calibri" w:cs="Calibri"/>
          <w:b/>
          <w:bCs/>
          <w:sz w:val="22"/>
          <w:szCs w:val="22"/>
        </w:rPr>
      </w:pPr>
    </w:p>
    <w:p w14:paraId="2783B80C" w14:textId="77777777" w:rsidR="00267D0D" w:rsidRDefault="00267D0D" w:rsidP="007A076D">
      <w:pPr>
        <w:spacing w:after="0"/>
        <w:rPr>
          <w:rFonts w:ascii="Calibri" w:hAnsi="Calibri" w:cs="Calibri"/>
          <w:b/>
          <w:bCs/>
          <w:sz w:val="22"/>
          <w:szCs w:val="22"/>
        </w:rPr>
      </w:pPr>
    </w:p>
    <w:p w14:paraId="258E2765" w14:textId="77777777" w:rsidR="00267D0D" w:rsidRDefault="00267D0D" w:rsidP="007A076D">
      <w:pPr>
        <w:spacing w:after="0"/>
        <w:rPr>
          <w:rFonts w:ascii="Calibri" w:hAnsi="Calibri" w:cs="Calibri"/>
          <w:b/>
          <w:bCs/>
          <w:sz w:val="22"/>
          <w:szCs w:val="22"/>
        </w:rPr>
      </w:pPr>
    </w:p>
    <w:p w14:paraId="2357FDE1" w14:textId="77777777" w:rsidR="00267D0D" w:rsidRDefault="00267D0D" w:rsidP="007A076D">
      <w:pPr>
        <w:spacing w:after="0"/>
        <w:rPr>
          <w:rFonts w:ascii="Calibri" w:hAnsi="Calibri" w:cs="Calibri"/>
          <w:b/>
          <w:bCs/>
          <w:sz w:val="22"/>
          <w:szCs w:val="22"/>
        </w:rPr>
      </w:pPr>
    </w:p>
    <w:p w14:paraId="5805EFE7" w14:textId="77777777" w:rsidR="00267D0D" w:rsidRDefault="00267D0D" w:rsidP="007A076D">
      <w:pPr>
        <w:spacing w:after="0"/>
        <w:rPr>
          <w:rFonts w:ascii="Calibri" w:hAnsi="Calibri" w:cs="Calibri"/>
          <w:b/>
          <w:bCs/>
          <w:sz w:val="22"/>
          <w:szCs w:val="22"/>
        </w:rPr>
      </w:pPr>
    </w:p>
    <w:p w14:paraId="5573058E" w14:textId="77777777" w:rsidR="00267D0D" w:rsidRDefault="00267D0D" w:rsidP="007A076D">
      <w:pPr>
        <w:spacing w:after="0"/>
        <w:rPr>
          <w:rFonts w:ascii="Calibri" w:hAnsi="Calibri" w:cs="Calibri"/>
          <w:b/>
          <w:bCs/>
          <w:sz w:val="22"/>
          <w:szCs w:val="22"/>
        </w:rPr>
      </w:pPr>
    </w:p>
    <w:p w14:paraId="48A1E0A5" w14:textId="77777777" w:rsidR="00267D0D" w:rsidRDefault="00267D0D" w:rsidP="007A076D">
      <w:pPr>
        <w:spacing w:after="0"/>
        <w:rPr>
          <w:rFonts w:ascii="Calibri" w:hAnsi="Calibri" w:cs="Calibri"/>
          <w:b/>
          <w:bCs/>
          <w:sz w:val="22"/>
          <w:szCs w:val="22"/>
        </w:rPr>
      </w:pPr>
    </w:p>
    <w:p w14:paraId="32CBEBF8" w14:textId="77777777" w:rsidR="00267D0D" w:rsidRPr="00267D0D" w:rsidRDefault="00267D0D"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7A076D"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0FF5094B" w:rsidR="007A076D"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lastRenderedPageBreak/>
              <w:t>T.7.3.37. Metinde kullanılan düşünceyi geliştirme yollarını belirler.</w:t>
            </w:r>
          </w:p>
        </w:tc>
      </w:tr>
    </w:tbl>
    <w:p w14:paraId="1777EE7E" w14:textId="529D77E6" w:rsidR="0033146B" w:rsidRPr="00267D0D" w:rsidRDefault="0033146B" w:rsidP="0033146B">
      <w:pPr>
        <w:pStyle w:val="AralkYok"/>
        <w:rPr>
          <w:rFonts w:ascii="Calibri" w:hAnsi="Calibri" w:cs="Calibri"/>
          <w:sz w:val="22"/>
          <w:szCs w:val="22"/>
        </w:rPr>
      </w:pPr>
      <w:r w:rsidRPr="00267D0D">
        <w:rPr>
          <w:rFonts w:ascii="Calibri" w:hAnsi="Calibri" w:cs="Calibri"/>
          <w:sz w:val="22"/>
          <w:szCs w:val="22"/>
        </w:rPr>
        <w:t>Boğaz, iki kara parçasını birbirine bağlayan ve genellikle deniz veya okyanusla dolu dar su yoludur. Önemli boğazlardan biri olan Hürmüz Boğazı, Basra Körfezi ile Umman Denizi’ni birbirine bağlayan dar ve stratejik bir su yoludur. Yaklaşık 50 kilometre uzunluğunda ve 33–60 kilometre genişliğindedir. Dünya petrol ticaretinde kritik bir rol oynar</w:t>
      </w:r>
      <w:r w:rsidR="00267D0D">
        <w:rPr>
          <w:rFonts w:ascii="Calibri" w:hAnsi="Calibri" w:cs="Calibri"/>
          <w:sz w:val="22"/>
          <w:szCs w:val="22"/>
        </w:rPr>
        <w:t>,</w:t>
      </w:r>
      <w:r w:rsidRPr="00267D0D">
        <w:rPr>
          <w:rFonts w:ascii="Calibri" w:hAnsi="Calibri" w:cs="Calibri"/>
          <w:sz w:val="22"/>
          <w:szCs w:val="22"/>
        </w:rPr>
        <w:t xml:space="preserve"> günlük yaklaşık 18–20 milyon varil petrol buradan geçer ve bu, küresel petrol ticaretinin neredeyse %20’sine denk gelir. Tarih boyunca hem ticaret yollarının güvenliği hem de bölgesel güç dengesi açısından büyük önem taşımıştır. Hürmüz Boğazı, dar yapısı nedeniyle deniz trafiğinde dikkat ve özen gerektiren bir geçit olup dünya enerji piyasalarının işleyişi için vazgeçilmez bir noktadır.</w:t>
      </w:r>
    </w:p>
    <w:p w14:paraId="37BE91B9" w14:textId="35BB6CD5" w:rsidR="007A076D" w:rsidRPr="00267D0D" w:rsidRDefault="00267D0D" w:rsidP="0033146B">
      <w:pPr>
        <w:pStyle w:val="AralkYok"/>
        <w:rPr>
          <w:rFonts w:ascii="Calibri" w:hAnsi="Calibri" w:cs="Calibri"/>
          <w:b/>
          <w:bCs/>
          <w:sz w:val="22"/>
          <w:szCs w:val="22"/>
        </w:rPr>
      </w:pPr>
      <w:r>
        <w:rPr>
          <w:rFonts w:ascii="Calibri" w:hAnsi="Calibri" w:cs="Calibri"/>
          <w:b/>
          <w:bCs/>
          <w:sz w:val="22"/>
          <w:szCs w:val="22"/>
        </w:rPr>
        <w:t xml:space="preserve">4. </w:t>
      </w:r>
      <w:r w:rsidR="00A35916" w:rsidRPr="00267D0D">
        <w:rPr>
          <w:rFonts w:ascii="Calibri" w:hAnsi="Calibri" w:cs="Calibri"/>
          <w:b/>
          <w:bCs/>
          <w:sz w:val="22"/>
          <w:szCs w:val="22"/>
        </w:rPr>
        <w:t>Bu metinde kullanılan düşünceyi geliştirme yollarını metinden örnek cümleler yazarak belirtiniz.</w:t>
      </w:r>
      <w:r>
        <w:rPr>
          <w:rFonts w:ascii="Calibri" w:hAnsi="Calibri" w:cs="Calibri"/>
          <w:b/>
          <w:bCs/>
          <w:sz w:val="22"/>
          <w:szCs w:val="22"/>
        </w:rPr>
        <w:t xml:space="preserve"> (1</w:t>
      </w:r>
      <w:r w:rsidR="00355D99">
        <w:rPr>
          <w:rFonts w:ascii="Calibri" w:hAnsi="Calibri" w:cs="Calibri"/>
          <w:b/>
          <w:bCs/>
          <w:sz w:val="22"/>
          <w:szCs w:val="22"/>
        </w:rPr>
        <w:t>6</w:t>
      </w:r>
      <w:r>
        <w:rPr>
          <w:rFonts w:ascii="Calibri" w:hAnsi="Calibri" w:cs="Calibri"/>
          <w:b/>
          <w:bCs/>
          <w:sz w:val="22"/>
          <w:szCs w:val="22"/>
        </w:rPr>
        <w:t xml:space="preserve"> puan)</w:t>
      </w:r>
    </w:p>
    <w:p w14:paraId="77E654BE" w14:textId="77777777" w:rsidR="00F304EB" w:rsidRDefault="00F304EB" w:rsidP="0033146B">
      <w:pPr>
        <w:pStyle w:val="AralkYok"/>
        <w:rPr>
          <w:rFonts w:ascii="Calibri" w:hAnsi="Calibri" w:cs="Calibri"/>
          <w:b/>
          <w:bCs/>
          <w:sz w:val="22"/>
          <w:szCs w:val="22"/>
        </w:rPr>
      </w:pPr>
    </w:p>
    <w:p w14:paraId="602DB6F5" w14:textId="77777777" w:rsidR="00267D0D" w:rsidRDefault="00267D0D" w:rsidP="0033146B">
      <w:pPr>
        <w:pStyle w:val="AralkYok"/>
        <w:rPr>
          <w:rFonts w:ascii="Calibri" w:hAnsi="Calibri" w:cs="Calibri"/>
          <w:b/>
          <w:bCs/>
          <w:sz w:val="22"/>
          <w:szCs w:val="22"/>
        </w:rPr>
      </w:pPr>
    </w:p>
    <w:p w14:paraId="672EEADA" w14:textId="77777777" w:rsidR="00267D0D" w:rsidRPr="00267D0D" w:rsidRDefault="00267D0D" w:rsidP="0033146B">
      <w:pPr>
        <w:pStyle w:val="AralkYok"/>
        <w:rPr>
          <w:rFonts w:ascii="Calibri" w:hAnsi="Calibri" w:cs="Calibri"/>
          <w:b/>
          <w:bCs/>
          <w:sz w:val="22"/>
          <w:szCs w:val="22"/>
        </w:rPr>
      </w:pPr>
    </w:p>
    <w:p w14:paraId="7BA81B05" w14:textId="77777777" w:rsidR="00F304EB" w:rsidRPr="0033146B" w:rsidRDefault="00F304EB" w:rsidP="0033146B">
      <w:pPr>
        <w:pStyle w:val="AralkYok"/>
        <w:rPr>
          <w:rFonts w:ascii="Calibri" w:hAnsi="Calibri" w:cs="Calibri"/>
        </w:rPr>
      </w:pPr>
    </w:p>
    <w:tbl>
      <w:tblPr>
        <w:tblStyle w:val="TabloKlavuzu"/>
        <w:tblW w:w="0" w:type="auto"/>
        <w:tblLook w:val="04A0" w:firstRow="1" w:lastRow="0" w:firstColumn="1" w:lastColumn="0" w:noHBand="0" w:noVBand="1"/>
      </w:tblPr>
      <w:tblGrid>
        <w:gridCol w:w="10422"/>
      </w:tblGrid>
      <w:tr w:rsidR="007A076D" w:rsidRPr="007A076D" w14:paraId="22DAC314" w14:textId="77777777">
        <w:tc>
          <w:tcPr>
            <w:tcW w:w="10422" w:type="dxa"/>
            <w:tcBorders>
              <w:top w:val="single" w:sz="4" w:space="0" w:color="auto"/>
              <w:left w:val="single" w:sz="4" w:space="0" w:color="auto"/>
              <w:bottom w:val="single" w:sz="4" w:space="0" w:color="auto"/>
              <w:right w:val="single" w:sz="4" w:space="0" w:color="auto"/>
            </w:tcBorders>
          </w:tcPr>
          <w:p w14:paraId="0A697205" w14:textId="77777777" w:rsidR="00EF5718"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t xml:space="preserve">T.7.4.2. Bilgilendirici metin yazar.                                                   </w:t>
            </w:r>
          </w:p>
          <w:p w14:paraId="24E93D20" w14:textId="6D0F98E5" w:rsidR="007A076D" w:rsidRPr="00267D0D" w:rsidRDefault="00EF5718" w:rsidP="007A076D">
            <w:pPr>
              <w:spacing w:line="278" w:lineRule="auto"/>
              <w:rPr>
                <w:rFonts w:ascii="Calibri" w:hAnsi="Calibri" w:cs="Calibri"/>
                <w:sz w:val="20"/>
                <w:szCs w:val="20"/>
              </w:rPr>
            </w:pPr>
            <w:r w:rsidRPr="00267D0D">
              <w:rPr>
                <w:rFonts w:ascii="Calibri" w:hAnsi="Calibri" w:cs="Calibri"/>
                <w:sz w:val="20"/>
                <w:szCs w:val="20"/>
              </w:rPr>
              <w:t>T.7.4.7. Yazılarını zenginleştirmek için atasözleri, deyimler ve özdeyişler kullanır.</w:t>
            </w:r>
          </w:p>
        </w:tc>
      </w:tr>
    </w:tbl>
    <w:p w14:paraId="3D7A908F" w14:textId="7C2EAC97" w:rsidR="007A076D" w:rsidRPr="00267D0D" w:rsidRDefault="00267D0D" w:rsidP="007A076D">
      <w:pPr>
        <w:spacing w:after="0"/>
        <w:rPr>
          <w:rFonts w:ascii="Calibri" w:hAnsi="Calibri" w:cs="Calibri"/>
          <w:sz w:val="22"/>
          <w:szCs w:val="22"/>
        </w:rPr>
      </w:pPr>
      <w:r w:rsidRPr="00267D0D">
        <w:rPr>
          <w:rFonts w:ascii="Calibri" w:hAnsi="Calibri" w:cs="Calibri"/>
          <w:b/>
          <w:bCs/>
          <w:sz w:val="22"/>
          <w:szCs w:val="22"/>
        </w:rPr>
        <w:t xml:space="preserve">5. </w:t>
      </w:r>
      <w:r w:rsidR="00031B11" w:rsidRPr="00267D0D">
        <w:rPr>
          <w:rFonts w:ascii="Calibri" w:hAnsi="Calibri" w:cs="Calibri"/>
          <w:b/>
          <w:bCs/>
          <w:sz w:val="22"/>
          <w:szCs w:val="22"/>
        </w:rPr>
        <w:t>Aşağıda giriş bölümü verilen parçanın anlam akışına uygun şekilde gelişme ve sonuç bölümleri yazınız.</w:t>
      </w:r>
      <w:r w:rsidR="00EA4307">
        <w:rPr>
          <w:rFonts w:ascii="Calibri" w:hAnsi="Calibri" w:cs="Calibri"/>
          <w:b/>
          <w:bCs/>
          <w:sz w:val="22"/>
          <w:szCs w:val="22"/>
        </w:rPr>
        <w:t xml:space="preserve"> Yazınızda atasözlerine, deyimlere ve özdeyişlere yer veriniz.</w:t>
      </w:r>
      <w:r w:rsidR="00031B11" w:rsidRPr="00267D0D">
        <w:rPr>
          <w:rFonts w:ascii="Calibri" w:hAnsi="Calibri" w:cs="Calibri"/>
          <w:sz w:val="22"/>
          <w:szCs w:val="22"/>
        </w:rPr>
        <w:t xml:space="preserve">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w:t>
      </w:r>
      <w:r>
        <w:rPr>
          <w:rFonts w:ascii="Calibri" w:hAnsi="Calibri" w:cs="Calibri"/>
          <w:b/>
          <w:sz w:val="22"/>
          <w:szCs w:val="22"/>
        </w:rPr>
        <w:t xml:space="preserve"> </w:t>
      </w:r>
      <w:r w:rsidR="00031B11" w:rsidRPr="00267D0D">
        <w:rPr>
          <w:rFonts w:ascii="Calibri" w:hAnsi="Calibri" w:cs="Calibri"/>
          <w:b/>
          <w:bCs/>
          <w:sz w:val="22"/>
          <w:szCs w:val="22"/>
        </w:rPr>
        <w:t>Oluşturduğunuz metne uygun bir başlık yazınız.</w:t>
      </w:r>
      <w:r>
        <w:rPr>
          <w:rFonts w:ascii="Calibri" w:hAnsi="Calibri" w:cs="Calibri"/>
          <w:b/>
          <w:bCs/>
          <w:sz w:val="22"/>
          <w:szCs w:val="22"/>
        </w:rPr>
        <w:t xml:space="preserve"> (30 puan)</w:t>
      </w:r>
    </w:p>
    <w:p w14:paraId="499ED92D" w14:textId="77777777" w:rsidR="00267D0D" w:rsidRDefault="00267D0D" w:rsidP="007A076D">
      <w:pPr>
        <w:spacing w:after="0"/>
        <w:rPr>
          <w:rFonts w:ascii="Calibri" w:hAnsi="Calibri" w:cs="Calibri"/>
          <w:b/>
          <w:bCs/>
          <w:sz w:val="22"/>
          <w:szCs w:val="22"/>
        </w:rPr>
      </w:pPr>
    </w:p>
    <w:p w14:paraId="0FBF9D73" w14:textId="5FAB924C" w:rsidR="00267D0D" w:rsidRDefault="00267D0D" w:rsidP="007A076D">
      <w:pPr>
        <w:spacing w:after="0"/>
        <w:rPr>
          <w:rFonts w:ascii="Calibri" w:hAnsi="Calibri" w:cs="Calibri"/>
          <w:b/>
          <w:bCs/>
          <w:sz w:val="22"/>
          <w:szCs w:val="22"/>
        </w:rPr>
      </w:pPr>
      <w:r>
        <w:rPr>
          <w:rFonts w:ascii="Calibri" w:hAnsi="Calibri" w:cs="Calibri"/>
          <w:b/>
          <w:bCs/>
          <w:sz w:val="22"/>
          <w:szCs w:val="22"/>
        </w:rPr>
        <w:t xml:space="preserve">                                                                                        ……………………………………</w:t>
      </w:r>
    </w:p>
    <w:p w14:paraId="06AFAF0D" w14:textId="2501B05B" w:rsidR="005D12F3" w:rsidRDefault="00031B11" w:rsidP="007A076D">
      <w:pPr>
        <w:spacing w:after="0"/>
        <w:rPr>
          <w:rFonts w:ascii="Calibri" w:hAnsi="Calibri" w:cs="Calibri"/>
          <w:sz w:val="22"/>
          <w:szCs w:val="22"/>
        </w:rPr>
      </w:pPr>
      <w:r w:rsidRPr="00267D0D">
        <w:rPr>
          <w:rFonts w:ascii="Calibri" w:hAnsi="Calibri" w:cs="Calibri"/>
          <w:sz w:val="22"/>
          <w:szCs w:val="22"/>
        </w:rPr>
        <w:t xml:space="preserve">Başarıya ulaşmanın ilk adımı, başkalarının ne düşündüğünden ziyade insanın kendi yeteneklerine inanmasıdır. Öz güven, bir insanın hayallerine giden yolda </w:t>
      </w:r>
      <w:r w:rsidR="00267D0D">
        <w:rPr>
          <w:rFonts w:ascii="Calibri" w:hAnsi="Calibri" w:cs="Calibri"/>
          <w:sz w:val="22"/>
          <w:szCs w:val="22"/>
        </w:rPr>
        <w:t xml:space="preserve">kişinin </w:t>
      </w:r>
      <w:r w:rsidRPr="00267D0D">
        <w:rPr>
          <w:rFonts w:ascii="Calibri" w:hAnsi="Calibri" w:cs="Calibri"/>
          <w:sz w:val="22"/>
          <w:szCs w:val="22"/>
        </w:rPr>
        <w:t>en sağlam dayanağıdır.</w:t>
      </w:r>
    </w:p>
    <w:p w14:paraId="2687A72A" w14:textId="77777777" w:rsidR="00267D0D" w:rsidRDefault="00267D0D" w:rsidP="00267D0D">
      <w:pPr>
        <w:rPr>
          <w:rFonts w:ascii="Calibri" w:hAnsi="Calibri" w:cs="Calibri"/>
          <w:sz w:val="22"/>
          <w:szCs w:val="22"/>
        </w:rPr>
      </w:pPr>
    </w:p>
    <w:p w14:paraId="27454963" w14:textId="77777777" w:rsidR="00267D0D" w:rsidRDefault="00267D0D" w:rsidP="00267D0D">
      <w:pPr>
        <w:rPr>
          <w:rFonts w:ascii="Calibri" w:hAnsi="Calibri" w:cs="Calibri"/>
          <w:sz w:val="22"/>
          <w:szCs w:val="22"/>
        </w:rPr>
      </w:pPr>
    </w:p>
    <w:p w14:paraId="1752DF81" w14:textId="77777777" w:rsidR="00267D0D" w:rsidRDefault="00267D0D" w:rsidP="00267D0D">
      <w:pPr>
        <w:rPr>
          <w:rFonts w:ascii="Calibri" w:hAnsi="Calibri" w:cs="Calibri"/>
          <w:sz w:val="22"/>
          <w:szCs w:val="22"/>
        </w:rPr>
      </w:pPr>
    </w:p>
    <w:p w14:paraId="1AD9A9A7" w14:textId="77777777" w:rsidR="00267D0D" w:rsidRDefault="00267D0D" w:rsidP="00267D0D">
      <w:pPr>
        <w:rPr>
          <w:rFonts w:ascii="Calibri" w:hAnsi="Calibri" w:cs="Calibri"/>
          <w:sz w:val="22"/>
          <w:szCs w:val="22"/>
        </w:rPr>
      </w:pPr>
    </w:p>
    <w:p w14:paraId="704DF855" w14:textId="77777777" w:rsidR="00267D0D" w:rsidRDefault="00267D0D" w:rsidP="00267D0D">
      <w:pPr>
        <w:rPr>
          <w:rFonts w:ascii="Calibri" w:hAnsi="Calibri" w:cs="Calibri"/>
          <w:sz w:val="22"/>
          <w:szCs w:val="22"/>
        </w:rPr>
      </w:pPr>
    </w:p>
    <w:p w14:paraId="06BC86F0" w14:textId="4CD75A17" w:rsidR="00267D0D" w:rsidRPr="00267D0D" w:rsidRDefault="00267D0D" w:rsidP="00267D0D">
      <w:pPr>
        <w:rPr>
          <w:rFonts w:ascii="Calibri" w:hAnsi="Calibri" w:cs="Calibri"/>
          <w:sz w:val="22"/>
          <w:szCs w:val="22"/>
        </w:rPr>
      </w:pPr>
    </w:p>
    <w:sectPr w:rsidR="00267D0D" w:rsidRPr="00267D0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115FA"/>
    <w:rsid w:val="00031B11"/>
    <w:rsid w:val="000A7BF0"/>
    <w:rsid w:val="000E0FCE"/>
    <w:rsid w:val="00111C83"/>
    <w:rsid w:val="00267D0D"/>
    <w:rsid w:val="002E422F"/>
    <w:rsid w:val="00322F09"/>
    <w:rsid w:val="0033146B"/>
    <w:rsid w:val="00355D99"/>
    <w:rsid w:val="003D2694"/>
    <w:rsid w:val="003D5181"/>
    <w:rsid w:val="003E6AD7"/>
    <w:rsid w:val="00442D38"/>
    <w:rsid w:val="004B43D8"/>
    <w:rsid w:val="004D13DB"/>
    <w:rsid w:val="005D12F3"/>
    <w:rsid w:val="007464AB"/>
    <w:rsid w:val="00773231"/>
    <w:rsid w:val="007A076D"/>
    <w:rsid w:val="008053A1"/>
    <w:rsid w:val="008F5FDD"/>
    <w:rsid w:val="009B7F8E"/>
    <w:rsid w:val="009C38D3"/>
    <w:rsid w:val="00A05671"/>
    <w:rsid w:val="00A35916"/>
    <w:rsid w:val="00A47E8F"/>
    <w:rsid w:val="00A70932"/>
    <w:rsid w:val="00A769F1"/>
    <w:rsid w:val="00BB3010"/>
    <w:rsid w:val="00D35178"/>
    <w:rsid w:val="00D91462"/>
    <w:rsid w:val="00DA1FB8"/>
    <w:rsid w:val="00E32040"/>
    <w:rsid w:val="00EA4307"/>
    <w:rsid w:val="00ED3424"/>
    <w:rsid w:val="00EF17DB"/>
    <w:rsid w:val="00EF5718"/>
    <w:rsid w:val="00F10952"/>
    <w:rsid w:val="00F30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31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578</Words>
  <Characters>3297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2026-03-01T18:19:00Z</dcterms:created>
  <dcterms:modified xsi:type="dcterms:W3CDTF">2026-03-13T14:15:00Z</dcterms:modified>
</cp:coreProperties>
</file>