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7988" w14:textId="77777777" w:rsidR="002F006F" w:rsidRDefault="002F006F" w:rsidP="002F006F">
      <w:pPr>
        <w:jc w:val="center"/>
        <w:rPr>
          <w:rFonts w:ascii="Calibri" w:hAnsi="Calibri" w:cs="Calibri"/>
          <w:b/>
          <w:sz w:val="22"/>
          <w:szCs w:val="22"/>
        </w:rPr>
      </w:pPr>
      <w:bookmarkStart w:id="0" w:name="_Hlk216727914"/>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3A332096" w14:textId="77777777" w:rsidR="002F006F" w:rsidRPr="00D2268F" w:rsidRDefault="002F006F" w:rsidP="002F006F">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HECCE YAYINLARI 5</w:t>
      </w:r>
      <w:r w:rsidRPr="00F52985">
        <w:rPr>
          <w:rFonts w:ascii="Calibri" w:hAnsi="Calibri" w:cs="Calibri"/>
          <w:b/>
          <w:sz w:val="22"/>
          <w:szCs w:val="22"/>
        </w:rPr>
        <w:t>. SENARYO)</w:t>
      </w:r>
    </w:p>
    <w:p w14:paraId="5675ED96" w14:textId="77777777" w:rsidR="002F006F" w:rsidRPr="00D2268F" w:rsidRDefault="002F006F" w:rsidP="002F006F">
      <w:pPr>
        <w:rPr>
          <w:rFonts w:ascii="Calibri" w:hAnsi="Calibri" w:cs="Calibri"/>
          <w:b/>
          <w:sz w:val="22"/>
          <w:szCs w:val="22"/>
        </w:rPr>
      </w:pPr>
      <w:r w:rsidRPr="00D2268F">
        <w:rPr>
          <w:rFonts w:ascii="Calibri" w:hAnsi="Calibri" w:cs="Calibri"/>
          <w:b/>
          <w:sz w:val="22"/>
          <w:szCs w:val="22"/>
        </w:rPr>
        <w:t>Adı- Soyadı:                                                                                                                                  Aldığı Not:</w:t>
      </w:r>
    </w:p>
    <w:p w14:paraId="05287E32" w14:textId="0C3298F8" w:rsidR="002F006F" w:rsidRPr="002F006F" w:rsidRDefault="002F006F" w:rsidP="002F006F">
      <w:pPr>
        <w:rPr>
          <w:rFonts w:ascii="Calibri" w:hAnsi="Calibri" w:cs="Calibri"/>
          <w:b/>
          <w:color w:val="EE0000"/>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2F006F">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2F006F" w:rsidRPr="00556AF2" w14:paraId="62983702" w14:textId="77777777" w:rsidTr="009B72E7">
        <w:tc>
          <w:tcPr>
            <w:tcW w:w="10456" w:type="dxa"/>
          </w:tcPr>
          <w:bookmarkEnd w:id="0"/>
          <w:p w14:paraId="7D7DEA73" w14:textId="77777777" w:rsidR="002F006F" w:rsidRPr="00556AF2" w:rsidRDefault="002F006F" w:rsidP="009B72E7">
            <w:pPr>
              <w:tabs>
                <w:tab w:val="left" w:pos="996"/>
              </w:tabs>
              <w:rPr>
                <w:rFonts w:ascii="Calibri" w:hAnsi="Calibri" w:cs="Calibri"/>
                <w:bCs/>
                <w:sz w:val="22"/>
                <w:szCs w:val="22"/>
              </w:rPr>
            </w:pPr>
            <w:r w:rsidRPr="00556AF2">
              <w:rPr>
                <w:rFonts w:ascii="Calibri" w:hAnsi="Calibri" w:cs="Calibri"/>
                <w:bCs/>
                <w:sz w:val="22"/>
                <w:szCs w:val="22"/>
              </w:rPr>
              <w:t xml:space="preserve">T.8.3.5. Bağlamdan yararlanarak bilmediği kelime ve kelime gruplarının anlamını tahmin eder. </w:t>
            </w:r>
          </w:p>
        </w:tc>
      </w:tr>
    </w:tbl>
    <w:p w14:paraId="04834409" w14:textId="77777777" w:rsidR="002F006F" w:rsidRPr="00973934" w:rsidRDefault="002F006F" w:rsidP="002F006F">
      <w:pPr>
        <w:pStyle w:val="AralkYok"/>
        <w:rPr>
          <w:rFonts w:ascii="Calibri" w:hAnsi="Calibri" w:cs="Calibri"/>
          <w:sz w:val="22"/>
          <w:szCs w:val="22"/>
        </w:rPr>
      </w:pPr>
      <w:r w:rsidRPr="00973934">
        <w:rPr>
          <w:rFonts w:ascii="Calibri" w:hAnsi="Calibri" w:cs="Calibri"/>
          <w:b/>
          <w:sz w:val="22"/>
          <w:szCs w:val="22"/>
        </w:rPr>
        <w:t>1.</w:t>
      </w:r>
      <w:r w:rsidRPr="00973934">
        <w:rPr>
          <w:rFonts w:ascii="Calibri" w:hAnsi="Calibri" w:cs="Calibri"/>
          <w:sz w:val="22"/>
          <w:szCs w:val="22"/>
        </w:rPr>
        <w:t xml:space="preserve"> Bulutlar, göl ve deniz gibi su kaynaklarından buharlaşarak gökyüzüne yükselen sudan oluşur. Su buharı yükseldikçe soğur. Üzerindeki basınç azalır. Atmosferdeki toz zerrelerine tutunarak küçük su damlacıkları ya da buz kristalleri hâline geçer. Çıplak gözle görülemeyecek kadar küçük olan (0,02 mm) bu parçacıkların milyonlarcası bir araya geldiğinde hayal gücünüzle türlü şekillere benzettiğiniz, bulutlar oluşur. Bir bulutun su damlacıkları mı yoksa buz kristalleri mi taşıdığı, onun yüksekliğine ve havanın sıcaklığına göre değişir. Zamanla bu damlacıklar büyüyüp ağırlaştığında yeryüzüne yağış olarak düşer. Bu süreç, doğadaki su döngüsünün önemli bir parçasıdır.</w:t>
      </w:r>
    </w:p>
    <w:p w14:paraId="3AD5CDDC" w14:textId="77777777" w:rsidR="002F006F" w:rsidRPr="00973934" w:rsidRDefault="002F006F" w:rsidP="002F006F">
      <w:pPr>
        <w:pStyle w:val="AralkYok"/>
        <w:rPr>
          <w:rFonts w:ascii="Calibri" w:hAnsi="Calibri" w:cs="Calibri"/>
          <w:b/>
          <w:bCs/>
          <w:sz w:val="22"/>
          <w:szCs w:val="22"/>
        </w:rPr>
      </w:pPr>
      <w:r w:rsidRPr="00973934">
        <w:rPr>
          <w:rFonts w:ascii="Calibri" w:hAnsi="Calibri" w:cs="Calibri"/>
          <w:b/>
          <w:bCs/>
          <w:sz w:val="22"/>
          <w:szCs w:val="22"/>
        </w:rPr>
        <w:t>Bu metinde geçen bazı sözcüklerin ve sözcük gruplarının anlamları aşağıda verilmiştir. Anlamlarından hareketle bu sözcük/sözcük gruplarını bulup uygun yerlere yazınız. (10 puan)</w:t>
      </w:r>
    </w:p>
    <w:p w14:paraId="2489ED46" w14:textId="77777777" w:rsidR="002F006F" w:rsidRDefault="002F006F" w:rsidP="002F006F">
      <w:pPr>
        <w:rPr>
          <w:rFonts w:ascii="Calibri" w:hAnsi="Calibri" w:cs="Calibri"/>
          <w:bCs/>
          <w:sz w:val="22"/>
          <w:szCs w:val="22"/>
        </w:rPr>
      </w:pPr>
    </w:p>
    <w:p w14:paraId="429948B4" w14:textId="5305E75E" w:rsidR="002F006F" w:rsidRPr="00DE7543" w:rsidRDefault="002F006F" w:rsidP="002F006F">
      <w:pPr>
        <w:rPr>
          <w:rFonts w:ascii="Calibri" w:hAnsi="Calibri" w:cs="Calibri"/>
          <w:bCs/>
          <w:sz w:val="22"/>
          <w:szCs w:val="22"/>
        </w:rPr>
      </w:pPr>
      <w:r w:rsidRPr="00DE7543">
        <w:rPr>
          <w:rFonts w:ascii="Calibri" w:hAnsi="Calibri" w:cs="Calibri"/>
          <w:bCs/>
          <w:sz w:val="22"/>
          <w:szCs w:val="22"/>
        </w:rPr>
        <w:t>Herhangi bir olayın birden fazla tekrarlanması:</w:t>
      </w:r>
      <w:r>
        <w:rPr>
          <w:rFonts w:ascii="Calibri" w:hAnsi="Calibri" w:cs="Calibri"/>
          <w:bCs/>
          <w:sz w:val="22"/>
          <w:szCs w:val="22"/>
        </w:rPr>
        <w:t xml:space="preserve"> </w:t>
      </w:r>
      <w:r w:rsidRPr="002F006F">
        <w:rPr>
          <w:rFonts w:ascii="Calibri" w:hAnsi="Calibri" w:cs="Calibri"/>
          <w:bCs/>
          <w:color w:val="EE0000"/>
          <w:sz w:val="22"/>
          <w:szCs w:val="22"/>
        </w:rPr>
        <w:t>döngü</w:t>
      </w:r>
    </w:p>
    <w:p w14:paraId="0D870AD1" w14:textId="712FD4DC" w:rsidR="002F006F" w:rsidRPr="00DE7543" w:rsidRDefault="002F006F" w:rsidP="002F006F">
      <w:pPr>
        <w:rPr>
          <w:rFonts w:ascii="Calibri" w:hAnsi="Calibri" w:cs="Calibri"/>
          <w:bCs/>
          <w:sz w:val="22"/>
          <w:szCs w:val="22"/>
        </w:rPr>
      </w:pPr>
      <w:r w:rsidRPr="00DE7543">
        <w:rPr>
          <w:rFonts w:ascii="Calibri" w:hAnsi="Calibri" w:cs="Calibri"/>
          <w:bCs/>
          <w:sz w:val="22"/>
          <w:szCs w:val="22"/>
        </w:rPr>
        <w:t>Zihnin hayal yaratma yetisi:</w:t>
      </w:r>
      <w:r>
        <w:rPr>
          <w:rFonts w:ascii="Calibri" w:hAnsi="Calibri" w:cs="Calibri"/>
          <w:bCs/>
          <w:sz w:val="22"/>
          <w:szCs w:val="22"/>
        </w:rPr>
        <w:t xml:space="preserve"> </w:t>
      </w:r>
      <w:r w:rsidRPr="002F006F">
        <w:rPr>
          <w:rFonts w:ascii="Calibri" w:hAnsi="Calibri" w:cs="Calibri"/>
          <w:bCs/>
          <w:color w:val="EE0000"/>
          <w:sz w:val="22"/>
          <w:szCs w:val="22"/>
        </w:rPr>
        <w:t>hayal gücü</w:t>
      </w:r>
    </w:p>
    <w:tbl>
      <w:tblPr>
        <w:tblStyle w:val="TabloKlavuzu"/>
        <w:tblW w:w="0" w:type="auto"/>
        <w:tblLook w:val="04A0" w:firstRow="1" w:lastRow="0" w:firstColumn="1" w:lastColumn="0" w:noHBand="0" w:noVBand="1"/>
      </w:tblPr>
      <w:tblGrid>
        <w:gridCol w:w="10456"/>
      </w:tblGrid>
      <w:tr w:rsidR="002F006F" w14:paraId="4D856675" w14:textId="77777777" w:rsidTr="009B72E7">
        <w:tc>
          <w:tcPr>
            <w:tcW w:w="10456" w:type="dxa"/>
          </w:tcPr>
          <w:p w14:paraId="10B6BD35" w14:textId="77777777" w:rsidR="002F006F" w:rsidRPr="00365B90" w:rsidRDefault="002F006F" w:rsidP="009B72E7">
            <w:pPr>
              <w:rPr>
                <w:rFonts w:ascii="Calibri" w:hAnsi="Calibri" w:cs="Calibri"/>
                <w:sz w:val="22"/>
                <w:szCs w:val="22"/>
              </w:rPr>
            </w:pPr>
            <w:r w:rsidRPr="00365B90">
              <w:rPr>
                <w:rFonts w:ascii="Calibri" w:hAnsi="Calibri" w:cs="Calibri"/>
                <w:sz w:val="22"/>
                <w:szCs w:val="22"/>
              </w:rPr>
              <w:t xml:space="preserve">T.8.3.14. Metinle ilgili soruları cevaplar. </w:t>
            </w:r>
          </w:p>
        </w:tc>
      </w:tr>
    </w:tbl>
    <w:p w14:paraId="11B865EE" w14:textId="77777777" w:rsidR="002F006F" w:rsidRPr="00EC69A7" w:rsidRDefault="002F006F" w:rsidP="002F006F">
      <w:pPr>
        <w:pStyle w:val="AralkYok"/>
        <w:rPr>
          <w:rFonts w:ascii="Calibri" w:hAnsi="Calibri" w:cs="Calibri"/>
          <w:sz w:val="22"/>
          <w:szCs w:val="22"/>
        </w:rPr>
      </w:pPr>
      <w:r w:rsidRPr="00EC69A7">
        <w:rPr>
          <w:rFonts w:ascii="Calibri" w:hAnsi="Calibri" w:cs="Calibri"/>
          <w:b/>
          <w:sz w:val="22"/>
          <w:szCs w:val="22"/>
        </w:rPr>
        <w:t>2.</w:t>
      </w:r>
      <w:r w:rsidRPr="00EC69A7">
        <w:rPr>
          <w:rFonts w:ascii="Calibri" w:eastAsia="Times New Roman" w:hAnsi="Calibri" w:cs="Calibri"/>
          <w:kern w:val="0"/>
          <w:sz w:val="22"/>
          <w:szCs w:val="22"/>
          <w:lang w:eastAsia="tr-TR"/>
          <w14:ligatures w14:val="none"/>
        </w:rPr>
        <w:t xml:space="preserve"> </w:t>
      </w:r>
      <w:r w:rsidRPr="00EC69A7">
        <w:rPr>
          <w:rFonts w:ascii="Calibri" w:hAnsi="Calibri" w:cs="Calibri"/>
          <w:sz w:val="22"/>
          <w:szCs w:val="22"/>
        </w:rPr>
        <w:t xml:space="preserve">Harika bir bahar sabahı, kahvemi alıp büyük bir ağacın altına oturuyorum. Elimde sonunu merakla beklediğim bir roman var. Ne güzel kimseler de yok, huzurla kitabıma dalabilirim derken yanıma koşarak gelen bir çocuk sesiyle irkiliyorum. Çocuğun oynaması ne hoş, doğanın tadını çıkarmak herkesin hakkı. Ama kısa süre sonra </w:t>
      </w:r>
      <w:r>
        <w:rPr>
          <w:rFonts w:ascii="Calibri" w:hAnsi="Calibri" w:cs="Calibri"/>
          <w:sz w:val="22"/>
          <w:szCs w:val="22"/>
        </w:rPr>
        <w:t xml:space="preserve">bu </w:t>
      </w:r>
      <w:r w:rsidRPr="00EC69A7">
        <w:rPr>
          <w:rFonts w:ascii="Calibri" w:hAnsi="Calibri" w:cs="Calibri"/>
          <w:sz w:val="22"/>
          <w:szCs w:val="22"/>
        </w:rPr>
        <w:t>yanı</w:t>
      </w:r>
      <w:r>
        <w:rPr>
          <w:rFonts w:ascii="Calibri" w:hAnsi="Calibri" w:cs="Calibri"/>
          <w:sz w:val="22"/>
          <w:szCs w:val="22"/>
        </w:rPr>
        <w:t xml:space="preserve"> başımdaki </w:t>
      </w:r>
      <w:r w:rsidRPr="00EC69A7">
        <w:rPr>
          <w:rFonts w:ascii="Calibri" w:hAnsi="Calibri" w:cs="Calibri"/>
          <w:sz w:val="22"/>
          <w:szCs w:val="22"/>
        </w:rPr>
        <w:t>9-10 yaşlarındaki çocuk bağırarak oyun</w:t>
      </w:r>
      <w:r>
        <w:rPr>
          <w:rFonts w:ascii="Calibri" w:hAnsi="Calibri" w:cs="Calibri"/>
          <w:sz w:val="22"/>
          <w:szCs w:val="22"/>
        </w:rPr>
        <w:t xml:space="preserve"> oynamaya başlıyor,</w:t>
      </w:r>
      <w:r w:rsidRPr="00EC69A7">
        <w:rPr>
          <w:rFonts w:ascii="Calibri" w:hAnsi="Calibri" w:cs="Calibri"/>
          <w:sz w:val="22"/>
          <w:szCs w:val="22"/>
        </w:rPr>
        <w:t xml:space="preserve"> elindeki sopayla yeni dikilmiş tazecik ağaç fidanlarına vuruyor. Anne ve babasına bakıyorum. Benim gördüklerimi görmüyor, duyduklarımı duymuyor gibiler. Çocukları özgür olsun, istediğini yapsın. Çevredekiler rahatsız mı olmuş, umurlarında değil. Huzurla başladığım sabah böylece bozuluyor</w:t>
      </w:r>
      <w:r>
        <w:rPr>
          <w:rFonts w:ascii="Calibri" w:hAnsi="Calibri" w:cs="Calibri"/>
          <w:sz w:val="22"/>
          <w:szCs w:val="22"/>
        </w:rPr>
        <w:t>,</w:t>
      </w:r>
      <w:r w:rsidRPr="00EC69A7">
        <w:rPr>
          <w:rFonts w:ascii="Calibri" w:hAnsi="Calibri" w:cs="Calibri"/>
          <w:sz w:val="22"/>
          <w:szCs w:val="22"/>
        </w:rPr>
        <w:t xml:space="preserve"> eşyalarımı toplayıp eve dönmek zorunda kalıyorum.</w:t>
      </w:r>
    </w:p>
    <w:p w14:paraId="6A2B239D" w14:textId="77777777" w:rsidR="002F006F" w:rsidRPr="00EC69A7" w:rsidRDefault="002F006F" w:rsidP="002F006F">
      <w:pPr>
        <w:pStyle w:val="AralkYok"/>
        <w:rPr>
          <w:rFonts w:ascii="Calibri" w:hAnsi="Calibri" w:cs="Calibri"/>
          <w:b/>
          <w:sz w:val="22"/>
          <w:szCs w:val="22"/>
        </w:rPr>
      </w:pPr>
      <w:r w:rsidRPr="00EC69A7">
        <w:rPr>
          <w:rFonts w:ascii="Calibri" w:hAnsi="Calibri" w:cs="Calibri"/>
          <w:b/>
          <w:sz w:val="22"/>
          <w:szCs w:val="22"/>
        </w:rPr>
        <w:t>Bu metinde yazar neyden yakınmaktadır?</w:t>
      </w:r>
      <w:r>
        <w:rPr>
          <w:rFonts w:ascii="Calibri" w:hAnsi="Calibri" w:cs="Calibri"/>
          <w:b/>
          <w:sz w:val="22"/>
          <w:szCs w:val="22"/>
        </w:rPr>
        <w:t xml:space="preserve"> </w:t>
      </w:r>
      <w:r w:rsidRPr="00AB41DF">
        <w:rPr>
          <w:rFonts w:ascii="Calibri" w:hAnsi="Calibri" w:cs="Calibri"/>
          <w:b/>
          <w:bCs/>
          <w:sz w:val="22"/>
          <w:szCs w:val="22"/>
        </w:rPr>
        <w:t>(</w:t>
      </w:r>
      <w:r>
        <w:rPr>
          <w:rFonts w:ascii="Calibri" w:hAnsi="Calibri" w:cs="Calibri"/>
          <w:b/>
          <w:bCs/>
          <w:sz w:val="22"/>
          <w:szCs w:val="22"/>
        </w:rPr>
        <w:t>1</w:t>
      </w:r>
      <w:r w:rsidRPr="00AB41DF">
        <w:rPr>
          <w:rFonts w:ascii="Calibri" w:hAnsi="Calibri" w:cs="Calibri"/>
          <w:b/>
          <w:bCs/>
          <w:sz w:val="22"/>
          <w:szCs w:val="22"/>
        </w:rPr>
        <w:t>0 puan)</w:t>
      </w:r>
    </w:p>
    <w:p w14:paraId="14023B2B" w14:textId="4E2A3905" w:rsidR="002F006F" w:rsidRPr="002F006F" w:rsidRDefault="002F006F" w:rsidP="002F006F">
      <w:pPr>
        <w:rPr>
          <w:rFonts w:ascii="Calibri" w:hAnsi="Calibri" w:cs="Calibri"/>
          <w:bCs/>
          <w:color w:val="EE0000"/>
          <w:sz w:val="22"/>
          <w:szCs w:val="22"/>
        </w:rPr>
      </w:pPr>
      <w:r w:rsidRPr="002F006F">
        <w:rPr>
          <w:rFonts w:ascii="Calibri" w:hAnsi="Calibri" w:cs="Calibri"/>
          <w:bCs/>
          <w:color w:val="EE0000"/>
          <w:sz w:val="22"/>
          <w:szCs w:val="22"/>
        </w:rPr>
        <w:t>Yazar, ailelerin çocuklarının davranışlarına duyarsız kalmasından yakınmaktadır.</w:t>
      </w:r>
    </w:p>
    <w:p w14:paraId="34A4A123" w14:textId="77777777" w:rsidR="002F006F" w:rsidRDefault="002F006F" w:rsidP="002F006F">
      <w:pPr>
        <w:rPr>
          <w:rFonts w:ascii="Calibri" w:hAnsi="Calibri" w:cs="Calibri"/>
          <w:b/>
          <w:sz w:val="22"/>
          <w:szCs w:val="22"/>
        </w:rPr>
      </w:pPr>
    </w:p>
    <w:p w14:paraId="2AC67E41" w14:textId="77777777" w:rsidR="002F006F" w:rsidRDefault="002F006F" w:rsidP="002F006F">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2F006F" w14:paraId="6B912B5E" w14:textId="77777777" w:rsidTr="009B72E7">
        <w:tc>
          <w:tcPr>
            <w:tcW w:w="10456" w:type="dxa"/>
          </w:tcPr>
          <w:p w14:paraId="1BE6427B" w14:textId="77777777" w:rsidR="002F006F" w:rsidRPr="00611013" w:rsidRDefault="002F006F" w:rsidP="009B72E7">
            <w:pPr>
              <w:rPr>
                <w:rFonts w:ascii="Calibri" w:hAnsi="Calibri" w:cs="Calibri"/>
                <w:bCs/>
                <w:sz w:val="22"/>
                <w:szCs w:val="22"/>
              </w:rPr>
            </w:pPr>
            <w:r w:rsidRPr="00611013">
              <w:rPr>
                <w:rFonts w:ascii="Calibri" w:hAnsi="Calibri" w:cs="Calibri"/>
                <w:bCs/>
                <w:sz w:val="22"/>
                <w:szCs w:val="22"/>
              </w:rPr>
              <w:t xml:space="preserve">T.8.3.17. Metnin ana fikrini/ana duygusunu belirler. </w:t>
            </w:r>
          </w:p>
        </w:tc>
      </w:tr>
    </w:tbl>
    <w:p w14:paraId="3B39A850" w14:textId="60483E2B" w:rsidR="002F006F" w:rsidRPr="00757E59" w:rsidRDefault="002F006F" w:rsidP="002F006F">
      <w:pPr>
        <w:pStyle w:val="AralkYok"/>
        <w:rPr>
          <w:rFonts w:ascii="Calibri" w:hAnsi="Calibri" w:cs="Calibri"/>
          <w:sz w:val="22"/>
          <w:szCs w:val="22"/>
        </w:rPr>
      </w:pPr>
      <w:r>
        <w:rPr>
          <w:rFonts w:ascii="Calibri" w:hAnsi="Calibri" w:cs="Calibri"/>
          <w:b/>
          <w:bCs/>
          <w:sz w:val="22"/>
          <w:szCs w:val="22"/>
        </w:rPr>
        <w:t xml:space="preserve">3. </w:t>
      </w:r>
      <w:r w:rsidRPr="00757E59">
        <w:rPr>
          <w:rFonts w:ascii="Calibri" w:hAnsi="Calibri" w:cs="Calibri"/>
          <w:sz w:val="22"/>
          <w:szCs w:val="22"/>
        </w:rPr>
        <w:t>Sen gittin kaderim düşman kesildi</w:t>
      </w:r>
      <w:r w:rsidRPr="00757E59">
        <w:rPr>
          <w:rFonts w:ascii="Calibri" w:hAnsi="Calibri" w:cs="Calibri"/>
          <w:sz w:val="22"/>
          <w:szCs w:val="22"/>
        </w:rPr>
        <w:br/>
        <w:t xml:space="preserve">    Alnına simsiyah mührü basıldı</w:t>
      </w:r>
      <w:r w:rsidRPr="00757E59">
        <w:rPr>
          <w:rFonts w:ascii="Calibri" w:hAnsi="Calibri" w:cs="Calibri"/>
          <w:sz w:val="22"/>
          <w:szCs w:val="22"/>
        </w:rPr>
        <w:br/>
        <w:t xml:space="preserve">    Bütün aynaların yüzü asıldı</w:t>
      </w:r>
      <w:r w:rsidRPr="00757E59">
        <w:rPr>
          <w:rFonts w:ascii="Calibri" w:hAnsi="Calibri" w:cs="Calibri"/>
          <w:sz w:val="22"/>
          <w:szCs w:val="22"/>
        </w:rPr>
        <w:br/>
        <w:t xml:space="preserve">    Gülmüyor sultanım</w:t>
      </w:r>
      <w:r>
        <w:rPr>
          <w:rFonts w:ascii="Calibri" w:hAnsi="Calibri" w:cs="Calibri"/>
          <w:sz w:val="22"/>
          <w:szCs w:val="22"/>
        </w:rPr>
        <w:t>,</w:t>
      </w:r>
      <w:r w:rsidRPr="00757E59">
        <w:rPr>
          <w:rFonts w:ascii="Calibri" w:hAnsi="Calibri" w:cs="Calibri"/>
          <w:sz w:val="22"/>
          <w:szCs w:val="22"/>
        </w:rPr>
        <w:t xml:space="preserve"> sensiz gülmüyor.</w:t>
      </w:r>
    </w:p>
    <w:p w14:paraId="2DFAE5F2" w14:textId="77777777" w:rsidR="002F006F" w:rsidRPr="00757E59" w:rsidRDefault="002F006F" w:rsidP="002F006F">
      <w:pPr>
        <w:pStyle w:val="AralkYok"/>
        <w:rPr>
          <w:rFonts w:ascii="Calibri" w:hAnsi="Calibri" w:cs="Calibri"/>
          <w:b/>
          <w:bCs/>
          <w:sz w:val="22"/>
          <w:szCs w:val="22"/>
        </w:rPr>
      </w:pPr>
      <w:r>
        <w:rPr>
          <w:rFonts w:ascii="Calibri" w:hAnsi="Calibri" w:cs="Calibri"/>
          <w:b/>
          <w:bCs/>
          <w:sz w:val="22"/>
          <w:szCs w:val="22"/>
        </w:rPr>
        <w:t xml:space="preserve">    </w:t>
      </w:r>
      <w:r w:rsidRPr="00757E59">
        <w:rPr>
          <w:rFonts w:ascii="Calibri" w:hAnsi="Calibri" w:cs="Calibri"/>
          <w:b/>
          <w:bCs/>
          <w:sz w:val="22"/>
          <w:szCs w:val="22"/>
        </w:rPr>
        <w:t xml:space="preserve">Bu </w:t>
      </w:r>
      <w:r>
        <w:rPr>
          <w:rFonts w:ascii="Calibri" w:hAnsi="Calibri" w:cs="Calibri"/>
          <w:b/>
          <w:bCs/>
          <w:sz w:val="22"/>
          <w:szCs w:val="22"/>
        </w:rPr>
        <w:t>şiirin ana duygusu</w:t>
      </w:r>
      <w:r w:rsidRPr="00757E59">
        <w:rPr>
          <w:rFonts w:ascii="Calibri" w:hAnsi="Calibri" w:cs="Calibri"/>
          <w:b/>
          <w:bCs/>
          <w:sz w:val="22"/>
          <w:szCs w:val="22"/>
        </w:rPr>
        <w:t xml:space="preserve"> nedir?</w:t>
      </w:r>
      <w:r>
        <w:rPr>
          <w:rFonts w:ascii="Calibri" w:hAnsi="Calibri" w:cs="Calibri"/>
          <w:b/>
          <w:bCs/>
          <w:sz w:val="22"/>
          <w:szCs w:val="22"/>
        </w:rPr>
        <w:t xml:space="preserve"> </w:t>
      </w:r>
      <w:r w:rsidRPr="00AB41DF">
        <w:rPr>
          <w:rFonts w:ascii="Calibri" w:hAnsi="Calibri" w:cs="Calibri"/>
          <w:b/>
          <w:bCs/>
          <w:sz w:val="22"/>
          <w:szCs w:val="22"/>
        </w:rPr>
        <w:t>(</w:t>
      </w:r>
      <w:r>
        <w:rPr>
          <w:rFonts w:ascii="Calibri" w:hAnsi="Calibri" w:cs="Calibri"/>
          <w:b/>
          <w:bCs/>
          <w:sz w:val="22"/>
          <w:szCs w:val="22"/>
        </w:rPr>
        <w:t>1</w:t>
      </w:r>
      <w:r w:rsidRPr="00AB41DF">
        <w:rPr>
          <w:rFonts w:ascii="Calibri" w:hAnsi="Calibri" w:cs="Calibri"/>
          <w:b/>
          <w:bCs/>
          <w:sz w:val="22"/>
          <w:szCs w:val="22"/>
        </w:rPr>
        <w:t>0 puan)</w:t>
      </w:r>
    </w:p>
    <w:p w14:paraId="0D544970" w14:textId="67B60691" w:rsidR="002F006F" w:rsidRPr="002F006F" w:rsidRDefault="002F006F" w:rsidP="002F006F">
      <w:pPr>
        <w:rPr>
          <w:rFonts w:ascii="Calibri" w:hAnsi="Calibri" w:cs="Calibri"/>
          <w:bCs/>
          <w:color w:val="EE0000"/>
          <w:sz w:val="22"/>
          <w:szCs w:val="22"/>
        </w:rPr>
      </w:pPr>
      <w:r>
        <w:rPr>
          <w:rFonts w:ascii="Calibri" w:hAnsi="Calibri" w:cs="Calibri"/>
          <w:b/>
          <w:sz w:val="22"/>
          <w:szCs w:val="22"/>
        </w:rPr>
        <w:t xml:space="preserve">    </w:t>
      </w:r>
      <w:r w:rsidRPr="002F006F">
        <w:rPr>
          <w:rFonts w:ascii="Calibri" w:hAnsi="Calibri" w:cs="Calibri"/>
          <w:bCs/>
          <w:color w:val="EE0000"/>
          <w:sz w:val="22"/>
          <w:szCs w:val="22"/>
        </w:rPr>
        <w:t>Bu şiirin ana duygusu ayrılık acısıdır.</w:t>
      </w:r>
    </w:p>
    <w:p w14:paraId="7591FCF7" w14:textId="77777777" w:rsidR="002F006F" w:rsidRPr="00365B90" w:rsidRDefault="002F006F" w:rsidP="002F006F">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2F006F" w14:paraId="01424F21" w14:textId="77777777" w:rsidTr="009B72E7">
        <w:tc>
          <w:tcPr>
            <w:tcW w:w="10456" w:type="dxa"/>
          </w:tcPr>
          <w:p w14:paraId="7CA2812B" w14:textId="77777777" w:rsidR="002F006F" w:rsidRPr="00365B90" w:rsidRDefault="002F006F" w:rsidP="009B72E7">
            <w:pPr>
              <w:rPr>
                <w:rFonts w:ascii="Calibri" w:hAnsi="Calibri" w:cs="Calibri"/>
                <w:sz w:val="22"/>
                <w:szCs w:val="22"/>
              </w:rPr>
            </w:pPr>
            <w:r w:rsidRPr="00365B90">
              <w:rPr>
                <w:rFonts w:ascii="Calibri" w:hAnsi="Calibri" w:cs="Calibri"/>
                <w:sz w:val="22"/>
                <w:szCs w:val="22"/>
              </w:rPr>
              <w:t xml:space="preserve">T.8.3.25. Okudukları ile ilgili çıkarımlarda bulunur. </w:t>
            </w:r>
          </w:p>
        </w:tc>
      </w:tr>
    </w:tbl>
    <w:p w14:paraId="67E245E1" w14:textId="77777777" w:rsidR="002F006F" w:rsidRPr="00B7637B" w:rsidRDefault="002F006F" w:rsidP="002F006F">
      <w:pPr>
        <w:pStyle w:val="AralkYok"/>
        <w:rPr>
          <w:rFonts w:ascii="Calibri" w:hAnsi="Calibri" w:cs="Calibri"/>
          <w:sz w:val="22"/>
          <w:szCs w:val="22"/>
        </w:rPr>
      </w:pPr>
      <w:r w:rsidRPr="00B7637B">
        <w:rPr>
          <w:rFonts w:ascii="Calibri" w:hAnsi="Calibri" w:cs="Calibri"/>
          <w:b/>
          <w:sz w:val="22"/>
          <w:szCs w:val="22"/>
        </w:rPr>
        <w:t>4.</w:t>
      </w:r>
      <w:r w:rsidRPr="00B7637B">
        <w:rPr>
          <w:rFonts w:ascii="Calibri" w:hAnsi="Calibri" w:cs="Calibri"/>
          <w:sz w:val="22"/>
          <w:szCs w:val="22"/>
        </w:rPr>
        <w:t xml:space="preserve"> Çiftçiler ilkbaharda mısır ekim makineleriyle tarlalara girer ve mısır tohumlarını sıralar hâlinde toprağa eker. Mısırın çekirdeği, koçanının üzerindeki sarı taneleridir.</w:t>
      </w:r>
      <w:r w:rsidRPr="00B7637B">
        <w:rPr>
          <w:rFonts w:ascii="Calibri" w:hAnsi="Calibri" w:cs="Calibri"/>
          <w:spacing w:val="3"/>
          <w:sz w:val="22"/>
          <w:szCs w:val="22"/>
          <w:shd w:val="clear" w:color="auto" w:fill="FFFFFF"/>
        </w:rPr>
        <w:t xml:space="preserve"> </w:t>
      </w:r>
      <w:r w:rsidRPr="00B7637B">
        <w:rPr>
          <w:rFonts w:ascii="Calibri" w:hAnsi="Calibri" w:cs="Calibri"/>
          <w:sz w:val="22"/>
          <w:szCs w:val="22"/>
        </w:rPr>
        <w:t>Mısır üretimi kolay bir bitkidir. Ama ürünün verimli olabilmesi için özenle bakılması gerekir. Bu nedenle çiftçiler, mısırı ektikten sonra tohumları besleyecek gübreyi de toprağa karıştırır ve bitkinin verimini düşürebilecek zararlı otları yolar. Tarım kurak bir yerde yapılıyorsa mısırlar düzenli olarak sulanır.</w:t>
      </w:r>
      <w:r w:rsidRPr="00B7637B">
        <w:rPr>
          <w:rFonts w:ascii="Calibri" w:hAnsi="Calibri" w:cs="Calibri"/>
          <w:spacing w:val="3"/>
          <w:sz w:val="22"/>
          <w:szCs w:val="22"/>
          <w:shd w:val="clear" w:color="auto" w:fill="FFFFFF"/>
        </w:rPr>
        <w:t xml:space="preserve"> </w:t>
      </w:r>
      <w:r w:rsidRPr="00B7637B">
        <w:rPr>
          <w:rFonts w:ascii="Calibri" w:hAnsi="Calibri" w:cs="Calibri"/>
          <w:sz w:val="22"/>
          <w:szCs w:val="22"/>
        </w:rPr>
        <w:t>Mısırın hasat zamanı yani tarladan toplanma vakti sonbahardır.</w:t>
      </w:r>
    </w:p>
    <w:p w14:paraId="6E9FBEF9" w14:textId="77777777" w:rsidR="002F006F" w:rsidRDefault="002F006F" w:rsidP="002F006F">
      <w:pPr>
        <w:pStyle w:val="AralkYok"/>
        <w:rPr>
          <w:rFonts w:ascii="Calibri" w:hAnsi="Calibri" w:cs="Calibri"/>
          <w:b/>
          <w:sz w:val="22"/>
          <w:szCs w:val="22"/>
          <w:shd w:val="clear" w:color="auto" w:fill="FFFFFF"/>
        </w:rPr>
      </w:pPr>
      <w:r w:rsidRPr="00431F9C">
        <w:rPr>
          <w:rFonts w:ascii="Calibri" w:hAnsi="Calibri" w:cs="Calibri"/>
          <w:b/>
          <w:sz w:val="22"/>
          <w:szCs w:val="22"/>
          <w:shd w:val="clear" w:color="auto" w:fill="FFFFFF"/>
        </w:rPr>
        <w:t xml:space="preserve">Bu metinden </w:t>
      </w:r>
      <w:r>
        <w:rPr>
          <w:rFonts w:ascii="Calibri" w:hAnsi="Calibri" w:cs="Calibri"/>
          <w:b/>
          <w:sz w:val="22"/>
          <w:szCs w:val="22"/>
          <w:shd w:val="clear" w:color="auto" w:fill="FFFFFF"/>
        </w:rPr>
        <w:t>amaç-</w:t>
      </w:r>
      <w:r w:rsidRPr="00431F9C">
        <w:rPr>
          <w:rFonts w:ascii="Calibri" w:hAnsi="Calibri" w:cs="Calibri"/>
          <w:b/>
          <w:sz w:val="22"/>
          <w:szCs w:val="22"/>
          <w:shd w:val="clear" w:color="auto" w:fill="FFFFFF"/>
        </w:rPr>
        <w:t xml:space="preserve">sonuç ve </w:t>
      </w:r>
      <w:r>
        <w:rPr>
          <w:rFonts w:ascii="Calibri" w:hAnsi="Calibri" w:cs="Calibri"/>
          <w:b/>
          <w:sz w:val="22"/>
          <w:szCs w:val="22"/>
          <w:shd w:val="clear" w:color="auto" w:fill="FFFFFF"/>
        </w:rPr>
        <w:t>koşul-sonuç</w:t>
      </w:r>
      <w:r w:rsidRPr="00431F9C">
        <w:rPr>
          <w:rFonts w:ascii="Calibri" w:hAnsi="Calibri" w:cs="Calibri"/>
          <w:b/>
          <w:sz w:val="22"/>
          <w:szCs w:val="22"/>
          <w:shd w:val="clear" w:color="auto" w:fill="FFFFFF"/>
        </w:rPr>
        <w:t xml:space="preserve"> cümlesi bularak yazınız. </w:t>
      </w:r>
      <w:r w:rsidRPr="00AB41DF">
        <w:rPr>
          <w:rFonts w:ascii="Calibri" w:hAnsi="Calibri" w:cs="Calibri"/>
          <w:b/>
          <w:bCs/>
          <w:sz w:val="22"/>
          <w:szCs w:val="22"/>
          <w:shd w:val="clear" w:color="auto" w:fill="FFFFFF"/>
        </w:rPr>
        <w:t>(</w:t>
      </w:r>
      <w:r>
        <w:rPr>
          <w:rFonts w:ascii="Calibri" w:hAnsi="Calibri" w:cs="Calibri"/>
          <w:b/>
          <w:bCs/>
          <w:sz w:val="22"/>
          <w:szCs w:val="22"/>
          <w:shd w:val="clear" w:color="auto" w:fill="FFFFFF"/>
        </w:rPr>
        <w:t>12</w:t>
      </w:r>
      <w:r w:rsidRPr="00AB41DF">
        <w:rPr>
          <w:rFonts w:ascii="Calibri" w:hAnsi="Calibri" w:cs="Calibri"/>
          <w:b/>
          <w:bCs/>
          <w:sz w:val="22"/>
          <w:szCs w:val="22"/>
          <w:shd w:val="clear" w:color="auto" w:fill="FFFFFF"/>
        </w:rPr>
        <w:t xml:space="preserve"> puan)</w:t>
      </w:r>
    </w:p>
    <w:p w14:paraId="016E53E4" w14:textId="16D56910" w:rsidR="002F006F" w:rsidRPr="00B7637B" w:rsidRDefault="002F006F" w:rsidP="002F006F">
      <w:pPr>
        <w:rPr>
          <w:rFonts w:ascii="Calibri" w:hAnsi="Calibri" w:cs="Calibri"/>
          <w:b/>
          <w:sz w:val="22"/>
          <w:szCs w:val="22"/>
        </w:rPr>
      </w:pPr>
      <w:r w:rsidRPr="00B7637B">
        <w:rPr>
          <w:rFonts w:ascii="Calibri" w:hAnsi="Calibri" w:cs="Calibri"/>
          <w:b/>
          <w:sz w:val="22"/>
          <w:szCs w:val="22"/>
        </w:rPr>
        <w:t>Amaç-sonuç</w:t>
      </w:r>
      <w:r>
        <w:rPr>
          <w:rFonts w:ascii="Calibri" w:hAnsi="Calibri" w:cs="Calibri"/>
          <w:b/>
          <w:sz w:val="22"/>
          <w:szCs w:val="22"/>
        </w:rPr>
        <w:t xml:space="preserve">: </w:t>
      </w:r>
      <w:r w:rsidRPr="002F006F">
        <w:rPr>
          <w:rFonts w:ascii="Calibri" w:hAnsi="Calibri" w:cs="Calibri"/>
          <w:color w:val="EE0000"/>
          <w:sz w:val="22"/>
          <w:szCs w:val="22"/>
        </w:rPr>
        <w:t>Ürünün verimli olabilmesi için özenle bakılması gerekir.</w:t>
      </w:r>
    </w:p>
    <w:p w14:paraId="00950801" w14:textId="706F20A3" w:rsidR="002F006F" w:rsidRPr="002F006F" w:rsidRDefault="002F006F" w:rsidP="002F006F">
      <w:pPr>
        <w:rPr>
          <w:rFonts w:ascii="Calibri" w:hAnsi="Calibri" w:cs="Calibri"/>
          <w:b/>
          <w:color w:val="EE0000"/>
          <w:sz w:val="22"/>
          <w:szCs w:val="22"/>
        </w:rPr>
      </w:pPr>
      <w:r w:rsidRPr="00B7637B">
        <w:rPr>
          <w:rFonts w:ascii="Calibri" w:hAnsi="Calibri" w:cs="Calibri"/>
          <w:b/>
          <w:sz w:val="22"/>
          <w:szCs w:val="22"/>
        </w:rPr>
        <w:t>Koşul-sonuç</w:t>
      </w:r>
      <w:r>
        <w:rPr>
          <w:rFonts w:ascii="Calibri" w:hAnsi="Calibri" w:cs="Calibri"/>
          <w:b/>
          <w:sz w:val="22"/>
          <w:szCs w:val="22"/>
        </w:rPr>
        <w:t xml:space="preserve">: </w:t>
      </w:r>
      <w:r w:rsidRPr="002F006F">
        <w:rPr>
          <w:rFonts w:ascii="Calibri" w:hAnsi="Calibri" w:cs="Calibri"/>
          <w:color w:val="EE0000"/>
          <w:sz w:val="22"/>
          <w:szCs w:val="22"/>
        </w:rPr>
        <w:t>Tarım kurak bir yerde yapılıyorsa mısırlar düzenli olarak sulanır.</w:t>
      </w:r>
    </w:p>
    <w:p w14:paraId="7060CE5A" w14:textId="77777777" w:rsidR="002F006F" w:rsidRPr="00B7637B" w:rsidRDefault="002F006F" w:rsidP="002F006F">
      <w:pPr>
        <w:rPr>
          <w:rFonts w:ascii="Calibri" w:hAnsi="Calibri" w:cs="Calibri"/>
          <w:b/>
          <w:color w:val="000000" w:themeColor="text1"/>
          <w:sz w:val="22"/>
          <w:szCs w:val="22"/>
        </w:rPr>
      </w:pPr>
    </w:p>
    <w:tbl>
      <w:tblPr>
        <w:tblStyle w:val="TabloKlavuzu"/>
        <w:tblW w:w="0" w:type="auto"/>
        <w:tblLook w:val="04A0" w:firstRow="1" w:lastRow="0" w:firstColumn="1" w:lastColumn="0" w:noHBand="0" w:noVBand="1"/>
      </w:tblPr>
      <w:tblGrid>
        <w:gridCol w:w="10456"/>
      </w:tblGrid>
      <w:tr w:rsidR="002F006F" w14:paraId="44F9B29B" w14:textId="77777777" w:rsidTr="009B72E7">
        <w:tc>
          <w:tcPr>
            <w:tcW w:w="10456" w:type="dxa"/>
          </w:tcPr>
          <w:p w14:paraId="4CD93CAE" w14:textId="77777777" w:rsidR="002F006F" w:rsidRPr="00365B90" w:rsidRDefault="002F006F" w:rsidP="009B72E7">
            <w:pPr>
              <w:rPr>
                <w:rFonts w:ascii="Calibri" w:hAnsi="Calibri" w:cs="Calibri"/>
                <w:sz w:val="22"/>
                <w:szCs w:val="22"/>
              </w:rPr>
            </w:pPr>
            <w:bookmarkStart w:id="1" w:name="_Hlk216734624"/>
            <w:r w:rsidRPr="00365B90">
              <w:rPr>
                <w:rFonts w:ascii="Calibri" w:hAnsi="Calibri" w:cs="Calibri"/>
                <w:sz w:val="22"/>
                <w:szCs w:val="22"/>
              </w:rPr>
              <w:lastRenderedPageBreak/>
              <w:t xml:space="preserve">T.8.3.26. Metin türlerini ayırt eder. </w:t>
            </w:r>
          </w:p>
        </w:tc>
      </w:tr>
    </w:tbl>
    <w:p w14:paraId="3A45C484" w14:textId="77777777" w:rsidR="002F006F" w:rsidRPr="00973934" w:rsidRDefault="002F006F" w:rsidP="002F006F">
      <w:pPr>
        <w:pStyle w:val="AralkYok"/>
        <w:rPr>
          <w:rFonts w:ascii="Calibri" w:hAnsi="Calibri" w:cs="Calibri"/>
          <w:sz w:val="22"/>
          <w:szCs w:val="22"/>
        </w:rPr>
      </w:pPr>
      <w:r w:rsidRPr="00973934">
        <w:rPr>
          <w:rFonts w:ascii="Calibri" w:hAnsi="Calibri" w:cs="Calibri"/>
          <w:b/>
          <w:sz w:val="22"/>
          <w:szCs w:val="22"/>
        </w:rPr>
        <w:t xml:space="preserve">5. </w:t>
      </w:r>
      <w:r w:rsidRPr="00973934">
        <w:rPr>
          <w:rFonts w:ascii="Calibri" w:hAnsi="Calibri" w:cs="Calibri"/>
          <w:sz w:val="22"/>
          <w:szCs w:val="22"/>
        </w:rPr>
        <w:t>Her yıl milyonlarca ton hurda araç ortaya çıkmakta ve içlerindeki alüminyum geri dönüştürülmediğinde ciddi bir çevre sorunu oluşmaktadır. Bugüne kadar bu atıklar, çoğunlukla düşük kaliteli döküm alaşımlarına dönüştürülerek içten yanmalı motor parçalarında kullanılmıştır. Ancak elektrikli araçlara geçişle birlikte bu kullanım alanı ortadan kalkmaktadır. Bu durum hem hurda birikimini artırmakta hem de yeni alüminyum üretiminin yüksek enerji gereksinimi nedeniyle karbon salımını yükseltme riskini doğurmaktadır.</w:t>
      </w:r>
    </w:p>
    <w:p w14:paraId="2190DE7C" w14:textId="77777777" w:rsidR="002F006F" w:rsidRPr="00973934" w:rsidRDefault="002F006F" w:rsidP="002F006F">
      <w:pPr>
        <w:pStyle w:val="AralkYok"/>
        <w:rPr>
          <w:rFonts w:ascii="Calibri" w:hAnsi="Calibri" w:cs="Calibri"/>
          <w:b/>
          <w:sz w:val="22"/>
          <w:szCs w:val="22"/>
        </w:rPr>
      </w:pPr>
      <w:r w:rsidRPr="00973934">
        <w:rPr>
          <w:rFonts w:ascii="Calibri" w:hAnsi="Calibri" w:cs="Calibri"/>
          <w:b/>
          <w:sz w:val="22"/>
          <w:szCs w:val="22"/>
        </w:rPr>
        <w:t>Bu metnin türünü yazınız.</w:t>
      </w:r>
      <w:bookmarkEnd w:id="1"/>
      <w:r w:rsidRPr="00973934">
        <w:rPr>
          <w:rFonts w:ascii="Calibri" w:hAnsi="Calibri" w:cs="Calibri"/>
          <w:b/>
          <w:sz w:val="22"/>
          <w:szCs w:val="22"/>
        </w:rPr>
        <w:t xml:space="preserve"> (10 puan)</w:t>
      </w:r>
    </w:p>
    <w:p w14:paraId="4DB40F6A" w14:textId="4E07AF20" w:rsidR="002F006F" w:rsidRPr="002F006F" w:rsidRDefault="002F006F" w:rsidP="002F006F">
      <w:pPr>
        <w:rPr>
          <w:rFonts w:ascii="Calibri" w:hAnsi="Calibri" w:cs="Calibri"/>
          <w:bCs/>
          <w:color w:val="EE0000"/>
          <w:sz w:val="22"/>
          <w:szCs w:val="22"/>
        </w:rPr>
      </w:pPr>
      <w:r w:rsidRPr="002F006F">
        <w:rPr>
          <w:rFonts w:ascii="Calibri" w:hAnsi="Calibri" w:cs="Calibri"/>
          <w:bCs/>
          <w:color w:val="EE0000"/>
          <w:sz w:val="22"/>
          <w:szCs w:val="22"/>
        </w:rPr>
        <w:t>Metnin türü makaledir.</w:t>
      </w:r>
    </w:p>
    <w:p w14:paraId="0FC04395" w14:textId="77777777" w:rsidR="002F006F" w:rsidRDefault="002F006F" w:rsidP="002F006F">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2F006F" w14:paraId="75591D3B" w14:textId="77777777" w:rsidTr="009B72E7">
        <w:tc>
          <w:tcPr>
            <w:tcW w:w="10456" w:type="dxa"/>
          </w:tcPr>
          <w:p w14:paraId="5DED5816" w14:textId="77777777" w:rsidR="002F006F" w:rsidRPr="00F623C9" w:rsidRDefault="002F006F" w:rsidP="009B72E7">
            <w:pPr>
              <w:rPr>
                <w:rFonts w:ascii="Calibri" w:hAnsi="Calibri" w:cs="Calibri"/>
                <w:bCs/>
                <w:color w:val="00B0F0"/>
                <w:sz w:val="22"/>
                <w:szCs w:val="22"/>
              </w:rPr>
            </w:pPr>
            <w:r w:rsidRPr="00F623C9">
              <w:rPr>
                <w:rFonts w:ascii="Calibri" w:hAnsi="Calibri" w:cs="Calibri"/>
                <w:bCs/>
                <w:sz w:val="22"/>
                <w:szCs w:val="22"/>
              </w:rPr>
              <w:t>T.8.3.29. Medya metinlerini analiz eder.</w:t>
            </w:r>
          </w:p>
        </w:tc>
      </w:tr>
    </w:tbl>
    <w:p w14:paraId="76C34715" w14:textId="77777777" w:rsidR="002F006F" w:rsidRPr="00973934" w:rsidRDefault="002F006F" w:rsidP="002F006F">
      <w:pPr>
        <w:pStyle w:val="AralkYok"/>
        <w:rPr>
          <w:rFonts w:ascii="Calibri" w:hAnsi="Calibri" w:cs="Calibri"/>
          <w:sz w:val="22"/>
          <w:szCs w:val="22"/>
        </w:rPr>
      </w:pPr>
      <w:r w:rsidRPr="00973934">
        <w:rPr>
          <w:rFonts w:ascii="Calibri" w:hAnsi="Calibri" w:cs="Calibri"/>
          <w:b/>
          <w:sz w:val="22"/>
          <w:szCs w:val="22"/>
        </w:rPr>
        <w:t>6.</w:t>
      </w:r>
      <w:r w:rsidRPr="00973934">
        <w:rPr>
          <w:rFonts w:ascii="Calibri" w:eastAsia="Times New Roman" w:hAnsi="Calibri" w:cs="Calibri"/>
          <w:kern w:val="0"/>
          <w:sz w:val="22"/>
          <w:szCs w:val="22"/>
          <w:lang w:eastAsia="tr-TR"/>
          <w14:ligatures w14:val="none"/>
        </w:rPr>
        <w:t xml:space="preserve"> </w:t>
      </w:r>
      <w:r w:rsidRPr="00973934">
        <w:rPr>
          <w:rFonts w:ascii="Calibri" w:hAnsi="Calibri" w:cs="Calibri"/>
          <w:sz w:val="22"/>
          <w:szCs w:val="22"/>
        </w:rPr>
        <w:t>Hindistan’da evlerin girişine desen çizme geleneği “</w:t>
      </w:r>
      <w:proofErr w:type="spellStart"/>
      <w:r w:rsidRPr="00973934">
        <w:rPr>
          <w:rFonts w:ascii="Calibri" w:hAnsi="Calibri" w:cs="Calibri"/>
          <w:sz w:val="22"/>
          <w:szCs w:val="22"/>
        </w:rPr>
        <w:t>Rangoli</w:t>
      </w:r>
      <w:proofErr w:type="spellEnd"/>
      <w:r w:rsidRPr="00973934">
        <w:rPr>
          <w:rFonts w:ascii="Calibri" w:hAnsi="Calibri" w:cs="Calibri"/>
          <w:sz w:val="22"/>
          <w:szCs w:val="22"/>
        </w:rPr>
        <w:t xml:space="preserve">” olarak adlandırılır ve kökeni çok eski dönemlere dayanır. Bu desenler genellikle pirinç unu, mercimek unu, renkli tozlar ya da çiçek yapraklarıyla yapılır. Halk inanışına göre </w:t>
      </w:r>
      <w:proofErr w:type="spellStart"/>
      <w:r w:rsidRPr="00973934">
        <w:rPr>
          <w:rFonts w:ascii="Calibri" w:hAnsi="Calibri" w:cs="Calibri"/>
          <w:sz w:val="22"/>
          <w:szCs w:val="22"/>
        </w:rPr>
        <w:t>Rangoli</w:t>
      </w:r>
      <w:proofErr w:type="spellEnd"/>
      <w:r w:rsidRPr="00973934">
        <w:rPr>
          <w:rFonts w:ascii="Calibri" w:hAnsi="Calibri" w:cs="Calibri"/>
          <w:sz w:val="22"/>
          <w:szCs w:val="22"/>
        </w:rPr>
        <w:t xml:space="preserve">; evin eşiğini korur, olumsuzlukları uzak tutar ve eve bereketin girmesini sağlar. Ayrıca misafirlere saygı göstermenin ve eve gelenleri içtenlikle karşılamanın bir yolu olarak kabul edilir. </w:t>
      </w:r>
    </w:p>
    <w:p w14:paraId="3C8AEB23" w14:textId="3E50F631" w:rsidR="002F006F" w:rsidRDefault="002F006F" w:rsidP="002F006F">
      <w:pPr>
        <w:pStyle w:val="AralkYok"/>
        <w:rPr>
          <w:rFonts w:ascii="Calibri" w:hAnsi="Calibri" w:cs="Calibri"/>
          <w:b/>
          <w:sz w:val="22"/>
          <w:szCs w:val="22"/>
        </w:rPr>
      </w:pPr>
      <w:bookmarkStart w:id="2" w:name="_Hlk217001929"/>
      <w:r w:rsidRPr="00973934">
        <w:rPr>
          <w:rFonts w:ascii="Calibri" w:hAnsi="Calibri" w:cs="Calibri"/>
          <w:b/>
          <w:sz w:val="22"/>
          <w:szCs w:val="22"/>
        </w:rPr>
        <w:t xml:space="preserve">Bu medya metni hangi amaçla </w:t>
      </w:r>
      <w:r>
        <w:rPr>
          <w:rFonts w:ascii="Calibri" w:hAnsi="Calibri" w:cs="Calibri"/>
          <w:b/>
          <w:sz w:val="22"/>
          <w:szCs w:val="22"/>
        </w:rPr>
        <w:t>yazılmıştır?</w:t>
      </w:r>
      <w:r w:rsidRPr="00973934">
        <w:rPr>
          <w:rFonts w:ascii="Calibri" w:hAnsi="Calibri" w:cs="Calibri"/>
          <w:b/>
          <w:sz w:val="22"/>
          <w:szCs w:val="22"/>
        </w:rPr>
        <w:t xml:space="preserve">  (10 puan)</w:t>
      </w:r>
    </w:p>
    <w:bookmarkEnd w:id="2"/>
    <w:p w14:paraId="386B76F5" w14:textId="77777777" w:rsidR="002F006F" w:rsidRDefault="002F006F" w:rsidP="002F006F">
      <w:pPr>
        <w:pStyle w:val="AralkYok"/>
        <w:rPr>
          <w:rFonts w:ascii="Calibri" w:hAnsi="Calibri" w:cs="Calibri"/>
          <w:b/>
          <w:sz w:val="22"/>
          <w:szCs w:val="22"/>
        </w:rPr>
      </w:pPr>
    </w:p>
    <w:p w14:paraId="0DBF554C" w14:textId="2E98B28F" w:rsidR="002F006F" w:rsidRPr="002F006F" w:rsidRDefault="002F006F" w:rsidP="002F006F">
      <w:pPr>
        <w:pStyle w:val="AralkYok"/>
        <w:rPr>
          <w:rFonts w:ascii="Calibri" w:hAnsi="Calibri" w:cs="Calibri"/>
          <w:bCs/>
          <w:color w:val="EE0000"/>
          <w:sz w:val="22"/>
          <w:szCs w:val="22"/>
        </w:rPr>
      </w:pPr>
      <w:r w:rsidRPr="002F006F">
        <w:rPr>
          <w:rFonts w:ascii="Calibri" w:hAnsi="Calibri" w:cs="Calibri"/>
          <w:bCs/>
          <w:color w:val="EE0000"/>
          <w:sz w:val="22"/>
          <w:szCs w:val="22"/>
        </w:rPr>
        <w:t>Bu medya metni kültür aktarma amacıyla yazılmıştır.</w:t>
      </w:r>
    </w:p>
    <w:p w14:paraId="0037F23F" w14:textId="77777777" w:rsidR="002F006F" w:rsidRPr="002F006F" w:rsidRDefault="002F006F" w:rsidP="002F006F">
      <w:pPr>
        <w:pStyle w:val="AralkYok"/>
        <w:rPr>
          <w:rFonts w:ascii="Calibri" w:hAnsi="Calibri" w:cs="Calibri"/>
          <w:bCs/>
          <w:color w:val="EE0000"/>
          <w:sz w:val="22"/>
          <w:szCs w:val="22"/>
        </w:rPr>
      </w:pPr>
    </w:p>
    <w:tbl>
      <w:tblPr>
        <w:tblStyle w:val="TabloKlavuzu"/>
        <w:tblW w:w="0" w:type="auto"/>
        <w:tblLook w:val="04A0" w:firstRow="1" w:lastRow="0" w:firstColumn="1" w:lastColumn="0" w:noHBand="0" w:noVBand="1"/>
      </w:tblPr>
      <w:tblGrid>
        <w:gridCol w:w="10456"/>
      </w:tblGrid>
      <w:tr w:rsidR="002F006F" w14:paraId="40E450AD" w14:textId="77777777" w:rsidTr="009B72E7">
        <w:tc>
          <w:tcPr>
            <w:tcW w:w="10456" w:type="dxa"/>
          </w:tcPr>
          <w:p w14:paraId="7D54FFBF" w14:textId="77777777" w:rsidR="002F006F" w:rsidRPr="00365B90" w:rsidRDefault="002F006F" w:rsidP="009B72E7">
            <w:pPr>
              <w:rPr>
                <w:rFonts w:ascii="Calibri" w:hAnsi="Calibri" w:cs="Calibri"/>
                <w:sz w:val="22"/>
                <w:szCs w:val="22"/>
              </w:rPr>
            </w:pPr>
            <w:bookmarkStart w:id="3" w:name="_Hlk216735013"/>
            <w:r w:rsidRPr="00365B90">
              <w:rPr>
                <w:rFonts w:ascii="Calibri" w:hAnsi="Calibri" w:cs="Calibri"/>
                <w:sz w:val="22"/>
                <w:szCs w:val="22"/>
              </w:rPr>
              <w:t xml:space="preserve">T.8.4.18. Cümlenin ögelerini ayırt eder. </w:t>
            </w:r>
          </w:p>
        </w:tc>
      </w:tr>
    </w:tbl>
    <w:bookmarkEnd w:id="3"/>
    <w:p w14:paraId="11F7E2AE" w14:textId="77777777" w:rsidR="002F006F" w:rsidRDefault="002F006F" w:rsidP="002F006F">
      <w:pPr>
        <w:rPr>
          <w:rFonts w:ascii="Calibri" w:hAnsi="Calibri" w:cs="Calibri"/>
          <w:b/>
          <w:sz w:val="22"/>
          <w:szCs w:val="22"/>
        </w:rPr>
      </w:pPr>
      <w:r w:rsidRPr="002C1941">
        <w:rPr>
          <w:rFonts w:ascii="Calibri" w:hAnsi="Calibri" w:cs="Calibri"/>
          <w:b/>
          <w:sz w:val="22"/>
          <w:szCs w:val="22"/>
        </w:rPr>
        <w:t>7. Aşağıdaki cümleler</w:t>
      </w:r>
      <w:r>
        <w:rPr>
          <w:rFonts w:ascii="Calibri" w:hAnsi="Calibri" w:cs="Calibri"/>
          <w:b/>
          <w:sz w:val="22"/>
          <w:szCs w:val="22"/>
        </w:rPr>
        <w:t xml:space="preserve">deki </w:t>
      </w:r>
      <w:r w:rsidRPr="002C1941">
        <w:rPr>
          <w:rFonts w:ascii="Calibri" w:hAnsi="Calibri" w:cs="Calibri"/>
          <w:b/>
          <w:sz w:val="22"/>
          <w:szCs w:val="22"/>
        </w:rPr>
        <w:t xml:space="preserve">çizili bölümlerin hangi öge olduğunu </w:t>
      </w:r>
      <w:r>
        <w:rPr>
          <w:rFonts w:ascii="Calibri" w:hAnsi="Calibri" w:cs="Calibri"/>
          <w:b/>
          <w:sz w:val="22"/>
          <w:szCs w:val="22"/>
        </w:rPr>
        <w:t>bulup altına yazınız</w:t>
      </w:r>
      <w:r w:rsidRPr="002C1941">
        <w:rPr>
          <w:rFonts w:ascii="Calibri" w:hAnsi="Calibri" w:cs="Calibri"/>
          <w:b/>
          <w:sz w:val="22"/>
          <w:szCs w:val="22"/>
        </w:rPr>
        <w:t>.</w:t>
      </w:r>
      <w:r>
        <w:rPr>
          <w:rFonts w:ascii="Calibri" w:hAnsi="Calibri" w:cs="Calibri"/>
          <w:b/>
          <w:sz w:val="22"/>
          <w:szCs w:val="22"/>
        </w:rPr>
        <w:t xml:space="preserve"> </w:t>
      </w:r>
      <w:r w:rsidRPr="00AB41DF">
        <w:rPr>
          <w:rFonts w:ascii="Calibri" w:hAnsi="Calibri" w:cs="Calibri"/>
          <w:b/>
          <w:bCs/>
          <w:sz w:val="22"/>
          <w:szCs w:val="22"/>
        </w:rPr>
        <w:t>(</w:t>
      </w:r>
      <w:r>
        <w:rPr>
          <w:rFonts w:ascii="Calibri" w:hAnsi="Calibri" w:cs="Calibri"/>
          <w:b/>
          <w:bCs/>
          <w:sz w:val="22"/>
          <w:szCs w:val="22"/>
        </w:rPr>
        <w:t>28</w:t>
      </w:r>
      <w:r w:rsidRPr="00AB41DF">
        <w:rPr>
          <w:rFonts w:ascii="Calibri" w:hAnsi="Calibri" w:cs="Calibri"/>
          <w:b/>
          <w:bCs/>
          <w:sz w:val="22"/>
          <w:szCs w:val="22"/>
        </w:rPr>
        <w:t xml:space="preserve"> puan)</w:t>
      </w:r>
    </w:p>
    <w:p w14:paraId="6DBFDAEA" w14:textId="77777777" w:rsidR="002F006F" w:rsidRPr="002F006F" w:rsidRDefault="002F006F" w:rsidP="002F006F">
      <w:pPr>
        <w:pStyle w:val="AralkYok"/>
        <w:rPr>
          <w:rFonts w:ascii="Calibri" w:hAnsi="Calibri" w:cs="Calibri"/>
          <w:sz w:val="22"/>
          <w:szCs w:val="22"/>
        </w:rPr>
      </w:pPr>
      <w:r w:rsidRPr="002F006F">
        <w:rPr>
          <w:rFonts w:ascii="Calibri" w:hAnsi="Calibri" w:cs="Calibri"/>
          <w:sz w:val="22"/>
          <w:szCs w:val="22"/>
          <w:u w:val="single"/>
        </w:rPr>
        <w:t>Doğru örnekler</w:t>
      </w:r>
      <w:r w:rsidRPr="002F006F">
        <w:rPr>
          <w:rFonts w:ascii="Calibri" w:hAnsi="Calibri" w:cs="Calibri"/>
          <w:sz w:val="22"/>
          <w:szCs w:val="22"/>
        </w:rPr>
        <w:t xml:space="preserve">, </w:t>
      </w:r>
      <w:r w:rsidRPr="002F006F">
        <w:rPr>
          <w:rFonts w:ascii="Calibri" w:hAnsi="Calibri" w:cs="Calibri"/>
          <w:sz w:val="22"/>
          <w:szCs w:val="22"/>
          <w:u w:val="single"/>
        </w:rPr>
        <w:t>çocukların karakter gelişimini</w:t>
      </w:r>
      <w:r w:rsidRPr="002F006F">
        <w:rPr>
          <w:rFonts w:ascii="Calibri" w:hAnsi="Calibri" w:cs="Calibri"/>
          <w:sz w:val="22"/>
          <w:szCs w:val="22"/>
        </w:rPr>
        <w:t xml:space="preserve"> </w:t>
      </w:r>
      <w:r w:rsidRPr="002F006F">
        <w:rPr>
          <w:rFonts w:ascii="Calibri" w:hAnsi="Calibri" w:cs="Calibri"/>
          <w:sz w:val="22"/>
          <w:szCs w:val="22"/>
          <w:u w:val="single"/>
        </w:rPr>
        <w:t>derinden</w:t>
      </w:r>
      <w:r w:rsidRPr="002F006F">
        <w:rPr>
          <w:rFonts w:ascii="Calibri" w:hAnsi="Calibri" w:cs="Calibri"/>
          <w:sz w:val="22"/>
          <w:szCs w:val="22"/>
        </w:rPr>
        <w:t xml:space="preserve"> </w:t>
      </w:r>
      <w:r w:rsidRPr="002F006F">
        <w:rPr>
          <w:rFonts w:ascii="Calibri" w:hAnsi="Calibri" w:cs="Calibri"/>
          <w:sz w:val="22"/>
          <w:szCs w:val="22"/>
          <w:u w:val="single"/>
        </w:rPr>
        <w:t>etkiler</w:t>
      </w:r>
      <w:r w:rsidRPr="002F006F">
        <w:rPr>
          <w:rFonts w:ascii="Calibri" w:hAnsi="Calibri" w:cs="Calibri"/>
          <w:sz w:val="22"/>
          <w:szCs w:val="22"/>
        </w:rPr>
        <w:t>.</w:t>
      </w:r>
    </w:p>
    <w:p w14:paraId="743E3B91" w14:textId="7F57526B" w:rsidR="002F006F" w:rsidRPr="002F006F" w:rsidRDefault="00D01FCA" w:rsidP="002F006F">
      <w:pPr>
        <w:pStyle w:val="AralkYok"/>
        <w:rPr>
          <w:rFonts w:ascii="Calibri" w:hAnsi="Calibri" w:cs="Calibri"/>
          <w:color w:val="EE0000"/>
          <w:sz w:val="22"/>
          <w:szCs w:val="22"/>
        </w:rPr>
      </w:pPr>
      <w:r>
        <w:rPr>
          <w:rFonts w:ascii="Calibri" w:hAnsi="Calibri" w:cs="Calibri"/>
          <w:color w:val="EE0000"/>
          <w:sz w:val="22"/>
          <w:szCs w:val="22"/>
        </w:rPr>
        <w:t xml:space="preserve">       </w:t>
      </w:r>
      <w:r w:rsidR="002F006F" w:rsidRPr="002F006F">
        <w:rPr>
          <w:rFonts w:ascii="Calibri" w:hAnsi="Calibri" w:cs="Calibri"/>
          <w:color w:val="EE0000"/>
          <w:sz w:val="22"/>
          <w:szCs w:val="22"/>
        </w:rPr>
        <w:t>Özne                                 Belirtili Nesne           Zarf T.    Yüklem</w:t>
      </w:r>
    </w:p>
    <w:p w14:paraId="42D038D9" w14:textId="77777777" w:rsidR="002F006F" w:rsidRPr="002F006F" w:rsidRDefault="002F006F" w:rsidP="002F006F">
      <w:pPr>
        <w:pStyle w:val="AralkYok"/>
        <w:rPr>
          <w:rFonts w:ascii="Calibri" w:hAnsi="Calibri" w:cs="Calibri"/>
          <w:sz w:val="22"/>
          <w:szCs w:val="22"/>
        </w:rPr>
      </w:pPr>
    </w:p>
    <w:p w14:paraId="12800D8F" w14:textId="77777777" w:rsidR="002F006F" w:rsidRPr="002F006F" w:rsidRDefault="002F006F" w:rsidP="002F006F">
      <w:pPr>
        <w:pStyle w:val="AralkYok"/>
        <w:rPr>
          <w:rFonts w:ascii="Calibri" w:hAnsi="Calibri" w:cs="Calibri"/>
          <w:sz w:val="22"/>
          <w:szCs w:val="22"/>
        </w:rPr>
      </w:pPr>
      <w:r w:rsidRPr="002F006F">
        <w:rPr>
          <w:rFonts w:ascii="Calibri" w:hAnsi="Calibri" w:cs="Calibri"/>
          <w:sz w:val="22"/>
          <w:szCs w:val="22"/>
          <w:u w:val="single"/>
        </w:rPr>
        <w:t>Annem</w:t>
      </w:r>
      <w:r w:rsidRPr="002F006F">
        <w:rPr>
          <w:rFonts w:ascii="Calibri" w:hAnsi="Calibri" w:cs="Calibri"/>
          <w:sz w:val="22"/>
          <w:szCs w:val="22"/>
        </w:rPr>
        <w:t xml:space="preserve"> </w:t>
      </w:r>
      <w:r w:rsidRPr="002F006F">
        <w:rPr>
          <w:rFonts w:ascii="Calibri" w:hAnsi="Calibri" w:cs="Calibri"/>
          <w:sz w:val="22"/>
          <w:szCs w:val="22"/>
          <w:u w:val="single"/>
        </w:rPr>
        <w:t>“Şemsiyeni yanına almayı unutma.”</w:t>
      </w:r>
      <w:r w:rsidRPr="002F006F">
        <w:rPr>
          <w:rFonts w:ascii="Calibri" w:hAnsi="Calibri" w:cs="Calibri"/>
          <w:sz w:val="22"/>
          <w:szCs w:val="22"/>
        </w:rPr>
        <w:t xml:space="preserve"> </w:t>
      </w:r>
      <w:r w:rsidRPr="002F006F">
        <w:rPr>
          <w:rFonts w:ascii="Calibri" w:hAnsi="Calibri" w:cs="Calibri"/>
          <w:sz w:val="22"/>
          <w:szCs w:val="22"/>
          <w:u w:val="single"/>
        </w:rPr>
        <w:t>dedi.</w:t>
      </w:r>
    </w:p>
    <w:p w14:paraId="5594DF5F" w14:textId="438E0223" w:rsidR="002F006F" w:rsidRPr="002F006F" w:rsidRDefault="002F006F" w:rsidP="002F006F">
      <w:pPr>
        <w:pStyle w:val="AralkYok"/>
        <w:rPr>
          <w:rFonts w:ascii="Calibri" w:hAnsi="Calibri" w:cs="Calibri"/>
          <w:color w:val="EE0000"/>
          <w:sz w:val="22"/>
          <w:szCs w:val="22"/>
        </w:rPr>
      </w:pPr>
      <w:r w:rsidRPr="002F006F">
        <w:rPr>
          <w:rFonts w:ascii="Calibri" w:hAnsi="Calibri" w:cs="Calibri"/>
          <w:color w:val="EE0000"/>
          <w:sz w:val="22"/>
          <w:szCs w:val="22"/>
        </w:rPr>
        <w:t>Özne                     Belirtisiz Nesne                  Yüklem</w:t>
      </w:r>
    </w:p>
    <w:p w14:paraId="7339AC87" w14:textId="77777777" w:rsidR="002F006F" w:rsidRPr="002F006F" w:rsidRDefault="002F006F" w:rsidP="002F006F">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2F006F" w14:paraId="7370D23D" w14:textId="77777777" w:rsidTr="009B72E7">
        <w:tc>
          <w:tcPr>
            <w:tcW w:w="10456" w:type="dxa"/>
          </w:tcPr>
          <w:p w14:paraId="4B4A10BC" w14:textId="77777777" w:rsidR="002F006F" w:rsidRPr="00D062C9" w:rsidRDefault="002F006F" w:rsidP="009B72E7">
            <w:pPr>
              <w:rPr>
                <w:rFonts w:ascii="Calibri" w:hAnsi="Calibri" w:cs="Calibri"/>
                <w:sz w:val="22"/>
                <w:szCs w:val="22"/>
              </w:rPr>
            </w:pPr>
            <w:r w:rsidRPr="00D062C9">
              <w:rPr>
                <w:rFonts w:ascii="Calibri" w:hAnsi="Calibri" w:cs="Calibri"/>
                <w:sz w:val="22"/>
                <w:szCs w:val="22"/>
              </w:rPr>
              <w:t>T.8.4.19. Cümle türlerini tanır.</w:t>
            </w:r>
          </w:p>
        </w:tc>
      </w:tr>
    </w:tbl>
    <w:p w14:paraId="4A3E551D" w14:textId="77777777" w:rsidR="002F006F" w:rsidRPr="00FC324F" w:rsidRDefault="002F006F" w:rsidP="002F006F">
      <w:pPr>
        <w:rPr>
          <w:rFonts w:ascii="Calibri" w:hAnsi="Calibri" w:cs="Calibri"/>
          <w:b/>
          <w:bCs/>
          <w:sz w:val="22"/>
          <w:szCs w:val="22"/>
        </w:rPr>
      </w:pPr>
      <w:r>
        <w:rPr>
          <w:rFonts w:ascii="Calibri" w:hAnsi="Calibri" w:cs="Calibri"/>
          <w:b/>
          <w:bCs/>
          <w:sz w:val="22"/>
          <w:szCs w:val="22"/>
        </w:rPr>
        <w:t>8</w:t>
      </w:r>
      <w:r w:rsidRPr="00FC324F">
        <w:rPr>
          <w:rFonts w:ascii="Calibri" w:hAnsi="Calibri" w:cs="Calibri"/>
          <w:b/>
          <w:bCs/>
          <w:sz w:val="22"/>
          <w:szCs w:val="22"/>
        </w:rPr>
        <w:t>. Bu cümleyi kurallı hâle getirerek yeniden yazınız.</w:t>
      </w:r>
      <w:r>
        <w:rPr>
          <w:rFonts w:ascii="Calibri" w:hAnsi="Calibri" w:cs="Calibri"/>
          <w:b/>
          <w:bCs/>
          <w:sz w:val="22"/>
          <w:szCs w:val="22"/>
        </w:rPr>
        <w:t xml:space="preserve"> </w:t>
      </w:r>
      <w:r w:rsidRPr="00AB41DF">
        <w:rPr>
          <w:rFonts w:ascii="Calibri" w:hAnsi="Calibri" w:cs="Calibri"/>
          <w:b/>
          <w:bCs/>
          <w:sz w:val="22"/>
          <w:szCs w:val="22"/>
        </w:rPr>
        <w:t>(</w:t>
      </w:r>
      <w:r>
        <w:rPr>
          <w:rFonts w:ascii="Calibri" w:hAnsi="Calibri" w:cs="Calibri"/>
          <w:b/>
          <w:bCs/>
          <w:sz w:val="22"/>
          <w:szCs w:val="22"/>
        </w:rPr>
        <w:t>1</w:t>
      </w:r>
      <w:r w:rsidRPr="00AB41DF">
        <w:rPr>
          <w:rFonts w:ascii="Calibri" w:hAnsi="Calibri" w:cs="Calibri"/>
          <w:b/>
          <w:bCs/>
          <w:sz w:val="22"/>
          <w:szCs w:val="22"/>
        </w:rPr>
        <w:t>0 puan)</w:t>
      </w:r>
    </w:p>
    <w:p w14:paraId="54540330" w14:textId="77777777" w:rsidR="002F006F" w:rsidRPr="00E90E54" w:rsidRDefault="002F006F" w:rsidP="002F006F">
      <w:pPr>
        <w:rPr>
          <w:rFonts w:ascii="Calibri" w:hAnsi="Calibri" w:cs="Calibri"/>
          <w:sz w:val="22"/>
          <w:szCs w:val="22"/>
        </w:rPr>
      </w:pPr>
      <w:r w:rsidRPr="00E90E54">
        <w:rPr>
          <w:rFonts w:ascii="Calibri" w:hAnsi="Calibri" w:cs="Calibri"/>
          <w:sz w:val="22"/>
          <w:szCs w:val="22"/>
        </w:rPr>
        <w:t>Okulda kaybolan defter sonunda çıktı sıranın altından.</w:t>
      </w:r>
    </w:p>
    <w:p w14:paraId="02356CA1" w14:textId="713AA8EB" w:rsidR="002F006F" w:rsidRPr="002F006F" w:rsidRDefault="002F006F" w:rsidP="002F006F">
      <w:pPr>
        <w:rPr>
          <w:rFonts w:ascii="Calibri" w:hAnsi="Calibri" w:cs="Calibri"/>
          <w:color w:val="EE0000"/>
          <w:sz w:val="22"/>
          <w:szCs w:val="22"/>
        </w:rPr>
      </w:pPr>
      <w:r w:rsidRPr="002F006F">
        <w:rPr>
          <w:rFonts w:ascii="Calibri" w:hAnsi="Calibri" w:cs="Calibri"/>
          <w:color w:val="EE0000"/>
          <w:sz w:val="22"/>
          <w:szCs w:val="22"/>
        </w:rPr>
        <w:t>Okulda kaybolan defter sonunda sıranın altından çıktı.</w:t>
      </w:r>
    </w:p>
    <w:p w14:paraId="360B377B" w14:textId="77777777" w:rsidR="002F006F" w:rsidRPr="002C1941" w:rsidRDefault="002F006F" w:rsidP="002F006F">
      <w:pPr>
        <w:rPr>
          <w:rFonts w:ascii="Calibri" w:hAnsi="Calibri" w:cs="Calibri"/>
          <w:sz w:val="22"/>
          <w:szCs w:val="22"/>
        </w:rPr>
      </w:pPr>
    </w:p>
    <w:p w14:paraId="357247DD" w14:textId="77777777" w:rsidR="005D12F3" w:rsidRDefault="005D12F3"/>
    <w:sectPr w:rsidR="005D12F3" w:rsidSect="002F006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54"/>
    <w:rsid w:val="002F006F"/>
    <w:rsid w:val="003A1954"/>
    <w:rsid w:val="003D2694"/>
    <w:rsid w:val="003E6AD7"/>
    <w:rsid w:val="005D12F3"/>
    <w:rsid w:val="00773231"/>
    <w:rsid w:val="00B62ACD"/>
    <w:rsid w:val="00BB3010"/>
    <w:rsid w:val="00C4172B"/>
    <w:rsid w:val="00D01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4ADD"/>
  <w15:chartTrackingRefBased/>
  <w15:docId w15:val="{3CDF39D4-8DB0-45F5-A698-7CEE4384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6F"/>
  </w:style>
  <w:style w:type="paragraph" w:styleId="Balk1">
    <w:name w:val="heading 1"/>
    <w:basedOn w:val="Normal"/>
    <w:next w:val="Normal"/>
    <w:link w:val="Balk1Char"/>
    <w:uiPriority w:val="9"/>
    <w:qFormat/>
    <w:rsid w:val="003A1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A1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A195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A195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A195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A195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A195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A195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A195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195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A195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A195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A195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A195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A195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A195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A195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A1954"/>
    <w:rPr>
      <w:rFonts w:eastAsiaTheme="majorEastAsia" w:cstheme="majorBidi"/>
      <w:color w:val="272727" w:themeColor="text1" w:themeTint="D8"/>
    </w:rPr>
  </w:style>
  <w:style w:type="paragraph" w:styleId="KonuBal">
    <w:name w:val="Title"/>
    <w:basedOn w:val="Normal"/>
    <w:next w:val="Normal"/>
    <w:link w:val="KonuBalChar"/>
    <w:uiPriority w:val="10"/>
    <w:qFormat/>
    <w:rsid w:val="003A1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A195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A195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A195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A195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A1954"/>
    <w:rPr>
      <w:i/>
      <w:iCs/>
      <w:color w:val="404040" w:themeColor="text1" w:themeTint="BF"/>
    </w:rPr>
  </w:style>
  <w:style w:type="paragraph" w:styleId="ListeParagraf">
    <w:name w:val="List Paragraph"/>
    <w:basedOn w:val="Normal"/>
    <w:uiPriority w:val="34"/>
    <w:qFormat/>
    <w:rsid w:val="003A1954"/>
    <w:pPr>
      <w:ind w:left="720"/>
      <w:contextualSpacing/>
    </w:pPr>
  </w:style>
  <w:style w:type="character" w:styleId="GlVurgulama">
    <w:name w:val="Intense Emphasis"/>
    <w:basedOn w:val="VarsaylanParagrafYazTipi"/>
    <w:uiPriority w:val="21"/>
    <w:qFormat/>
    <w:rsid w:val="003A1954"/>
    <w:rPr>
      <w:i/>
      <w:iCs/>
      <w:color w:val="0F4761" w:themeColor="accent1" w:themeShade="BF"/>
    </w:rPr>
  </w:style>
  <w:style w:type="paragraph" w:styleId="GlAlnt">
    <w:name w:val="Intense Quote"/>
    <w:basedOn w:val="Normal"/>
    <w:next w:val="Normal"/>
    <w:link w:val="GlAlntChar"/>
    <w:uiPriority w:val="30"/>
    <w:qFormat/>
    <w:rsid w:val="003A1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A1954"/>
    <w:rPr>
      <w:i/>
      <w:iCs/>
      <w:color w:val="0F4761" w:themeColor="accent1" w:themeShade="BF"/>
    </w:rPr>
  </w:style>
  <w:style w:type="character" w:styleId="GlBavuru">
    <w:name w:val="Intense Reference"/>
    <w:basedOn w:val="VarsaylanParagrafYazTipi"/>
    <w:uiPriority w:val="32"/>
    <w:qFormat/>
    <w:rsid w:val="003A1954"/>
    <w:rPr>
      <w:b/>
      <w:bCs/>
      <w:smallCaps/>
      <w:color w:val="0F4761" w:themeColor="accent1" w:themeShade="BF"/>
      <w:spacing w:val="5"/>
    </w:rPr>
  </w:style>
  <w:style w:type="table" w:styleId="TabloKlavuzu">
    <w:name w:val="Table Grid"/>
    <w:basedOn w:val="NormalTablo"/>
    <w:uiPriority w:val="39"/>
    <w:rsid w:val="002F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F00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2025-12-18T22:51:00Z</dcterms:created>
  <dcterms:modified xsi:type="dcterms:W3CDTF">2025-12-18T23:23:00Z</dcterms:modified>
</cp:coreProperties>
</file>