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9948" w14:textId="77777777" w:rsidR="008D6E2D" w:rsidRDefault="008D6E2D" w:rsidP="008D6E2D">
      <w:pPr>
        <w:jc w:val="center"/>
        <w:rPr>
          <w:rFonts w:cstheme="minorHAnsi"/>
          <w:b/>
          <w:color w:val="0070C0"/>
        </w:rPr>
      </w:pPr>
      <w:r>
        <w:rPr>
          <w:rFonts w:cstheme="minorHAnsi"/>
          <w:b/>
          <w:color w:val="0070C0"/>
        </w:rPr>
        <w:t>2025-2026 EĞİTİM-ÖĞRETİM YILI 7. SINIF TÜRKÇE DERSİ ÖZGÜN YAYINLARI 1. DÖNEM 2. YAZILI SORULARI (3. SENARYO)</w:t>
      </w:r>
    </w:p>
    <w:p w14:paraId="20D43A32" w14:textId="77777777" w:rsidR="008D6E2D" w:rsidRDefault="008D6E2D" w:rsidP="008D6E2D">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8C95E3E" w14:textId="77777777" w:rsidR="008D6E2D" w:rsidRPr="002474EE" w:rsidRDefault="008D6E2D" w:rsidP="008D6E2D">
      <w:pPr>
        <w:pStyle w:val="ListeParagraf"/>
        <w:ind w:left="0"/>
        <w:jc w:val="both"/>
        <w:rPr>
          <w:b/>
          <w:color w:val="00B0F0"/>
        </w:rPr>
      </w:pPr>
      <w:r w:rsidRPr="002474EE">
        <w:rPr>
          <w:b/>
          <w:color w:val="00B0F0"/>
        </w:rPr>
        <w:t>T.7.3.8. Metindeki söz sanatlarını tespit eder.</w:t>
      </w:r>
    </w:p>
    <w:p w14:paraId="30312E57" w14:textId="77777777" w:rsidR="008D6E2D" w:rsidRPr="00CD429B" w:rsidRDefault="008D6E2D" w:rsidP="008D6E2D">
      <w:pPr>
        <w:pStyle w:val="ListeParagraf"/>
        <w:ind w:left="0"/>
        <w:rPr>
          <w:color w:val="000000"/>
          <w:spacing w:val="6"/>
          <w:shd w:val="clear" w:color="auto" w:fill="FFFFFF"/>
        </w:rPr>
      </w:pPr>
      <w:r w:rsidRPr="00CD429B">
        <w:rPr>
          <w:rFonts w:cstheme="minorHAnsi"/>
          <w:b/>
        </w:rPr>
        <w:t>1</w:t>
      </w:r>
      <w:r w:rsidRPr="00CD429B">
        <w:rPr>
          <w:rFonts w:cstheme="minorHAnsi"/>
        </w:rPr>
        <w:t xml:space="preserve">. </w:t>
      </w:r>
      <w:r w:rsidRPr="00CD429B">
        <w:rPr>
          <w:rFonts w:cs="Arial"/>
          <w:color w:val="262626"/>
          <w:shd w:val="clear" w:color="auto" w:fill="FFFFFF"/>
        </w:rPr>
        <w:t xml:space="preserve">Tekerlekler </w:t>
      </w:r>
      <w:proofErr w:type="spellStart"/>
      <w:r w:rsidRPr="00CD429B">
        <w:rPr>
          <w:rFonts w:cs="Arial"/>
          <w:color w:val="262626"/>
          <w:shd w:val="clear" w:color="auto" w:fill="FFFFFF"/>
        </w:rPr>
        <w:t>yoIIara</w:t>
      </w:r>
      <w:proofErr w:type="spellEnd"/>
      <w:r w:rsidRPr="00CD429B">
        <w:rPr>
          <w:rFonts w:cs="Arial"/>
          <w:color w:val="262626"/>
          <w:shd w:val="clear" w:color="auto" w:fill="FFFFFF"/>
        </w:rPr>
        <w:t xml:space="preserve"> bir şeyler anlatıyor,</w:t>
      </w:r>
      <w:r w:rsidRPr="00CD429B">
        <w:rPr>
          <w:rFonts w:cs="Arial"/>
          <w:color w:val="262626"/>
        </w:rPr>
        <w:br/>
      </w:r>
      <w:r w:rsidRPr="00CD429B">
        <w:rPr>
          <w:rFonts w:cs="Arial"/>
          <w:color w:val="262626"/>
          <w:shd w:val="clear" w:color="auto" w:fill="FFFFFF"/>
        </w:rPr>
        <w:t xml:space="preserve">     Uzun </w:t>
      </w:r>
      <w:proofErr w:type="spellStart"/>
      <w:r w:rsidRPr="00CD429B">
        <w:rPr>
          <w:rFonts w:cs="Arial"/>
          <w:color w:val="262626"/>
          <w:shd w:val="clear" w:color="auto" w:fill="FFFFFF"/>
        </w:rPr>
        <w:t>yoIIar</w:t>
      </w:r>
      <w:proofErr w:type="spellEnd"/>
      <w:r w:rsidRPr="00CD429B">
        <w:rPr>
          <w:rFonts w:cs="Arial"/>
          <w:color w:val="262626"/>
          <w:shd w:val="clear" w:color="auto" w:fill="FFFFFF"/>
        </w:rPr>
        <w:t xml:space="preserve"> bu sesten silkinerek yatıyor…</w:t>
      </w:r>
      <w:r w:rsidRPr="00CD429B">
        <w:rPr>
          <w:rFonts w:cs="Arial"/>
          <w:color w:val="262626"/>
        </w:rPr>
        <w:br/>
      </w:r>
      <w:r w:rsidRPr="00CD429B">
        <w:rPr>
          <w:rFonts w:cs="Arial"/>
          <w:color w:val="262626"/>
          <w:shd w:val="clear" w:color="auto" w:fill="FFFFFF"/>
        </w:rPr>
        <w:t xml:space="preserve">     Kendimi kaptırarak tekerleğin sesine</w:t>
      </w:r>
      <w:r w:rsidRPr="00CD429B">
        <w:rPr>
          <w:rFonts w:cs="Arial"/>
          <w:color w:val="262626"/>
        </w:rPr>
        <w:br/>
      </w:r>
      <w:r w:rsidRPr="00CD429B">
        <w:rPr>
          <w:rFonts w:cs="Arial"/>
          <w:color w:val="262626"/>
          <w:shd w:val="clear" w:color="auto" w:fill="FFFFFF"/>
        </w:rPr>
        <w:t xml:space="preserve">    Uzanmış </w:t>
      </w:r>
      <w:proofErr w:type="spellStart"/>
      <w:r w:rsidRPr="00CD429B">
        <w:rPr>
          <w:rFonts w:cs="Arial"/>
          <w:color w:val="262626"/>
          <w:shd w:val="clear" w:color="auto" w:fill="FFFFFF"/>
        </w:rPr>
        <w:t>kaImışı</w:t>
      </w:r>
      <w:r>
        <w:rPr>
          <w:rFonts w:cs="Arial"/>
          <w:color w:val="262626"/>
          <w:shd w:val="clear" w:color="auto" w:fill="FFFFFF"/>
        </w:rPr>
        <w:t>m</w:t>
      </w:r>
      <w:proofErr w:type="spellEnd"/>
      <w:r w:rsidRPr="00CD429B">
        <w:rPr>
          <w:rFonts w:cs="Arial"/>
          <w:color w:val="262626"/>
          <w:shd w:val="clear" w:color="auto" w:fill="FFFFFF"/>
        </w:rPr>
        <w:t xml:space="preserve"> </w:t>
      </w:r>
      <w:proofErr w:type="spellStart"/>
      <w:r w:rsidRPr="00CD429B">
        <w:rPr>
          <w:rFonts w:cs="Arial"/>
          <w:color w:val="262626"/>
          <w:shd w:val="clear" w:color="auto" w:fill="FFFFFF"/>
        </w:rPr>
        <w:t>yayIının</w:t>
      </w:r>
      <w:proofErr w:type="spellEnd"/>
      <w:r w:rsidRPr="00CD429B">
        <w:rPr>
          <w:rFonts w:cs="Arial"/>
          <w:color w:val="262626"/>
          <w:shd w:val="clear" w:color="auto" w:fill="FFFFFF"/>
        </w:rPr>
        <w:t xml:space="preserve"> şiltesine.</w:t>
      </w:r>
    </w:p>
    <w:p w14:paraId="69CB93D3" w14:textId="77777777" w:rsidR="008D6E2D" w:rsidRPr="00CD429B" w:rsidRDefault="008D6E2D" w:rsidP="008D6E2D">
      <w:pPr>
        <w:pStyle w:val="ListeParagraf"/>
        <w:ind w:left="0"/>
        <w:rPr>
          <w:rFonts w:eastAsia="Times New Roman" w:cstheme="minorHAnsi"/>
          <w:b/>
          <w:lang w:eastAsia="tr-TR"/>
        </w:rPr>
      </w:pPr>
      <w:r w:rsidRPr="00CD429B">
        <w:rPr>
          <w:rFonts w:cstheme="minorHAnsi"/>
          <w:b/>
        </w:rPr>
        <w:t>Şiirde kullanılan söz sanatını yazınız.</w:t>
      </w:r>
      <w:r w:rsidRPr="00CD429B">
        <w:rPr>
          <w:rFonts w:eastAsia="Times New Roman" w:cstheme="minorHAnsi"/>
          <w:b/>
          <w:lang w:eastAsia="tr-TR"/>
        </w:rPr>
        <w:t xml:space="preserve"> (20 puan)</w:t>
      </w:r>
    </w:p>
    <w:p w14:paraId="1E662B96" w14:textId="77777777" w:rsidR="008D6E2D" w:rsidRDefault="008D6E2D" w:rsidP="008D6E2D">
      <w:pPr>
        <w:pStyle w:val="Default"/>
        <w:spacing w:line="360" w:lineRule="auto"/>
        <w:rPr>
          <w:rFonts w:asciiTheme="minorHAnsi" w:hAnsiTheme="minorHAnsi" w:cstheme="minorHAnsi"/>
          <w:b/>
          <w:color w:val="00B0F0"/>
          <w:sz w:val="22"/>
          <w:szCs w:val="22"/>
        </w:rPr>
      </w:pPr>
    </w:p>
    <w:p w14:paraId="5F1D1BE3" w14:textId="77777777" w:rsidR="002C2135" w:rsidRPr="002474EE" w:rsidRDefault="002C2135" w:rsidP="008D6E2D">
      <w:pPr>
        <w:pStyle w:val="Default"/>
        <w:spacing w:line="360" w:lineRule="auto"/>
        <w:rPr>
          <w:rFonts w:asciiTheme="minorHAnsi" w:hAnsiTheme="minorHAnsi" w:cstheme="minorHAnsi"/>
          <w:b/>
          <w:color w:val="00B0F0"/>
          <w:sz w:val="22"/>
          <w:szCs w:val="22"/>
        </w:rPr>
      </w:pPr>
    </w:p>
    <w:p w14:paraId="50A2CB9E" w14:textId="77777777" w:rsidR="008D6E2D" w:rsidRPr="002474EE" w:rsidRDefault="008D6E2D" w:rsidP="008D6E2D">
      <w:pPr>
        <w:spacing w:after="0" w:line="240" w:lineRule="auto"/>
        <w:jc w:val="both"/>
        <w:rPr>
          <w:rStyle w:val="Gl"/>
          <w:rFonts w:cstheme="minorHAnsi"/>
          <w:color w:val="00B0F0"/>
          <w:bdr w:val="none" w:sz="0" w:space="0" w:color="auto" w:frame="1"/>
          <w:shd w:val="clear" w:color="auto" w:fill="FFFFFF"/>
        </w:rPr>
      </w:pPr>
      <w:r w:rsidRPr="002474EE">
        <w:rPr>
          <w:rStyle w:val="Gl"/>
          <w:rFonts w:cstheme="minorHAnsi"/>
          <w:color w:val="00B0F0"/>
          <w:bdr w:val="none" w:sz="0" w:space="0" w:color="auto" w:frame="1"/>
          <w:shd w:val="clear" w:color="auto" w:fill="FFFFFF"/>
        </w:rPr>
        <w:t>T.7.3.22. Metnin içeriğini yorumlar.</w:t>
      </w:r>
    </w:p>
    <w:p w14:paraId="106A5A19" w14:textId="77777777" w:rsidR="008D6E2D" w:rsidRPr="00CD429B" w:rsidRDefault="008D6E2D" w:rsidP="008D6E2D">
      <w:pPr>
        <w:pStyle w:val="NormalWeb"/>
        <w:spacing w:before="0" w:beforeAutospacing="0" w:after="0" w:afterAutospacing="0"/>
        <w:jc w:val="both"/>
        <w:rPr>
          <w:rFonts w:asciiTheme="minorHAnsi" w:hAnsiTheme="minorHAnsi"/>
          <w:sz w:val="22"/>
          <w:szCs w:val="22"/>
        </w:rPr>
      </w:pPr>
      <w:r w:rsidRPr="00CD429B">
        <w:rPr>
          <w:rFonts w:asciiTheme="minorHAnsi" w:hAnsiTheme="minorHAnsi"/>
          <w:b/>
          <w:sz w:val="22"/>
          <w:szCs w:val="22"/>
        </w:rPr>
        <w:t>2.</w:t>
      </w:r>
      <w:r w:rsidRPr="00CD429B">
        <w:rPr>
          <w:rFonts w:asciiTheme="minorHAnsi" w:hAnsiTheme="minorHAnsi"/>
          <w:sz w:val="22"/>
          <w:szCs w:val="22"/>
        </w:rPr>
        <w:t xml:space="preserve"> Bisiklet sürmek, çevre dostu ve ekonomik bir ulaşım yöntemidir. Bisikletin ortalama hızı, düz bir yolda saatte 15 ila 20 kilometre arasında değişebilir. Özellikle büyük şehirlerde, bisiklet kullanmak trafik sıkışıklığının yarattığı stresi azaltmanın en iyi yoludur. Ayrıca düzenli bisiklet sürmek, kalp sağlığını güçlendirir ve akciğer kapasitesini artırır. Bu özgürleştirici spor, insanın doğayla bağını kuvvetlendiren eşsiz bir deneyim sunar.</w:t>
      </w:r>
    </w:p>
    <w:p w14:paraId="5B0F218F" w14:textId="77777777" w:rsidR="008D6E2D" w:rsidRPr="00CD429B" w:rsidRDefault="008D6E2D" w:rsidP="008D6E2D">
      <w:pPr>
        <w:pStyle w:val="NormalWeb"/>
        <w:spacing w:before="0" w:beforeAutospacing="0"/>
        <w:rPr>
          <w:sz w:val="22"/>
          <w:szCs w:val="22"/>
        </w:rPr>
      </w:pPr>
      <w:r w:rsidRPr="00CD429B">
        <w:rPr>
          <w:rFonts w:asciiTheme="minorHAnsi" w:hAnsiTheme="minorHAnsi" w:cstheme="minorHAnsi"/>
          <w:b/>
          <w:sz w:val="22"/>
          <w:szCs w:val="22"/>
        </w:rPr>
        <w:t>Bu metinden birer öznel ve nesnel cümle örneği ve nedenlerini yazınız. (20 puan)</w:t>
      </w:r>
    </w:p>
    <w:p w14:paraId="47A7E98E" w14:textId="77777777" w:rsidR="008D6E2D" w:rsidRDefault="008D6E2D" w:rsidP="008D6E2D">
      <w:pPr>
        <w:spacing w:after="0"/>
        <w:jc w:val="both"/>
        <w:rPr>
          <w:color w:val="FF0000"/>
        </w:rPr>
      </w:pPr>
    </w:p>
    <w:p w14:paraId="4503BFA6" w14:textId="77777777" w:rsidR="002C2135" w:rsidRPr="00CD429B" w:rsidRDefault="002C2135" w:rsidP="008D6E2D">
      <w:pPr>
        <w:spacing w:after="0"/>
        <w:jc w:val="both"/>
        <w:rPr>
          <w:rStyle w:val="Gl"/>
          <w:rFonts w:cstheme="minorHAnsi"/>
          <w:b w:val="0"/>
          <w:color w:val="0070C0"/>
          <w:bdr w:val="none" w:sz="0" w:space="0" w:color="auto" w:frame="1"/>
          <w:shd w:val="clear" w:color="auto" w:fill="FFFFFF"/>
        </w:rPr>
      </w:pPr>
    </w:p>
    <w:p w14:paraId="0FB7C707" w14:textId="77777777" w:rsidR="008D6E2D" w:rsidRPr="00CD429B" w:rsidRDefault="008D6E2D" w:rsidP="008D6E2D">
      <w:pPr>
        <w:spacing w:after="0"/>
        <w:jc w:val="both"/>
        <w:rPr>
          <w:rStyle w:val="Gl"/>
          <w:rFonts w:cstheme="minorHAnsi"/>
          <w:b w:val="0"/>
          <w:color w:val="0070C0"/>
          <w:bdr w:val="none" w:sz="0" w:space="0" w:color="auto" w:frame="1"/>
          <w:shd w:val="clear" w:color="auto" w:fill="FFFFFF"/>
        </w:rPr>
      </w:pPr>
    </w:p>
    <w:p w14:paraId="185B143D" w14:textId="77777777" w:rsidR="008D6E2D" w:rsidRPr="002474EE" w:rsidRDefault="008D6E2D" w:rsidP="008D6E2D">
      <w:pPr>
        <w:spacing w:after="0"/>
        <w:rPr>
          <w:rFonts w:cstheme="minorHAnsi"/>
          <w:b/>
          <w:color w:val="00B0F0"/>
        </w:rPr>
      </w:pPr>
    </w:p>
    <w:p w14:paraId="79242094" w14:textId="77777777" w:rsidR="008D6E2D" w:rsidRPr="002474EE" w:rsidRDefault="008D6E2D" w:rsidP="008D6E2D">
      <w:pPr>
        <w:spacing w:after="0"/>
        <w:rPr>
          <w:rFonts w:cstheme="minorHAnsi"/>
          <w:b/>
          <w:color w:val="00B0F0"/>
        </w:rPr>
      </w:pPr>
      <w:r w:rsidRPr="002474EE">
        <w:rPr>
          <w:rFonts w:cstheme="minorHAnsi"/>
          <w:b/>
          <w:color w:val="00B0F0"/>
        </w:rPr>
        <w:t>T.7.3.28. Okudukları ile ilgili çıkarımlarda bulunur.</w:t>
      </w:r>
    </w:p>
    <w:p w14:paraId="7A02C559" w14:textId="77777777" w:rsidR="008D6E2D" w:rsidRPr="00CD429B" w:rsidRDefault="008D6E2D" w:rsidP="008D6E2D">
      <w:pPr>
        <w:spacing w:after="0"/>
        <w:jc w:val="both"/>
      </w:pPr>
      <w:r w:rsidRPr="00CD429B">
        <w:rPr>
          <w:rFonts w:cstheme="minorHAnsi"/>
          <w:b/>
          <w:bCs/>
        </w:rPr>
        <w:t>3.</w:t>
      </w:r>
      <w:r w:rsidRPr="00CD429B">
        <w:rPr>
          <w:rFonts w:cstheme="minorHAnsi"/>
          <w:b/>
          <w:bCs/>
          <w:color w:val="0070C0"/>
        </w:rPr>
        <w:t xml:space="preserve"> </w:t>
      </w:r>
      <w:r w:rsidRPr="00CD429B">
        <w:t>Verimli bir çalışma ortamı oluşturmak, ders başarısını doğrudan etkiler. Bu nedenle öğrenciler, masalarını gereksiz eşyalardan arındırarak daha düzenli bir hale getirmelidir. Uzmanlar, öğrenilen bilgilerin kalıcı getirmek için tekrar yapmayı ve not tutmayı önerir. Ayrıca dikkat dağıtıcı unsurları (telefon gibi) çalışma alanından uzak tutmak gerekir. Öğrencilerin zihinsel yorgunluktan kaçınması ve odaklanma süresini uzatması hedeflenmelidir.</w:t>
      </w:r>
    </w:p>
    <w:p w14:paraId="5759E3A3" w14:textId="77777777" w:rsidR="008D6E2D" w:rsidRPr="00CD429B" w:rsidRDefault="008D6E2D" w:rsidP="008D6E2D">
      <w:pPr>
        <w:spacing w:after="0"/>
        <w:jc w:val="both"/>
        <w:rPr>
          <w:rFonts w:cstheme="minorHAnsi"/>
          <w:b/>
          <w:bCs/>
          <w:color w:val="0070C0"/>
        </w:rPr>
      </w:pPr>
      <w:r w:rsidRPr="00CD429B">
        <w:rPr>
          <w:rFonts w:cstheme="minorHAnsi"/>
          <w:b/>
        </w:rPr>
        <w:t xml:space="preserve">Bu metinden yola çıkarak amaç cümlesine örnekleyen 1(bir) cümle yazınız. </w:t>
      </w:r>
      <w:r w:rsidRPr="00CD429B">
        <w:rPr>
          <w:rFonts w:eastAsia="Times New Roman" w:cstheme="minorHAnsi"/>
          <w:b/>
          <w:lang w:eastAsia="tr-TR"/>
        </w:rPr>
        <w:t>(20</w:t>
      </w:r>
      <w:r w:rsidRPr="00CD429B">
        <w:rPr>
          <w:rFonts w:eastAsia="Times New Roman" w:cstheme="minorHAnsi"/>
          <w:b/>
          <w:color w:val="000000"/>
          <w:lang w:eastAsia="tr-TR"/>
        </w:rPr>
        <w:t xml:space="preserve"> puan)</w:t>
      </w:r>
    </w:p>
    <w:p w14:paraId="5147D9FF" w14:textId="77777777" w:rsidR="008D6E2D" w:rsidRPr="00CD429B" w:rsidRDefault="008D6E2D" w:rsidP="008D6E2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4C82E89F" w14:textId="77777777" w:rsidR="008D6E2D" w:rsidRPr="00CD429B" w:rsidRDefault="008D6E2D" w:rsidP="008D6E2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5523058F" w14:textId="77777777" w:rsidR="008D6E2D" w:rsidRDefault="008D6E2D" w:rsidP="008D6E2D">
      <w:pPr>
        <w:shd w:val="clear" w:color="auto" w:fill="FFFFFF"/>
        <w:spacing w:after="0" w:line="240" w:lineRule="auto"/>
        <w:textAlignment w:val="baseline"/>
        <w:rPr>
          <w:rFonts w:eastAsia="Times New Roman" w:cstheme="minorHAnsi"/>
          <w:b/>
          <w:bCs/>
          <w:color w:val="00B0F0"/>
          <w:bdr w:val="none" w:sz="0" w:space="0" w:color="auto" w:frame="1"/>
          <w:lang w:eastAsia="tr-TR"/>
        </w:rPr>
      </w:pPr>
    </w:p>
    <w:p w14:paraId="5A0E8FCC" w14:textId="77777777" w:rsidR="007D053E" w:rsidRPr="002474EE" w:rsidRDefault="007D053E" w:rsidP="008D6E2D">
      <w:pPr>
        <w:shd w:val="clear" w:color="auto" w:fill="FFFFFF"/>
        <w:spacing w:after="0" w:line="240" w:lineRule="auto"/>
        <w:textAlignment w:val="baseline"/>
        <w:rPr>
          <w:rFonts w:eastAsia="Times New Roman" w:cstheme="minorHAnsi"/>
          <w:b/>
          <w:bCs/>
          <w:color w:val="00B0F0"/>
          <w:bdr w:val="none" w:sz="0" w:space="0" w:color="auto" w:frame="1"/>
          <w:lang w:eastAsia="tr-TR"/>
        </w:rPr>
      </w:pPr>
    </w:p>
    <w:p w14:paraId="3B992B12" w14:textId="77777777" w:rsidR="008D6E2D" w:rsidRPr="002474EE" w:rsidRDefault="008D6E2D" w:rsidP="008D6E2D">
      <w:pPr>
        <w:shd w:val="clear" w:color="auto" w:fill="FFFFFF"/>
        <w:spacing w:after="0" w:line="240" w:lineRule="auto"/>
        <w:textAlignment w:val="baseline"/>
        <w:rPr>
          <w:rFonts w:eastAsia="Times New Roman" w:cstheme="minorHAnsi"/>
          <w:b/>
          <w:bCs/>
          <w:color w:val="00B0F0"/>
          <w:bdr w:val="none" w:sz="0" w:space="0" w:color="auto" w:frame="1"/>
          <w:lang w:eastAsia="tr-TR"/>
        </w:rPr>
      </w:pPr>
    </w:p>
    <w:p w14:paraId="7E162F7F" w14:textId="77777777" w:rsidR="008D6E2D" w:rsidRPr="002474EE" w:rsidRDefault="008D6E2D" w:rsidP="008D6E2D">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2474EE">
        <w:rPr>
          <w:rFonts w:eastAsia="Times New Roman" w:cstheme="minorHAnsi"/>
          <w:b/>
          <w:bCs/>
          <w:color w:val="00B0F0"/>
          <w:bdr w:val="none" w:sz="0" w:space="0" w:color="auto" w:frame="1"/>
          <w:lang w:eastAsia="tr-TR"/>
        </w:rPr>
        <w:t>T.7.3.37. Metinde kullanılan düşünceyi geliştirme yollarını belirler.</w:t>
      </w:r>
    </w:p>
    <w:p w14:paraId="342912CC" w14:textId="77777777" w:rsidR="008D6E2D" w:rsidRPr="00CD429B" w:rsidRDefault="008D6E2D" w:rsidP="008D6E2D">
      <w:pPr>
        <w:shd w:val="clear" w:color="auto" w:fill="FFFFFF"/>
        <w:spacing w:after="0" w:line="240" w:lineRule="auto"/>
        <w:jc w:val="both"/>
        <w:textAlignment w:val="baseline"/>
      </w:pPr>
      <w:r w:rsidRPr="00CD429B">
        <w:rPr>
          <w:b/>
          <w:bCs/>
        </w:rPr>
        <w:t>4.</w:t>
      </w:r>
      <w:r w:rsidRPr="00CD429B">
        <w:rPr>
          <w:bCs/>
        </w:rPr>
        <w:t xml:space="preserve"> </w:t>
      </w:r>
      <w:r w:rsidRPr="00CD429B">
        <w:t>Geri dönüşüm, kullanılmış atık maddelerin işlenerek yeni ürünlere dönüştürülmesidir. Bu süreç, sadece atık dağlarını azaltmakla kalmaz, aynı zamanda doğal kaynaklarımızın tük</w:t>
      </w:r>
      <w:r>
        <w:t>enmesini de yavaşlatır. Örneğin</w:t>
      </w:r>
      <w:r w:rsidRPr="00CD429B">
        <w:t xml:space="preserve"> bir ton kâğıdın geri dönüştürülmesiyle on yedi ağacın kesilmesi engellenmiş olur. Geri dönüşüm, çöpe atılan ile yeniden kullanılan arasındaki farkı gösteren, hayatımızın en önemli çevresel adımıdır. Doğayı korumak isteyen bir kişi için geri dönüşüm, adeta bir </w:t>
      </w:r>
      <w:r w:rsidRPr="00CD429B">
        <w:rPr>
          <w:bCs/>
        </w:rPr>
        <w:t>kalkan</w:t>
      </w:r>
      <w:r w:rsidRPr="00CD429B">
        <w:t xml:space="preserve"> görevi görür.</w:t>
      </w:r>
    </w:p>
    <w:p w14:paraId="26C2F919" w14:textId="77777777" w:rsidR="008D6E2D" w:rsidRPr="00CD429B" w:rsidRDefault="008D6E2D" w:rsidP="008D6E2D">
      <w:pPr>
        <w:shd w:val="clear" w:color="auto" w:fill="FFFFFF"/>
        <w:spacing w:after="0" w:line="240" w:lineRule="auto"/>
        <w:jc w:val="both"/>
        <w:textAlignment w:val="baseline"/>
        <w:rPr>
          <w:rFonts w:cstheme="minorHAnsi"/>
          <w:b/>
          <w:bCs/>
          <w:color w:val="0070C0"/>
        </w:rPr>
      </w:pPr>
      <w:r w:rsidRPr="00CD429B">
        <w:t xml:space="preserve"> </w:t>
      </w:r>
      <w:r>
        <w:rPr>
          <w:b/>
        </w:rPr>
        <w:t>Bu m</w:t>
      </w:r>
      <w:r w:rsidRPr="00CD429B">
        <w:rPr>
          <w:b/>
        </w:rPr>
        <w:t>etinde kullanılan düşünceyi geliştirme yollarını yazınız.</w:t>
      </w:r>
      <w:r w:rsidRPr="00CD429B">
        <w:rPr>
          <w:rFonts w:eastAsia="Times New Roman" w:cstheme="minorHAnsi"/>
          <w:b/>
          <w:lang w:eastAsia="tr-TR"/>
        </w:rPr>
        <w:t xml:space="preserve"> (20</w:t>
      </w:r>
      <w:r w:rsidRPr="00CD429B">
        <w:rPr>
          <w:rFonts w:eastAsia="Times New Roman" w:cstheme="minorHAnsi"/>
          <w:b/>
          <w:color w:val="000000"/>
          <w:lang w:eastAsia="tr-TR"/>
        </w:rPr>
        <w:t xml:space="preserve"> puan)</w:t>
      </w:r>
    </w:p>
    <w:p w14:paraId="0B566F14" w14:textId="77777777" w:rsidR="008D6E2D" w:rsidRDefault="008D6E2D" w:rsidP="008D6E2D">
      <w:pPr>
        <w:shd w:val="clear" w:color="auto" w:fill="FFFFFF"/>
        <w:spacing w:after="0" w:line="240" w:lineRule="auto"/>
        <w:textAlignment w:val="baseline"/>
        <w:rPr>
          <w:rFonts w:eastAsia="Times New Roman" w:cstheme="minorHAnsi"/>
          <w:b/>
          <w:bCs/>
          <w:color w:val="FF0000"/>
          <w:bdr w:val="none" w:sz="0" w:space="0" w:color="auto" w:frame="1"/>
          <w:lang w:eastAsia="tr-TR"/>
        </w:rPr>
      </w:pPr>
    </w:p>
    <w:p w14:paraId="04853B11" w14:textId="77777777" w:rsidR="002C2135" w:rsidRDefault="002C2135" w:rsidP="008D6E2D">
      <w:pPr>
        <w:shd w:val="clear" w:color="auto" w:fill="FFFFFF"/>
        <w:spacing w:after="0" w:line="240" w:lineRule="auto"/>
        <w:textAlignment w:val="baseline"/>
        <w:rPr>
          <w:rFonts w:eastAsia="Times New Roman" w:cstheme="minorHAnsi"/>
          <w:b/>
          <w:bCs/>
          <w:color w:val="FF0000"/>
          <w:bdr w:val="none" w:sz="0" w:space="0" w:color="auto" w:frame="1"/>
          <w:lang w:eastAsia="tr-TR"/>
        </w:rPr>
      </w:pPr>
    </w:p>
    <w:p w14:paraId="2372F47A" w14:textId="77777777" w:rsidR="002C2135" w:rsidRDefault="002C2135" w:rsidP="008D6E2D">
      <w:pPr>
        <w:shd w:val="clear" w:color="auto" w:fill="FFFFFF"/>
        <w:spacing w:after="0" w:line="240" w:lineRule="auto"/>
        <w:textAlignment w:val="baseline"/>
        <w:rPr>
          <w:rFonts w:eastAsia="Times New Roman" w:cstheme="minorHAnsi"/>
          <w:b/>
          <w:bCs/>
          <w:color w:val="FF0000"/>
          <w:bdr w:val="none" w:sz="0" w:space="0" w:color="auto" w:frame="1"/>
          <w:lang w:eastAsia="tr-TR"/>
        </w:rPr>
      </w:pPr>
    </w:p>
    <w:p w14:paraId="50F9C56A" w14:textId="77777777" w:rsidR="002C2135" w:rsidRDefault="002C2135" w:rsidP="008D6E2D">
      <w:pPr>
        <w:shd w:val="clear" w:color="auto" w:fill="FFFFFF"/>
        <w:spacing w:after="0" w:line="240" w:lineRule="auto"/>
        <w:textAlignment w:val="baseline"/>
        <w:rPr>
          <w:rFonts w:eastAsia="Times New Roman" w:cstheme="minorHAnsi"/>
          <w:b/>
          <w:bCs/>
          <w:color w:val="FF0000"/>
          <w:bdr w:val="none" w:sz="0" w:space="0" w:color="auto" w:frame="1"/>
          <w:lang w:eastAsia="tr-TR"/>
        </w:rPr>
      </w:pPr>
    </w:p>
    <w:p w14:paraId="2F918EE6" w14:textId="77777777" w:rsidR="002C2135" w:rsidRDefault="002C2135" w:rsidP="008D6E2D">
      <w:pPr>
        <w:shd w:val="clear" w:color="auto" w:fill="FFFFFF"/>
        <w:spacing w:after="0" w:line="240" w:lineRule="auto"/>
        <w:textAlignment w:val="baseline"/>
        <w:rPr>
          <w:rFonts w:eastAsia="Times New Roman" w:cstheme="minorHAnsi"/>
          <w:b/>
          <w:bCs/>
          <w:color w:val="FF0000"/>
          <w:bdr w:val="none" w:sz="0" w:space="0" w:color="auto" w:frame="1"/>
          <w:lang w:eastAsia="tr-TR"/>
        </w:rPr>
      </w:pPr>
    </w:p>
    <w:p w14:paraId="422622BA" w14:textId="77777777" w:rsidR="002C2135" w:rsidRDefault="002C2135" w:rsidP="008D6E2D">
      <w:pPr>
        <w:shd w:val="clear" w:color="auto" w:fill="FFFFFF"/>
        <w:spacing w:after="0" w:line="240" w:lineRule="auto"/>
        <w:textAlignment w:val="baseline"/>
        <w:rPr>
          <w:rFonts w:eastAsia="Times New Roman" w:cstheme="minorHAnsi"/>
          <w:b/>
          <w:bCs/>
          <w:color w:val="FF0000"/>
          <w:bdr w:val="none" w:sz="0" w:space="0" w:color="auto" w:frame="1"/>
          <w:lang w:eastAsia="tr-TR"/>
        </w:rPr>
      </w:pPr>
    </w:p>
    <w:p w14:paraId="7826834C" w14:textId="77777777" w:rsidR="002C2135" w:rsidRDefault="002C2135" w:rsidP="008D6E2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0DF009DE" w14:textId="77777777" w:rsidR="008D6E2D" w:rsidRDefault="008D6E2D" w:rsidP="008D6E2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4CB73495" w14:textId="77777777" w:rsidR="008D6E2D" w:rsidRPr="002474EE" w:rsidRDefault="008D6E2D" w:rsidP="008D6E2D">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2474EE">
        <w:rPr>
          <w:rFonts w:eastAsia="Times New Roman" w:cstheme="minorHAnsi"/>
          <w:b/>
          <w:bCs/>
          <w:color w:val="00B0F0"/>
          <w:bdr w:val="none" w:sz="0" w:space="0" w:color="auto" w:frame="1"/>
          <w:lang w:eastAsia="tr-TR"/>
        </w:rPr>
        <w:t>T.7.4.2. Bilgilendirici metin yazar.</w:t>
      </w:r>
    </w:p>
    <w:p w14:paraId="2B69150B" w14:textId="77777777" w:rsidR="008D6E2D" w:rsidRPr="00C4492D" w:rsidRDefault="008D6E2D" w:rsidP="008D6E2D">
      <w:pPr>
        <w:shd w:val="clear" w:color="auto" w:fill="FFFFFF"/>
        <w:spacing w:after="0" w:line="240" w:lineRule="auto"/>
        <w:textAlignment w:val="baseline"/>
        <w:rPr>
          <w:rFonts w:eastAsia="Times New Roman" w:cstheme="minorHAnsi"/>
          <w:b/>
          <w:bCs/>
          <w:color w:val="0070C0"/>
          <w:bdr w:val="none" w:sz="0" w:space="0" w:color="auto" w:frame="1"/>
          <w:lang w:eastAsia="tr-TR"/>
        </w:rPr>
      </w:pPr>
      <w:r w:rsidRPr="00C4492D">
        <w:rPr>
          <w:rFonts w:cstheme="minorHAnsi"/>
          <w:b/>
          <w:bCs/>
          <w:bdr w:val="none" w:sz="0" w:space="0" w:color="auto" w:frame="1"/>
        </w:rPr>
        <w:t xml:space="preserve">5. </w:t>
      </w:r>
      <w:r w:rsidRPr="00C4492D">
        <w:t>“Bir toplumu değiştirmek istiyorsanız önce anneleri değiştirin.” (Platon)</w:t>
      </w:r>
      <w:r>
        <w:t xml:space="preserve"> </w:t>
      </w:r>
      <w:r w:rsidRPr="007D14DA">
        <w:rPr>
          <w:rFonts w:eastAsia="Times New Roman" w:cs="Times New Roman"/>
          <w:b/>
          <w:bCs/>
          <w:lang w:eastAsia="tr-TR"/>
        </w:rPr>
        <w:t xml:space="preserve">Bu özdeyişten yola çıkarak </w:t>
      </w:r>
      <w:r w:rsidRPr="007D14DA">
        <w:rPr>
          <w:rFonts w:eastAsia="Times New Roman" w:cs="Times New Roman"/>
          <w:lang w:eastAsia="tr-TR"/>
        </w:rPr>
        <w:t>"Ailenin birey ve toplum üzerindeki dönüştürücü rolü"</w:t>
      </w:r>
      <w:r w:rsidRPr="007D14DA">
        <w:rPr>
          <w:rFonts w:eastAsia="Times New Roman" w:cs="Times New Roman"/>
          <w:b/>
          <w:bCs/>
          <w:lang w:eastAsia="tr-TR"/>
        </w:rPr>
        <w:t xml:space="preserve"> konulu bir bilgilendirici metin yazınız. Yazınıza uygun bir başlık belirleyiniz.</w:t>
      </w:r>
    </w:p>
    <w:p w14:paraId="789885F5" w14:textId="4E2D68D5" w:rsidR="00AF2130" w:rsidRPr="00C4492D" w:rsidRDefault="00AF2130" w:rsidP="00C4492D">
      <w:pPr>
        <w:pStyle w:val="NormalWeb"/>
        <w:spacing w:before="0" w:beforeAutospacing="0" w:after="0" w:afterAutospacing="0"/>
        <w:rPr>
          <w:rFonts w:asciiTheme="minorHAnsi" w:hAnsiTheme="minorHAnsi"/>
          <w:b/>
          <w:sz w:val="22"/>
          <w:szCs w:val="22"/>
        </w:rPr>
      </w:pPr>
    </w:p>
    <w:sectPr w:rsidR="00AF2130" w:rsidRPr="00C4492D"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34185975">
    <w:abstractNumId w:val="7"/>
  </w:num>
  <w:num w:numId="2" w16cid:durableId="987779102">
    <w:abstractNumId w:val="0"/>
  </w:num>
  <w:num w:numId="3" w16cid:durableId="1037782156">
    <w:abstractNumId w:val="8"/>
  </w:num>
  <w:num w:numId="4" w16cid:durableId="568347045">
    <w:abstractNumId w:val="1"/>
  </w:num>
  <w:num w:numId="5" w16cid:durableId="1310479892">
    <w:abstractNumId w:val="6"/>
  </w:num>
  <w:num w:numId="6" w16cid:durableId="541133831">
    <w:abstractNumId w:val="4"/>
  </w:num>
  <w:num w:numId="7" w16cid:durableId="262416622">
    <w:abstractNumId w:val="2"/>
  </w:num>
  <w:num w:numId="8" w16cid:durableId="1273978408">
    <w:abstractNumId w:val="5"/>
  </w:num>
  <w:num w:numId="9" w16cid:durableId="94640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271FCD"/>
    <w:rsid w:val="002C17E4"/>
    <w:rsid w:val="002C2135"/>
    <w:rsid w:val="002E7AE5"/>
    <w:rsid w:val="002F44ED"/>
    <w:rsid w:val="00337CAC"/>
    <w:rsid w:val="0036750F"/>
    <w:rsid w:val="00373B60"/>
    <w:rsid w:val="00450343"/>
    <w:rsid w:val="004775DA"/>
    <w:rsid w:val="004B60A9"/>
    <w:rsid w:val="004D1976"/>
    <w:rsid w:val="004E0975"/>
    <w:rsid w:val="00506009"/>
    <w:rsid w:val="00532442"/>
    <w:rsid w:val="005516AD"/>
    <w:rsid w:val="0055373C"/>
    <w:rsid w:val="005C7FA1"/>
    <w:rsid w:val="005D7964"/>
    <w:rsid w:val="0061340D"/>
    <w:rsid w:val="00734DA4"/>
    <w:rsid w:val="00737055"/>
    <w:rsid w:val="007423AE"/>
    <w:rsid w:val="0075560E"/>
    <w:rsid w:val="00765688"/>
    <w:rsid w:val="007D053E"/>
    <w:rsid w:val="00804045"/>
    <w:rsid w:val="008230F2"/>
    <w:rsid w:val="00855EB4"/>
    <w:rsid w:val="008624F7"/>
    <w:rsid w:val="00862612"/>
    <w:rsid w:val="008B02E2"/>
    <w:rsid w:val="008D6E2D"/>
    <w:rsid w:val="009240BE"/>
    <w:rsid w:val="00932A9B"/>
    <w:rsid w:val="00950440"/>
    <w:rsid w:val="00984043"/>
    <w:rsid w:val="00A77C9D"/>
    <w:rsid w:val="00A913B7"/>
    <w:rsid w:val="00AC356E"/>
    <w:rsid w:val="00AF2130"/>
    <w:rsid w:val="00B76AFD"/>
    <w:rsid w:val="00BB3524"/>
    <w:rsid w:val="00C13E48"/>
    <w:rsid w:val="00C26B80"/>
    <w:rsid w:val="00C4492D"/>
    <w:rsid w:val="00C61822"/>
    <w:rsid w:val="00C63526"/>
    <w:rsid w:val="00CB3A8A"/>
    <w:rsid w:val="00CD429B"/>
    <w:rsid w:val="00CF2CBA"/>
    <w:rsid w:val="00D3708B"/>
    <w:rsid w:val="00D70AFE"/>
    <w:rsid w:val="00DA6352"/>
    <w:rsid w:val="00DB711C"/>
    <w:rsid w:val="00DC57EC"/>
    <w:rsid w:val="00DC60FA"/>
    <w:rsid w:val="00EA6580"/>
    <w:rsid w:val="00EF14A3"/>
    <w:rsid w:val="00F34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83DF"/>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774978185">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018434214">
      <w:bodyDiv w:val="1"/>
      <w:marLeft w:val="0"/>
      <w:marRight w:val="0"/>
      <w:marTop w:val="0"/>
      <w:marBottom w:val="0"/>
      <w:divBdr>
        <w:top w:val="none" w:sz="0" w:space="0" w:color="auto"/>
        <w:left w:val="none" w:sz="0" w:space="0" w:color="auto"/>
        <w:bottom w:val="none" w:sz="0" w:space="0" w:color="auto"/>
        <w:right w:val="none" w:sz="0" w:space="0" w:color="auto"/>
      </w:divBdr>
      <w:divsChild>
        <w:div w:id="12259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321416">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31738536">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371</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6</cp:revision>
  <dcterms:created xsi:type="dcterms:W3CDTF">2025-12-07T22:43:00Z</dcterms:created>
  <dcterms:modified xsi:type="dcterms:W3CDTF">2025-12-10T17:42:00Z</dcterms:modified>
</cp:coreProperties>
</file>