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01DC" w14:textId="2C02BF73" w:rsidR="00D86852" w:rsidRPr="00D86852" w:rsidRDefault="00D86852" w:rsidP="00D86852">
      <w:pPr>
        <w:rPr>
          <w:rFonts w:ascii="Calibri" w:eastAsia="Calibri" w:hAnsi="Calibri" w:cs="Calibri"/>
          <w:b/>
          <w:color w:val="0070C0"/>
        </w:rPr>
      </w:pPr>
      <w:bookmarkStart w:id="0" w:name="_Hlk216124532"/>
      <w:r w:rsidRPr="00D86852">
        <w:rPr>
          <w:rFonts w:ascii="Calibri" w:eastAsia="Calibri" w:hAnsi="Calibri" w:cs="Calibri"/>
          <w:b/>
          <w:color w:val="0070C0"/>
        </w:rPr>
        <w:t>2025-2026 EĞİTİM-ÖĞRETİM YILI 5. SINIF TÜRKÇE DERSİ 1. DÖNEM 2. YAZILI SORULARI (</w:t>
      </w:r>
      <w:r>
        <w:rPr>
          <w:rFonts w:ascii="Calibri" w:eastAsia="Calibri" w:hAnsi="Calibri" w:cs="Calibri"/>
          <w:b/>
          <w:color w:val="0070C0"/>
        </w:rPr>
        <w:t>3</w:t>
      </w:r>
      <w:r w:rsidRPr="00D86852">
        <w:rPr>
          <w:rFonts w:ascii="Calibri" w:eastAsia="Calibri" w:hAnsi="Calibri" w:cs="Calibri"/>
          <w:b/>
          <w:color w:val="0070C0"/>
        </w:rPr>
        <w:t>. SENARYO)</w:t>
      </w:r>
    </w:p>
    <w:p w14:paraId="1B300E39" w14:textId="34AA8E7E" w:rsidR="00D86852" w:rsidRPr="00D86852" w:rsidRDefault="00D86852" w:rsidP="00D86852">
      <w:pPr>
        <w:rPr>
          <w:rFonts w:ascii="Calibri" w:eastAsia="Calibri" w:hAnsi="Calibri" w:cs="Times New Roman"/>
          <w:b/>
          <w:color w:val="0070C0"/>
        </w:rPr>
      </w:pPr>
      <w:r w:rsidRPr="00D86852">
        <w:rPr>
          <w:rFonts w:ascii="Calibri" w:eastAsia="Calibri" w:hAnsi="Calibri" w:cs="Times New Roman"/>
          <w:b/>
          <w:color w:val="0070C0"/>
        </w:rPr>
        <w:t>Ad- Soyad:</w:t>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t>Sınıf:</w:t>
      </w:r>
      <w:r w:rsidRPr="00D86852">
        <w:rPr>
          <w:rFonts w:ascii="Calibri" w:eastAsia="Calibri" w:hAnsi="Calibri" w:cs="Calibri"/>
          <w:b/>
          <w:color w:val="00B0F0"/>
        </w:rPr>
        <w:t xml:space="preserve"> </w:t>
      </w:r>
    </w:p>
    <w:bookmarkEnd w:id="0"/>
    <w:p w14:paraId="71360F16" w14:textId="77777777" w:rsidR="000D60D8" w:rsidRPr="00D86852" w:rsidRDefault="000D60D8" w:rsidP="009F38C8">
      <w:pPr>
        <w:spacing w:after="0"/>
        <w:rPr>
          <w:rFonts w:cstheme="minorHAnsi"/>
          <w:b/>
          <w:color w:val="00B0F0"/>
        </w:rPr>
      </w:pPr>
      <w:r w:rsidRPr="00D86852">
        <w:rPr>
          <w:rFonts w:cstheme="minorHAnsi"/>
          <w:b/>
          <w:color w:val="00B0F0"/>
        </w:rPr>
        <w:t>T.O.5.8. Metnin derin anlamını belirlemeye yöne</w:t>
      </w:r>
      <w:r w:rsidR="00D946B8" w:rsidRPr="00D86852">
        <w:rPr>
          <w:rFonts w:cstheme="minorHAnsi"/>
          <w:b/>
          <w:color w:val="00B0F0"/>
        </w:rPr>
        <w:t xml:space="preserve">lik basit çıkarımlar yapabilme </w:t>
      </w:r>
      <w:r w:rsidR="000C7C9B" w:rsidRPr="00D86852">
        <w:rPr>
          <w:rFonts w:cstheme="minorHAnsi"/>
          <w:b/>
          <w:color w:val="00B0F0"/>
        </w:rPr>
        <w:t xml:space="preserve"> </w:t>
      </w:r>
    </w:p>
    <w:p w14:paraId="41EDB827" w14:textId="77777777" w:rsidR="009F38C8" w:rsidRPr="009F38C8" w:rsidRDefault="009F38C8" w:rsidP="009F38C8">
      <w:pPr>
        <w:spacing w:after="0"/>
        <w:jc w:val="both"/>
        <w:rPr>
          <w:rFonts w:cstheme="minorHAnsi"/>
        </w:rPr>
      </w:pPr>
      <w:r w:rsidRPr="009F38C8">
        <w:rPr>
          <w:rFonts w:cstheme="minorHAnsi"/>
          <w:b/>
        </w:rPr>
        <w:t>1.</w:t>
      </w:r>
      <w:r w:rsidRPr="009F38C8">
        <w:rPr>
          <w:rFonts w:cstheme="minorHAnsi"/>
        </w:rPr>
        <w:t xml:space="preserve"> Başarıya ulaşan insanların ortak bir özelliği vardır: </w:t>
      </w:r>
      <w:r w:rsidRPr="009F38C8">
        <w:rPr>
          <w:rFonts w:cstheme="minorHAnsi"/>
          <w:bCs/>
        </w:rPr>
        <w:t>vazgeçmemek</w:t>
      </w:r>
      <w:r w:rsidRPr="009F38C8">
        <w:rPr>
          <w:rFonts w:cstheme="minorHAnsi"/>
        </w:rPr>
        <w:t xml:space="preserve">. Tıpkı bir dağcı gibi, zirveye çıkarken karşılarına çıkan zorluklara aldırmazlar. Her başarısızlık, onlar için sadece geçilmesi gereken yeni bir </w:t>
      </w:r>
      <w:r w:rsidRPr="009F38C8">
        <w:rPr>
          <w:rFonts w:cstheme="minorHAnsi"/>
          <w:bCs/>
        </w:rPr>
        <w:t>basamaktır</w:t>
      </w:r>
      <w:r w:rsidRPr="009F38C8">
        <w:rPr>
          <w:rFonts w:cstheme="minorHAnsi"/>
        </w:rPr>
        <w:t>. Unutmayın</w:t>
      </w:r>
      <w:r w:rsidRPr="009F38C8">
        <w:rPr>
          <w:rFonts w:cstheme="minorHAnsi"/>
          <w:u w:val="single"/>
        </w:rPr>
        <w:t xml:space="preserve">, </w:t>
      </w:r>
      <w:r w:rsidRPr="009F38C8">
        <w:rPr>
          <w:rFonts w:cstheme="minorHAnsi"/>
          <w:bCs/>
          <w:u w:val="single"/>
        </w:rPr>
        <w:t>dünya, sabırla ve inatla çalışanların önünde diz çöker</w:t>
      </w:r>
      <w:r w:rsidRPr="009F38C8">
        <w:rPr>
          <w:rFonts w:cstheme="minorHAnsi"/>
        </w:rPr>
        <w:t>.</w:t>
      </w:r>
    </w:p>
    <w:p w14:paraId="57BE7F11" w14:textId="7B533377" w:rsidR="00F41354" w:rsidRPr="009F38C8" w:rsidRDefault="00D86852" w:rsidP="009F38C8">
      <w:pPr>
        <w:spacing w:after="0"/>
        <w:rPr>
          <w:rFonts w:cstheme="minorHAnsi"/>
          <w:b/>
        </w:rPr>
      </w:pPr>
      <w:r>
        <w:rPr>
          <w:rFonts w:cstheme="minorHAnsi"/>
          <w:b/>
        </w:rPr>
        <w:t>Bu</w:t>
      </w:r>
      <w:r w:rsidR="00B52D00" w:rsidRPr="009F38C8">
        <w:rPr>
          <w:rFonts w:cstheme="minorHAnsi"/>
          <w:b/>
        </w:rPr>
        <w:t xml:space="preserve"> metinde altı çizili cümle ile anlatılmak istenen düşünce nedir?</w:t>
      </w:r>
      <w:r w:rsidR="009F38C8" w:rsidRPr="009F38C8">
        <w:rPr>
          <w:rFonts w:cstheme="minorHAnsi"/>
          <w:b/>
        </w:rPr>
        <w:t xml:space="preserve"> </w:t>
      </w:r>
      <w:r w:rsidR="00203592">
        <w:rPr>
          <w:rFonts w:cstheme="minorHAnsi"/>
          <w:b/>
        </w:rPr>
        <w:t>(15 p</w:t>
      </w:r>
      <w:r w:rsidR="009F38C8" w:rsidRPr="009F38C8">
        <w:rPr>
          <w:rFonts w:cstheme="minorHAnsi"/>
          <w:b/>
        </w:rPr>
        <w:t>uan)</w:t>
      </w:r>
    </w:p>
    <w:p w14:paraId="421D9348" w14:textId="77777777" w:rsidR="009F38C8" w:rsidRPr="00AF2638" w:rsidRDefault="00AF2638" w:rsidP="009F38C8">
      <w:pPr>
        <w:spacing w:after="0"/>
        <w:rPr>
          <w:rFonts w:cstheme="minorHAnsi"/>
          <w:b/>
          <w:color w:val="FF0000"/>
        </w:rPr>
      </w:pPr>
      <w:r>
        <w:rPr>
          <w:rFonts w:cstheme="minorHAnsi"/>
          <w:b/>
          <w:color w:val="FF0000"/>
        </w:rPr>
        <w:t>Sabır ve inatla çalışanlar başarıya ulaşır.</w:t>
      </w:r>
    </w:p>
    <w:p w14:paraId="03A7FE69" w14:textId="77777777" w:rsidR="009F38C8" w:rsidRPr="009F38C8" w:rsidRDefault="009F38C8" w:rsidP="009F38C8">
      <w:pPr>
        <w:spacing w:after="0"/>
        <w:rPr>
          <w:rFonts w:cstheme="minorHAnsi"/>
          <w:b/>
          <w:color w:val="0070C0"/>
        </w:rPr>
      </w:pPr>
    </w:p>
    <w:p w14:paraId="5ED7C009" w14:textId="77777777" w:rsidR="009F38C8" w:rsidRPr="009F38C8" w:rsidRDefault="009F38C8" w:rsidP="009F38C8">
      <w:pPr>
        <w:spacing w:after="0"/>
        <w:rPr>
          <w:rFonts w:cstheme="minorHAnsi"/>
          <w:b/>
          <w:color w:val="0070C0"/>
        </w:rPr>
      </w:pPr>
    </w:p>
    <w:p w14:paraId="15EEF476" w14:textId="77777777" w:rsidR="000D60D8" w:rsidRPr="00723904" w:rsidRDefault="000D60D8" w:rsidP="009F38C8">
      <w:pPr>
        <w:spacing w:after="0"/>
        <w:rPr>
          <w:rFonts w:cstheme="minorHAnsi"/>
          <w:b/>
          <w:color w:val="00B0F0"/>
        </w:rPr>
      </w:pPr>
      <w:r w:rsidRPr="00723904">
        <w:rPr>
          <w:rFonts w:cstheme="minorHAnsi"/>
          <w:b/>
          <w:color w:val="00B0F0"/>
        </w:rPr>
        <w:t xml:space="preserve">T.O.5.17. Metnin bölümlerini belirlemeye yönelik çözümleme </w:t>
      </w:r>
      <w:r w:rsidR="009F38C8" w:rsidRPr="00723904">
        <w:rPr>
          <w:rFonts w:cstheme="minorHAnsi"/>
          <w:b/>
          <w:color w:val="00B0F0"/>
        </w:rPr>
        <w:t xml:space="preserve">yapabilme </w:t>
      </w:r>
    </w:p>
    <w:tbl>
      <w:tblPr>
        <w:tblW w:w="0" w:type="auto"/>
        <w:tblCellSpacing w:w="15" w:type="dxa"/>
        <w:tblCellMar>
          <w:left w:w="0" w:type="dxa"/>
          <w:right w:w="0" w:type="dxa"/>
        </w:tblCellMar>
        <w:tblLook w:val="04A0" w:firstRow="1" w:lastRow="0" w:firstColumn="1" w:lastColumn="0" w:noHBand="0" w:noVBand="1"/>
      </w:tblPr>
      <w:tblGrid>
        <w:gridCol w:w="8750"/>
        <w:gridCol w:w="1156"/>
      </w:tblGrid>
      <w:tr w:rsidR="009F38C8" w:rsidRPr="009F38C8" w14:paraId="5D377ECC" w14:textId="77777777" w:rsidTr="009F38C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250885" w14:textId="77777777" w:rsidR="009F38C8" w:rsidRPr="009F38C8" w:rsidRDefault="009F38C8" w:rsidP="009F38C8">
            <w:pPr>
              <w:spacing w:after="0" w:line="240" w:lineRule="auto"/>
              <w:rPr>
                <w:rFonts w:eastAsia="Times New Roman" w:cstheme="minorHAnsi"/>
                <w:color w:val="1F1F1F"/>
                <w:lang w:eastAsia="tr-TR"/>
              </w:rPr>
            </w:pPr>
            <w:r w:rsidRPr="009F38C8">
              <w:rPr>
                <w:rFonts w:eastAsia="Times New Roman" w:cstheme="minorHAnsi"/>
                <w:b/>
                <w:bCs/>
                <w:color w:val="1F1F1F"/>
                <w:bdr w:val="none" w:sz="0" w:space="0" w:color="auto" w:frame="1"/>
                <w:lang w:eastAsia="tr-TR"/>
              </w:rPr>
              <w:t>Metin Parçası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C48BE4" w14:textId="77777777" w:rsidR="009F38C8" w:rsidRPr="009F38C8" w:rsidRDefault="009F38C8" w:rsidP="009F38C8">
            <w:pPr>
              <w:spacing w:after="0" w:line="240" w:lineRule="auto"/>
              <w:rPr>
                <w:rFonts w:eastAsia="Times New Roman" w:cstheme="minorHAnsi"/>
                <w:color w:val="1F1F1F"/>
                <w:lang w:eastAsia="tr-TR"/>
              </w:rPr>
            </w:pPr>
            <w:r w:rsidRPr="009F38C8">
              <w:rPr>
                <w:rFonts w:eastAsia="Times New Roman" w:cstheme="minorHAnsi"/>
                <w:b/>
                <w:bCs/>
                <w:color w:val="1F1F1F"/>
                <w:bdr w:val="none" w:sz="0" w:space="0" w:color="auto" w:frame="1"/>
                <w:lang w:eastAsia="tr-TR"/>
              </w:rPr>
              <w:t>Bölüm</w:t>
            </w:r>
          </w:p>
        </w:tc>
      </w:tr>
      <w:tr w:rsidR="009F38C8" w:rsidRPr="009F38C8" w14:paraId="3AB108C3" w14:textId="77777777" w:rsidTr="009F38C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083133" w14:textId="77777777" w:rsidR="009F38C8" w:rsidRPr="009F38C8" w:rsidRDefault="009F38C8" w:rsidP="009F38C8">
            <w:pPr>
              <w:spacing w:after="0" w:line="240" w:lineRule="auto"/>
              <w:jc w:val="both"/>
              <w:rPr>
                <w:rFonts w:eastAsia="Times New Roman" w:cstheme="minorHAnsi"/>
                <w:color w:val="1F1F1F"/>
                <w:lang w:eastAsia="tr-TR"/>
              </w:rPr>
            </w:pPr>
            <w:r w:rsidRPr="009F38C8">
              <w:rPr>
                <w:rFonts w:eastAsia="Times New Roman" w:cstheme="minorHAnsi"/>
                <w:color w:val="1F1F1F"/>
                <w:bdr w:val="none" w:sz="0" w:space="0" w:color="auto" w:frame="1"/>
                <w:lang w:eastAsia="tr-TR"/>
              </w:rPr>
              <w:t>Bilgisayar oyunları, son yıllarda gençlerin hayatında büyük bir yer kaplamaya başladı. Günümüzde bu oyunlar, sadece eğlence aracı değil, aynı zamanda sosyal etkileşim alanı olarak da görülüyor.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544A3F" w14:textId="77777777" w:rsidR="009F38C8" w:rsidRPr="00AF2638" w:rsidRDefault="00AF2638" w:rsidP="009F38C8">
            <w:pPr>
              <w:spacing w:after="0" w:line="240" w:lineRule="auto"/>
              <w:rPr>
                <w:rFonts w:eastAsia="Times New Roman" w:cstheme="minorHAnsi"/>
                <w:color w:val="FF0000"/>
                <w:lang w:eastAsia="tr-TR"/>
              </w:rPr>
            </w:pPr>
            <w:r w:rsidRPr="00AF2638">
              <w:rPr>
                <w:rFonts w:eastAsia="Times New Roman" w:cstheme="minorHAnsi"/>
                <w:color w:val="FF0000"/>
                <w:lang w:eastAsia="tr-TR"/>
              </w:rPr>
              <w:t xml:space="preserve">Giriş  </w:t>
            </w:r>
          </w:p>
        </w:tc>
      </w:tr>
      <w:tr w:rsidR="009F38C8" w:rsidRPr="009F38C8" w14:paraId="4CCC09E8" w14:textId="77777777" w:rsidTr="009F38C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A9EB52" w14:textId="77777777" w:rsidR="009F38C8" w:rsidRPr="009F38C8" w:rsidRDefault="009F38C8" w:rsidP="009F38C8">
            <w:pPr>
              <w:spacing w:after="0" w:line="240" w:lineRule="auto"/>
              <w:jc w:val="both"/>
              <w:rPr>
                <w:rFonts w:eastAsia="Times New Roman" w:cstheme="minorHAnsi"/>
                <w:color w:val="1F1F1F"/>
                <w:lang w:eastAsia="tr-TR"/>
              </w:rPr>
            </w:pPr>
            <w:r w:rsidRPr="009F38C8">
              <w:rPr>
                <w:rFonts w:eastAsia="Times New Roman" w:cstheme="minorHAnsi"/>
                <w:color w:val="1F1F1F"/>
                <w:bdr w:val="none" w:sz="0" w:space="0" w:color="auto" w:frame="1"/>
                <w:lang w:eastAsia="tr-TR"/>
              </w:rPr>
              <w:t xml:space="preserve">Yapılan araştırmalara göre oyun oynayan çocuklar, karar verme becerileri ve hızlı düşünme konularında oynamayanlara göre daha başarılı oluyorlar. </w:t>
            </w:r>
            <w:r w:rsidRPr="009F38C8">
              <w:rPr>
                <w:rFonts w:eastAsia="Times New Roman" w:cstheme="minorHAnsi"/>
                <w:bCs/>
                <w:color w:val="1F1F1F"/>
                <w:bdr w:val="none" w:sz="0" w:space="0" w:color="auto" w:frame="1"/>
                <w:lang w:eastAsia="tr-TR"/>
              </w:rPr>
              <w:t>Ancak</w:t>
            </w:r>
            <w:r w:rsidRPr="009F38C8">
              <w:rPr>
                <w:rFonts w:eastAsia="Times New Roman" w:cstheme="minorHAnsi"/>
                <w:color w:val="1F1F1F"/>
                <w:bdr w:val="none" w:sz="0" w:space="0" w:color="auto" w:frame="1"/>
                <w:lang w:eastAsia="tr-TR"/>
              </w:rPr>
              <w:t xml:space="preserve"> oyunların uzun süreli ve kontrolsüz kullanımı, uykusuzluk ve sosyal hayattan kopma gibi olumsuz sonuçları da beraberinde getirebiliyor.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B57164" w14:textId="77777777" w:rsidR="009F38C8" w:rsidRPr="00AF2638" w:rsidRDefault="00AF2638" w:rsidP="009F38C8">
            <w:pPr>
              <w:spacing w:after="0" w:line="240" w:lineRule="auto"/>
              <w:rPr>
                <w:rFonts w:eastAsia="Times New Roman" w:cstheme="minorHAnsi"/>
                <w:color w:val="FF0000"/>
                <w:lang w:eastAsia="tr-TR"/>
              </w:rPr>
            </w:pPr>
            <w:r w:rsidRPr="00AF2638">
              <w:rPr>
                <w:rFonts w:eastAsia="Times New Roman" w:cstheme="minorHAnsi"/>
                <w:color w:val="FF0000"/>
                <w:lang w:eastAsia="tr-TR"/>
              </w:rPr>
              <w:t>Gelişme</w:t>
            </w:r>
          </w:p>
        </w:tc>
      </w:tr>
      <w:tr w:rsidR="009F38C8" w:rsidRPr="009F38C8" w14:paraId="09313C46" w14:textId="77777777" w:rsidTr="009F38C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A4D76E" w14:textId="77777777" w:rsidR="009F38C8" w:rsidRPr="009F38C8" w:rsidRDefault="009F38C8" w:rsidP="009F38C8">
            <w:pPr>
              <w:spacing w:after="0" w:line="240" w:lineRule="auto"/>
              <w:jc w:val="both"/>
              <w:rPr>
                <w:rFonts w:eastAsia="Times New Roman" w:cstheme="minorHAnsi"/>
                <w:color w:val="1F1F1F"/>
                <w:lang w:eastAsia="tr-TR"/>
              </w:rPr>
            </w:pPr>
            <w:r w:rsidRPr="009F38C8">
              <w:rPr>
                <w:rFonts w:eastAsia="Times New Roman" w:cstheme="minorHAnsi"/>
                <w:color w:val="1F1F1F"/>
                <w:bdr w:val="none" w:sz="0" w:space="0" w:color="auto" w:frame="1"/>
                <w:lang w:eastAsia="tr-TR"/>
              </w:rPr>
              <w:t>Bu nedenle bilgisayar oyunlarının faydalı yönlerinden yararlanmak ve zararlarından korunmak için ailelere ve gençlere önemli görevler düşüyor. Oyun saatlerini sınırlandırmak, bu dengeyi sağlamanın en önemli adımıdır.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E9821C" w14:textId="77777777" w:rsidR="009F38C8" w:rsidRPr="00AF2638" w:rsidRDefault="00AF2638" w:rsidP="009F38C8">
            <w:pPr>
              <w:spacing w:after="0" w:line="240" w:lineRule="auto"/>
              <w:rPr>
                <w:rFonts w:eastAsia="Times New Roman" w:cstheme="minorHAnsi"/>
                <w:color w:val="FF0000"/>
                <w:lang w:eastAsia="tr-TR"/>
              </w:rPr>
            </w:pPr>
            <w:r w:rsidRPr="00AF2638">
              <w:rPr>
                <w:rFonts w:eastAsia="Times New Roman" w:cstheme="minorHAnsi"/>
                <w:color w:val="FF0000"/>
                <w:lang w:eastAsia="tr-TR"/>
              </w:rPr>
              <w:t xml:space="preserve">Sonuç </w:t>
            </w:r>
          </w:p>
        </w:tc>
      </w:tr>
    </w:tbl>
    <w:p w14:paraId="40E20393" w14:textId="77777777" w:rsidR="00FE09EA" w:rsidRDefault="009F38C8" w:rsidP="009F38C8">
      <w:pPr>
        <w:spacing w:after="0"/>
        <w:rPr>
          <w:rFonts w:cstheme="minorHAnsi"/>
          <w:b/>
        </w:rPr>
      </w:pPr>
      <w:r w:rsidRPr="009F38C8">
        <w:rPr>
          <w:rFonts w:cstheme="minorHAnsi"/>
          <w:b/>
        </w:rPr>
        <w:t>Metinde karışık olarak verilen metin parçalarının hangi bölüme (giriş, gelişme, sonuç) ait olduğunu karşısına yazınız.</w:t>
      </w:r>
      <w:r w:rsidR="00203592">
        <w:rPr>
          <w:rFonts w:cstheme="minorHAnsi"/>
          <w:b/>
        </w:rPr>
        <w:t xml:space="preserve"> (15 p</w:t>
      </w:r>
      <w:r w:rsidRPr="009F38C8">
        <w:rPr>
          <w:rFonts w:cstheme="minorHAnsi"/>
          <w:b/>
        </w:rPr>
        <w:t>uan)</w:t>
      </w:r>
    </w:p>
    <w:p w14:paraId="39AFF672" w14:textId="77777777" w:rsidR="009F38C8" w:rsidRPr="009F38C8" w:rsidRDefault="009F38C8" w:rsidP="009F38C8">
      <w:pPr>
        <w:spacing w:after="0"/>
        <w:rPr>
          <w:rFonts w:cstheme="minorHAnsi"/>
          <w:b/>
          <w:color w:val="0070C0"/>
        </w:rPr>
      </w:pPr>
    </w:p>
    <w:p w14:paraId="2E8E374D" w14:textId="77777777" w:rsidR="000D60D8" w:rsidRPr="00723904" w:rsidRDefault="000D60D8" w:rsidP="009F38C8">
      <w:pPr>
        <w:spacing w:after="0"/>
        <w:rPr>
          <w:rFonts w:cstheme="minorHAnsi"/>
          <w:b/>
          <w:color w:val="00B0F0"/>
        </w:rPr>
      </w:pPr>
      <w:r w:rsidRPr="00723904">
        <w:rPr>
          <w:rFonts w:cstheme="minorHAnsi"/>
          <w:b/>
          <w:color w:val="00B0F0"/>
        </w:rPr>
        <w:t>T.O.5.18. Şiirin biçim özelliklerini belirleme</w:t>
      </w:r>
      <w:r w:rsidR="009F38C8" w:rsidRPr="00723904">
        <w:rPr>
          <w:rFonts w:cstheme="minorHAnsi"/>
          <w:b/>
          <w:color w:val="00B0F0"/>
        </w:rPr>
        <w:t xml:space="preserve">ye yönelik çözümleme yapabilme </w:t>
      </w:r>
    </w:p>
    <w:p w14:paraId="20EC4E2E" w14:textId="77777777" w:rsidR="003E5681" w:rsidRDefault="003E5681" w:rsidP="009F38C8">
      <w:pPr>
        <w:spacing w:after="0"/>
      </w:pPr>
      <w:r>
        <w:rPr>
          <w:rFonts w:cstheme="minorHAnsi"/>
          <w:b/>
        </w:rPr>
        <w:t xml:space="preserve">3. </w:t>
      </w:r>
      <w:r>
        <w:t>Vatan bizim yuvamızdır,</w:t>
      </w:r>
      <w:r>
        <w:br/>
        <w:t xml:space="preserve">    Bayrağımız sevdamızdır,</w:t>
      </w:r>
      <w:r>
        <w:br/>
        <w:t xml:space="preserve">    Bu toprakta her adım bir</w:t>
      </w:r>
      <w:r>
        <w:br/>
        <w:t xml:space="preserve">    Şehitlerimiz hatırımızdır.</w:t>
      </w:r>
    </w:p>
    <w:p w14:paraId="247FFFF2" w14:textId="6378DB68" w:rsidR="00212F0A" w:rsidRPr="009F38C8" w:rsidRDefault="009F38C8" w:rsidP="009F38C8">
      <w:pPr>
        <w:spacing w:after="0"/>
        <w:rPr>
          <w:rFonts w:cstheme="minorHAnsi"/>
          <w:b/>
        </w:rPr>
      </w:pPr>
      <w:r>
        <w:rPr>
          <w:rFonts w:cstheme="minorHAnsi"/>
          <w:b/>
        </w:rPr>
        <w:t>Bu şiiri düşünerek</w:t>
      </w:r>
      <w:r w:rsidR="00212F0A" w:rsidRPr="009F38C8">
        <w:rPr>
          <w:rFonts w:cstheme="minorHAnsi"/>
          <w:b/>
        </w:rPr>
        <w:t xml:space="preserve"> </w:t>
      </w:r>
      <w:r>
        <w:rPr>
          <w:rFonts w:cstheme="minorHAnsi"/>
          <w:b/>
        </w:rPr>
        <w:t xml:space="preserve">şiirin </w:t>
      </w:r>
      <w:r w:rsidR="00212F0A" w:rsidRPr="009F38C8">
        <w:rPr>
          <w:rFonts w:cstheme="minorHAnsi"/>
          <w:b/>
        </w:rPr>
        <w:t>biçim yönünden özelliklerini yazınız.</w:t>
      </w:r>
      <w:r w:rsidR="00B9086E" w:rsidRPr="009F38C8">
        <w:rPr>
          <w:rFonts w:cstheme="minorHAnsi"/>
          <w:b/>
        </w:rPr>
        <w:t xml:space="preserve"> (</w:t>
      </w:r>
      <w:r w:rsidR="00203592">
        <w:rPr>
          <w:rFonts w:cstheme="minorHAnsi"/>
          <w:b/>
        </w:rPr>
        <w:t>20 p</w:t>
      </w:r>
      <w:r w:rsidR="000C7C9B" w:rsidRPr="009F38C8">
        <w:rPr>
          <w:rFonts w:cstheme="minorHAnsi"/>
          <w:b/>
        </w:rPr>
        <w:t>uan)</w:t>
      </w:r>
    </w:p>
    <w:p w14:paraId="5D8ABA75" w14:textId="2FECC53A" w:rsidR="00AF2638" w:rsidRDefault="00AF2638" w:rsidP="00AF2638">
      <w:pPr>
        <w:spacing w:after="120"/>
        <w:rPr>
          <w:color w:val="FF0000"/>
        </w:rPr>
      </w:pPr>
      <w:r>
        <w:rPr>
          <w:color w:val="FF0000"/>
        </w:rPr>
        <w:t>Mısralar h</w:t>
      </w:r>
      <w:r w:rsidR="00045BC4">
        <w:rPr>
          <w:color w:val="FF0000"/>
        </w:rPr>
        <w:t>â</w:t>
      </w:r>
      <w:r>
        <w:rPr>
          <w:color w:val="FF0000"/>
        </w:rPr>
        <w:t xml:space="preserve">linde yazılır. </w:t>
      </w:r>
      <w:r w:rsidR="006A4323">
        <w:rPr>
          <w:color w:val="FF0000"/>
        </w:rPr>
        <w:t>(Her</w:t>
      </w:r>
      <w:r>
        <w:rPr>
          <w:color w:val="FF0000"/>
        </w:rPr>
        <w:t xml:space="preserve"> satıra mısra denir</w:t>
      </w:r>
      <w:r w:rsidR="006A4323">
        <w:rPr>
          <w:color w:val="FF0000"/>
        </w:rPr>
        <w:t>.) Kıtalar</w:t>
      </w:r>
      <w:r>
        <w:rPr>
          <w:color w:val="FF0000"/>
        </w:rPr>
        <w:t xml:space="preserve"> halindedir. (</w:t>
      </w:r>
      <w:r w:rsidR="006A4323">
        <w:rPr>
          <w:color w:val="FF0000"/>
        </w:rPr>
        <w:t>Her</w:t>
      </w:r>
      <w:r>
        <w:rPr>
          <w:color w:val="FF0000"/>
        </w:rPr>
        <w:t xml:space="preserve"> 4 mısra kıtayı oluşturur.)</w:t>
      </w:r>
    </w:p>
    <w:p w14:paraId="2E2008A6" w14:textId="77777777" w:rsidR="003E5681" w:rsidRPr="00AF2638" w:rsidRDefault="00AF2638" w:rsidP="00AF2638">
      <w:pPr>
        <w:rPr>
          <w:rFonts w:cstheme="minorHAnsi"/>
          <w:color w:val="FF0000"/>
        </w:rPr>
      </w:pPr>
      <w:r>
        <w:rPr>
          <w:color w:val="FF0000"/>
        </w:rPr>
        <w:t xml:space="preserve">Ses benzerliği vardır. Duygularımıza yöneliktir. İki madde yazana tam puan verilecek. Her madde </w:t>
      </w:r>
      <w:r w:rsidR="00BB6606">
        <w:rPr>
          <w:color w:val="FF0000"/>
        </w:rPr>
        <w:t>10 (on</w:t>
      </w:r>
      <w:r>
        <w:rPr>
          <w:color w:val="FF0000"/>
        </w:rPr>
        <w:t>) puan</w:t>
      </w:r>
    </w:p>
    <w:p w14:paraId="1DF8A298" w14:textId="77777777" w:rsidR="000D60D8" w:rsidRPr="00723904" w:rsidRDefault="000D60D8" w:rsidP="009F38C8">
      <w:pPr>
        <w:spacing w:after="0"/>
        <w:rPr>
          <w:rFonts w:cstheme="minorHAnsi"/>
          <w:b/>
          <w:color w:val="00B0F0"/>
        </w:rPr>
      </w:pPr>
      <w:r w:rsidRPr="00723904">
        <w:rPr>
          <w:rFonts w:cstheme="minorHAnsi"/>
          <w:b/>
          <w:color w:val="00B0F0"/>
        </w:rPr>
        <w:t>T.O.5.19. Bilgilendirici metinde düşünceyi geliştirme yollarını belirlemeye yönelik çözümleme</w:t>
      </w:r>
      <w:r w:rsidR="003E5681" w:rsidRPr="00723904">
        <w:rPr>
          <w:rFonts w:cstheme="minorHAnsi"/>
          <w:b/>
          <w:color w:val="00B0F0"/>
        </w:rPr>
        <w:t xml:space="preserve"> </w:t>
      </w:r>
      <w:r w:rsidR="00067281" w:rsidRPr="00723904">
        <w:rPr>
          <w:rFonts w:cstheme="minorHAnsi"/>
          <w:b/>
          <w:color w:val="00B0F0"/>
        </w:rPr>
        <w:t xml:space="preserve">yapabilme </w:t>
      </w:r>
    </w:p>
    <w:p w14:paraId="66827656" w14:textId="77777777" w:rsidR="003E5681" w:rsidRDefault="003E5681" w:rsidP="003E5681">
      <w:pPr>
        <w:spacing w:after="0"/>
        <w:jc w:val="both"/>
      </w:pPr>
      <w:r w:rsidRPr="003E5681">
        <w:rPr>
          <w:b/>
        </w:rPr>
        <w:t>4.</w:t>
      </w:r>
      <w:r>
        <w:t xml:space="preserve"> Ateşböcekleri, </w:t>
      </w:r>
      <w:r w:rsidR="00203592">
        <w:t xml:space="preserve">sanki </w:t>
      </w:r>
      <w:r>
        <w:t xml:space="preserve">gecenin küçük fenerleridir. Biyolüminesans adı verilen kimyasal bir tepkime sonucu ışık üretirler. Dünya üzerinde 2.000'den fazla ateşböceği türü bulunur. Bir sineğin kanat çırpışından daha yumuşak olan bu ışık, aslında eş bulmak için bir haberleşme aracıdır. Diğer böcekler arasında, ışık yayma özellikleriyle kolayca </w:t>
      </w:r>
      <w:r w:rsidRPr="003E5681">
        <w:rPr>
          <w:bCs/>
        </w:rPr>
        <w:t>ayrılırlar</w:t>
      </w:r>
      <w:r w:rsidRPr="003E5681">
        <w:t>.</w:t>
      </w:r>
    </w:p>
    <w:p w14:paraId="3602A845" w14:textId="2957214E" w:rsidR="00606503" w:rsidRPr="009F38C8" w:rsidRDefault="00045BC4" w:rsidP="009F38C8">
      <w:pPr>
        <w:spacing w:after="0"/>
        <w:rPr>
          <w:rFonts w:cstheme="minorHAnsi"/>
          <w:b/>
        </w:rPr>
      </w:pPr>
      <w:r>
        <w:rPr>
          <w:rFonts w:cstheme="minorHAnsi"/>
          <w:b/>
        </w:rPr>
        <w:t>Bu</w:t>
      </w:r>
      <w:r w:rsidR="00606503" w:rsidRPr="009F38C8">
        <w:rPr>
          <w:rFonts w:cstheme="minorHAnsi"/>
          <w:b/>
        </w:rPr>
        <w:t xml:space="preserve"> metinde kullanılan düşünceyi geliştirme yollarını yazınız. </w:t>
      </w:r>
      <w:r w:rsidR="00203592">
        <w:rPr>
          <w:rFonts w:cstheme="minorHAnsi"/>
          <w:b/>
        </w:rPr>
        <w:t>(20</w:t>
      </w:r>
      <w:r w:rsidR="00B9086E" w:rsidRPr="009F38C8">
        <w:rPr>
          <w:rFonts w:cstheme="minorHAnsi"/>
          <w:b/>
        </w:rPr>
        <w:t xml:space="preserve"> </w:t>
      </w:r>
      <w:r w:rsidR="00837CB8">
        <w:rPr>
          <w:rFonts w:cstheme="minorHAnsi"/>
          <w:b/>
        </w:rPr>
        <w:t>p</w:t>
      </w:r>
      <w:r w:rsidR="00B9086E" w:rsidRPr="009F38C8">
        <w:rPr>
          <w:rFonts w:cstheme="minorHAnsi"/>
          <w:b/>
        </w:rPr>
        <w:t xml:space="preserve">uan) </w:t>
      </w:r>
    </w:p>
    <w:p w14:paraId="1EFE2F8B" w14:textId="77777777" w:rsidR="003E5681" w:rsidRPr="00AF2638" w:rsidRDefault="00AF2638" w:rsidP="009F38C8">
      <w:pPr>
        <w:spacing w:after="0"/>
        <w:rPr>
          <w:rFonts w:cstheme="minorHAnsi"/>
          <w:b/>
          <w:color w:val="FF0000"/>
        </w:rPr>
      </w:pPr>
      <w:r w:rsidRPr="00AF2638">
        <w:rPr>
          <w:rFonts w:cstheme="minorHAnsi"/>
          <w:b/>
          <w:color w:val="FF0000"/>
        </w:rPr>
        <w:t>Benzetme, karşılaştırma. Her doğru 10 puan</w:t>
      </w:r>
    </w:p>
    <w:p w14:paraId="18729E1F" w14:textId="77777777" w:rsidR="003E5681" w:rsidRPr="00AF2638" w:rsidRDefault="003E5681" w:rsidP="009F38C8">
      <w:pPr>
        <w:spacing w:after="0"/>
        <w:rPr>
          <w:rFonts w:cstheme="minorHAnsi"/>
          <w:b/>
          <w:color w:val="FF0000"/>
        </w:rPr>
      </w:pPr>
    </w:p>
    <w:p w14:paraId="0028CEB4" w14:textId="77777777" w:rsidR="00AF2638" w:rsidRDefault="00AF2638" w:rsidP="009F38C8">
      <w:pPr>
        <w:spacing w:after="0"/>
        <w:rPr>
          <w:rFonts w:cstheme="minorHAnsi"/>
          <w:b/>
          <w:color w:val="0070C0"/>
        </w:rPr>
      </w:pPr>
    </w:p>
    <w:p w14:paraId="4B3CF2FB" w14:textId="77777777" w:rsidR="000D60D8" w:rsidRPr="00045BC4" w:rsidRDefault="000D60D8" w:rsidP="009F38C8">
      <w:pPr>
        <w:spacing w:after="0"/>
        <w:rPr>
          <w:rFonts w:cstheme="minorHAnsi"/>
          <w:b/>
          <w:color w:val="00B0F0"/>
        </w:rPr>
      </w:pPr>
      <w:r w:rsidRPr="00045BC4">
        <w:rPr>
          <w:rFonts w:cstheme="minorHAnsi"/>
          <w:b/>
          <w:color w:val="00B0F0"/>
        </w:rPr>
        <w:t>T.Y.5.17. Yazısında düşünceyi geliştirme yollarını kullanabilme</w:t>
      </w:r>
      <w:r w:rsidR="00B9086E" w:rsidRPr="00045BC4">
        <w:rPr>
          <w:rFonts w:cstheme="minorHAnsi"/>
          <w:b/>
          <w:color w:val="00B0F0"/>
        </w:rPr>
        <w:t xml:space="preserve"> </w:t>
      </w:r>
    </w:p>
    <w:p w14:paraId="7C4266DD" w14:textId="77777777" w:rsidR="000844F1" w:rsidRPr="00045BC4" w:rsidRDefault="000D60D8" w:rsidP="009F38C8">
      <w:pPr>
        <w:spacing w:after="0"/>
        <w:rPr>
          <w:rFonts w:cstheme="minorHAnsi"/>
          <w:b/>
          <w:color w:val="00B0F0"/>
        </w:rPr>
      </w:pPr>
      <w:r w:rsidRPr="00045BC4">
        <w:rPr>
          <w:rFonts w:cstheme="minorHAnsi"/>
          <w:b/>
          <w:color w:val="00B0F0"/>
        </w:rPr>
        <w:t>T.Y.5.21. Yazım kuralları ve noktalama işaretlerini uygulayabilme</w:t>
      </w:r>
    </w:p>
    <w:p w14:paraId="1A712AC4" w14:textId="77777777" w:rsidR="00B9086E" w:rsidRPr="00203592" w:rsidRDefault="00AF2638" w:rsidP="009F38C8">
      <w:pPr>
        <w:spacing w:after="0"/>
        <w:rPr>
          <w:rFonts w:cstheme="minorHAnsi"/>
          <w:b/>
        </w:rPr>
      </w:pPr>
      <w:r w:rsidRPr="00AF2638">
        <w:rPr>
          <w:rFonts w:cstheme="minorHAnsi"/>
          <w:b/>
        </w:rPr>
        <w:t>5.</w:t>
      </w:r>
      <w:r>
        <w:rPr>
          <w:rFonts w:cstheme="minorHAnsi"/>
        </w:rPr>
        <w:t xml:space="preserve"> </w:t>
      </w:r>
      <w:r w:rsidR="00203592">
        <w:rPr>
          <w:rFonts w:cstheme="minorHAnsi"/>
        </w:rPr>
        <w:t>“B</w:t>
      </w:r>
      <w:r w:rsidR="00B9086E" w:rsidRPr="009F38C8">
        <w:rPr>
          <w:rFonts w:cstheme="minorHAnsi"/>
        </w:rPr>
        <w:t>i</w:t>
      </w:r>
      <w:r w:rsidR="00203592">
        <w:rPr>
          <w:rFonts w:cstheme="minorHAnsi"/>
        </w:rPr>
        <w:t>r robot arkadaşınız olsaydı</w:t>
      </w:r>
      <w:r w:rsidR="00B9086E" w:rsidRPr="009F38C8">
        <w:rPr>
          <w:rFonts w:cstheme="minorHAnsi"/>
        </w:rPr>
        <w:t xml:space="preserve"> </w:t>
      </w:r>
      <w:r w:rsidR="00203592">
        <w:rPr>
          <w:rFonts w:cstheme="minorHAnsi"/>
        </w:rPr>
        <w:t xml:space="preserve">onunla neler yapardınız?” </w:t>
      </w:r>
      <w:r w:rsidR="00203592" w:rsidRPr="00203592">
        <w:rPr>
          <w:rFonts w:cstheme="minorHAnsi"/>
          <w:b/>
        </w:rPr>
        <w:t xml:space="preserve">Konulu </w:t>
      </w:r>
      <w:r w:rsidR="00B9086E" w:rsidRPr="00203592">
        <w:rPr>
          <w:rFonts w:cstheme="minorHAnsi"/>
          <w:b/>
        </w:rPr>
        <w:t>öyküleyici metin şeklinde yazınız. Yazınızda tanımlama, örnekleme, karşılaştırma, benzetme gibi düşünceyi geliştirme yollarını kullanınız. Yazım ve noktalama kurallarına dikkat ediniz. Başlık koyunuz.</w:t>
      </w:r>
      <w:r>
        <w:rPr>
          <w:rFonts w:cstheme="minorHAnsi"/>
          <w:b/>
        </w:rPr>
        <w:t xml:space="preserve"> (30 puan)</w:t>
      </w:r>
    </w:p>
    <w:p w14:paraId="02826C10" w14:textId="77777777" w:rsidR="00AF2638" w:rsidRDefault="00B9086E" w:rsidP="009F38C8">
      <w:pPr>
        <w:spacing w:after="0"/>
        <w:rPr>
          <w:rFonts w:cstheme="minorHAnsi"/>
          <w:color w:val="FF0000"/>
        </w:rPr>
      </w:pPr>
      <w:r w:rsidRPr="00AF2638">
        <w:rPr>
          <w:rFonts w:cstheme="minorHAnsi"/>
          <w:color w:val="FF0000"/>
        </w:rPr>
        <w:t>Başlık 5 puan</w:t>
      </w:r>
      <w:r w:rsidR="00D03EE0" w:rsidRPr="00AF2638">
        <w:rPr>
          <w:rFonts w:cstheme="minorHAnsi"/>
          <w:color w:val="FF0000"/>
        </w:rPr>
        <w:tab/>
      </w:r>
      <w:r w:rsidR="00AF2638">
        <w:rPr>
          <w:rFonts w:cstheme="minorHAnsi"/>
          <w:color w:val="FF0000"/>
        </w:rPr>
        <w:tab/>
      </w:r>
      <w:r w:rsidR="00AF2638">
        <w:rPr>
          <w:rFonts w:cstheme="minorHAnsi"/>
          <w:color w:val="FF0000"/>
        </w:rPr>
        <w:tab/>
      </w:r>
      <w:r w:rsidR="00AF2638">
        <w:rPr>
          <w:rFonts w:cstheme="minorHAnsi"/>
          <w:color w:val="FF0000"/>
        </w:rPr>
        <w:tab/>
      </w:r>
      <w:r w:rsidR="00D03EE0" w:rsidRPr="00AF2638">
        <w:rPr>
          <w:rFonts w:cstheme="minorHAnsi"/>
          <w:color w:val="FF0000"/>
        </w:rPr>
        <w:t xml:space="preserve"> Öyküleyici</w:t>
      </w:r>
      <w:r w:rsidR="00AF2638">
        <w:rPr>
          <w:rFonts w:cstheme="minorHAnsi"/>
          <w:color w:val="FF0000"/>
        </w:rPr>
        <w:t xml:space="preserve"> anlatım: 5 puan</w:t>
      </w:r>
      <w:r w:rsidR="00AF2638">
        <w:rPr>
          <w:rFonts w:cstheme="minorHAnsi"/>
          <w:color w:val="FF0000"/>
        </w:rPr>
        <w:tab/>
        <w:t xml:space="preserve">                     Yazı planı: 10 </w:t>
      </w:r>
      <w:r w:rsidR="00D03EE0" w:rsidRPr="00AF2638">
        <w:rPr>
          <w:rFonts w:cstheme="minorHAnsi"/>
          <w:color w:val="FF0000"/>
        </w:rPr>
        <w:t xml:space="preserve">puan </w:t>
      </w:r>
      <w:r w:rsidR="00D03EE0" w:rsidRPr="00AF2638">
        <w:rPr>
          <w:rFonts w:cstheme="minorHAnsi"/>
          <w:color w:val="FF0000"/>
        </w:rPr>
        <w:tab/>
      </w:r>
    </w:p>
    <w:p w14:paraId="60784088" w14:textId="77777777" w:rsidR="00D03EE0" w:rsidRPr="00AF2638" w:rsidRDefault="00D03EE0" w:rsidP="009F38C8">
      <w:pPr>
        <w:spacing w:after="0"/>
        <w:rPr>
          <w:rFonts w:cstheme="minorHAnsi"/>
          <w:color w:val="FF0000"/>
        </w:rPr>
      </w:pPr>
      <w:r w:rsidRPr="00AF2638">
        <w:rPr>
          <w:rFonts w:cstheme="minorHAnsi"/>
          <w:color w:val="FF0000"/>
        </w:rPr>
        <w:t>Düşünc</w:t>
      </w:r>
      <w:r w:rsidR="00AF2638">
        <w:rPr>
          <w:rFonts w:cstheme="minorHAnsi"/>
          <w:color w:val="FF0000"/>
        </w:rPr>
        <w:t xml:space="preserve">eyi geliştirme yolu kullanımı:10 </w:t>
      </w:r>
      <w:r w:rsidRPr="00AF2638">
        <w:rPr>
          <w:rFonts w:cstheme="minorHAnsi"/>
          <w:color w:val="FF0000"/>
        </w:rPr>
        <w:t>puan</w:t>
      </w:r>
    </w:p>
    <w:p w14:paraId="00508D62" w14:textId="77777777" w:rsidR="00D03EE0" w:rsidRPr="009F38C8" w:rsidRDefault="00D03EE0" w:rsidP="009F38C8">
      <w:pPr>
        <w:spacing w:after="0"/>
        <w:rPr>
          <w:rFonts w:cstheme="minorHAnsi"/>
          <w:color w:val="FF0000"/>
        </w:rPr>
      </w:pPr>
    </w:p>
    <w:p w14:paraId="2D4CA944" w14:textId="77777777" w:rsidR="00D03EE0" w:rsidRPr="009F38C8" w:rsidRDefault="00D03EE0" w:rsidP="009F38C8">
      <w:pPr>
        <w:spacing w:after="0"/>
        <w:rPr>
          <w:rFonts w:cstheme="minorHAnsi"/>
          <w:color w:val="FF0000"/>
        </w:rPr>
      </w:pPr>
    </w:p>
    <w:p w14:paraId="7106662D" w14:textId="77777777" w:rsidR="00B9086E" w:rsidRPr="009F38C8" w:rsidRDefault="00B9086E" w:rsidP="009F38C8">
      <w:pPr>
        <w:spacing w:after="0"/>
        <w:rPr>
          <w:rFonts w:cstheme="minorHAnsi"/>
          <w:color w:val="FF0000"/>
        </w:rPr>
      </w:pPr>
    </w:p>
    <w:p w14:paraId="1D8AB7B9" w14:textId="77777777" w:rsidR="00D03EE0" w:rsidRPr="009F38C8" w:rsidRDefault="00D03EE0" w:rsidP="009F38C8">
      <w:pPr>
        <w:spacing w:after="0"/>
        <w:rPr>
          <w:rFonts w:cstheme="minorHAnsi"/>
          <w:color w:val="FF0000"/>
        </w:rPr>
      </w:pPr>
    </w:p>
    <w:sectPr w:rsidR="00D03EE0" w:rsidRPr="009F38C8" w:rsidSect="009F38C8">
      <w:pgSz w:w="11906" w:h="16838"/>
      <w:pgMar w:top="1276" w:right="1133"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6F"/>
    <w:rsid w:val="00045BC4"/>
    <w:rsid w:val="0005163B"/>
    <w:rsid w:val="00067281"/>
    <w:rsid w:val="000844F1"/>
    <w:rsid w:val="000B4068"/>
    <w:rsid w:val="000C7C9B"/>
    <w:rsid w:val="000D60D8"/>
    <w:rsid w:val="00203592"/>
    <w:rsid w:val="00212F0A"/>
    <w:rsid w:val="002C1471"/>
    <w:rsid w:val="002F492B"/>
    <w:rsid w:val="003E5681"/>
    <w:rsid w:val="00606503"/>
    <w:rsid w:val="0063026F"/>
    <w:rsid w:val="0068239E"/>
    <w:rsid w:val="006A4323"/>
    <w:rsid w:val="00723904"/>
    <w:rsid w:val="00837CB8"/>
    <w:rsid w:val="008438F7"/>
    <w:rsid w:val="00950440"/>
    <w:rsid w:val="00950E1F"/>
    <w:rsid w:val="009661F5"/>
    <w:rsid w:val="009F38C8"/>
    <w:rsid w:val="00AB22C2"/>
    <w:rsid w:val="00AF2638"/>
    <w:rsid w:val="00B52D00"/>
    <w:rsid w:val="00B9086E"/>
    <w:rsid w:val="00BA6DB6"/>
    <w:rsid w:val="00BB6606"/>
    <w:rsid w:val="00D03EE0"/>
    <w:rsid w:val="00D86852"/>
    <w:rsid w:val="00D946B8"/>
    <w:rsid w:val="00D947F3"/>
    <w:rsid w:val="00DA70E6"/>
    <w:rsid w:val="00E66BD6"/>
    <w:rsid w:val="00E70E41"/>
    <w:rsid w:val="00F41354"/>
    <w:rsid w:val="00FE09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786E"/>
  <w15:docId w15:val="{8EE553B4-E687-4FA6-ACCC-1A5399D1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F3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1656">
      <w:bodyDiv w:val="1"/>
      <w:marLeft w:val="0"/>
      <w:marRight w:val="0"/>
      <w:marTop w:val="0"/>
      <w:marBottom w:val="0"/>
      <w:divBdr>
        <w:top w:val="none" w:sz="0" w:space="0" w:color="auto"/>
        <w:left w:val="none" w:sz="0" w:space="0" w:color="auto"/>
        <w:bottom w:val="none" w:sz="0" w:space="0" w:color="auto"/>
        <w:right w:val="none" w:sz="0" w:space="0" w:color="auto"/>
      </w:divBdr>
    </w:div>
    <w:div w:id="186956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472</Words>
  <Characters>2691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13</cp:revision>
  <dcterms:created xsi:type="dcterms:W3CDTF">2025-12-08T08:33:00Z</dcterms:created>
  <dcterms:modified xsi:type="dcterms:W3CDTF">2025-12-12T18:56:00Z</dcterms:modified>
</cp:coreProperties>
</file>