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F04F" w14:textId="77777777" w:rsidR="00C517A1" w:rsidRPr="00ED013B" w:rsidRDefault="00C517A1" w:rsidP="00C517A1">
      <w:pPr>
        <w:rPr>
          <w:rFonts w:ascii="Calibri" w:hAnsi="Calibri" w:cs="Calibri"/>
          <w:b/>
          <w:sz w:val="22"/>
          <w:szCs w:val="22"/>
        </w:rPr>
      </w:pPr>
      <w:r w:rsidRPr="00ED013B">
        <w:rPr>
          <w:rFonts w:ascii="Calibri" w:hAnsi="Calibri" w:cs="Calibri"/>
          <w:b/>
          <w:sz w:val="22"/>
          <w:szCs w:val="22"/>
        </w:rPr>
        <w:t>2025-2026 EĞİTİM-ÖĞRETİM YILI 5. SINIF TÜRKÇE DERSİ 1. DÖNEM 2. YAZILI SORULARI (4. SENARYO)</w:t>
      </w:r>
    </w:p>
    <w:p w14:paraId="0994D860" w14:textId="77777777" w:rsidR="00C517A1" w:rsidRPr="00ED013B" w:rsidRDefault="00C517A1" w:rsidP="00C517A1">
      <w:pPr>
        <w:rPr>
          <w:rFonts w:ascii="Calibri" w:hAnsi="Calibri" w:cs="Calibri"/>
          <w:b/>
          <w:sz w:val="22"/>
          <w:szCs w:val="22"/>
        </w:rPr>
      </w:pPr>
      <w:r w:rsidRPr="00ED013B">
        <w:rPr>
          <w:rFonts w:ascii="Calibri" w:hAnsi="Calibri" w:cs="Calibri"/>
          <w:b/>
          <w:sz w:val="22"/>
          <w:szCs w:val="22"/>
        </w:rPr>
        <w:t xml:space="preserve">Adı- </w:t>
      </w:r>
      <w:proofErr w:type="gramStart"/>
      <w:r w:rsidRPr="00ED013B">
        <w:rPr>
          <w:rFonts w:ascii="Calibri" w:hAnsi="Calibri" w:cs="Calibri"/>
          <w:b/>
          <w:sz w:val="22"/>
          <w:szCs w:val="22"/>
        </w:rPr>
        <w:t xml:space="preserve">Soyadı:   </w:t>
      </w:r>
      <w:proofErr w:type="gramEnd"/>
      <w:r w:rsidRPr="00ED013B">
        <w:rPr>
          <w:rFonts w:ascii="Calibri" w:hAnsi="Calibri" w:cs="Calibri"/>
          <w:b/>
          <w:sz w:val="22"/>
          <w:szCs w:val="22"/>
        </w:rPr>
        <w:t xml:space="preserve">                                                                                                                               Aldığı Not:</w:t>
      </w:r>
    </w:p>
    <w:p w14:paraId="2E3D8DE7" w14:textId="718C35FA" w:rsidR="00C517A1" w:rsidRPr="00ED013B" w:rsidRDefault="00C517A1" w:rsidP="00C517A1">
      <w:pPr>
        <w:rPr>
          <w:rFonts w:ascii="Calibri" w:hAnsi="Calibri" w:cs="Calibri"/>
          <w:b/>
          <w:sz w:val="22"/>
          <w:szCs w:val="22"/>
        </w:rPr>
      </w:pPr>
      <w:proofErr w:type="gramStart"/>
      <w:r w:rsidRPr="00ED013B">
        <w:rPr>
          <w:rFonts w:ascii="Calibri" w:hAnsi="Calibri" w:cs="Calibri"/>
          <w:b/>
          <w:sz w:val="22"/>
          <w:szCs w:val="22"/>
        </w:rPr>
        <w:t xml:space="preserve">Sınıfı:   </w:t>
      </w:r>
      <w:proofErr w:type="gramEnd"/>
      <w:r w:rsidRPr="00ED013B">
        <w:rPr>
          <w:rFonts w:ascii="Calibri" w:hAnsi="Calibri" w:cs="Calibri"/>
          <w:b/>
          <w:sz w:val="22"/>
          <w:szCs w:val="22"/>
        </w:rPr>
        <w:t xml:space="preserve">                                                         </w:t>
      </w:r>
      <w:r w:rsidRPr="00ED013B">
        <w:rPr>
          <w:rFonts w:ascii="Calibri" w:hAnsi="Calibri" w:cs="Calibri"/>
          <w:b/>
          <w:color w:val="EE0000"/>
          <w:sz w:val="22"/>
          <w:szCs w:val="22"/>
        </w:rPr>
        <w:t>CEVAP ANAHTARI</w:t>
      </w:r>
    </w:p>
    <w:p w14:paraId="0A79A526" w14:textId="77777777" w:rsidR="00C517A1" w:rsidRDefault="00C517A1" w:rsidP="00C517A1"/>
    <w:tbl>
      <w:tblPr>
        <w:tblStyle w:val="TabloKlavuzu"/>
        <w:tblW w:w="0" w:type="auto"/>
        <w:tblLook w:val="04A0" w:firstRow="1" w:lastRow="0" w:firstColumn="1" w:lastColumn="0" w:noHBand="0" w:noVBand="1"/>
      </w:tblPr>
      <w:tblGrid>
        <w:gridCol w:w="10456"/>
      </w:tblGrid>
      <w:tr w:rsidR="00C517A1" w:rsidRPr="009A7196" w14:paraId="4CFB7224" w14:textId="77777777" w:rsidTr="00EA5482">
        <w:tc>
          <w:tcPr>
            <w:tcW w:w="10456" w:type="dxa"/>
          </w:tcPr>
          <w:p w14:paraId="77C14831" w14:textId="77777777" w:rsidR="00C517A1" w:rsidRPr="009A7196" w:rsidRDefault="00C517A1" w:rsidP="00EA5482">
            <w:pPr>
              <w:rPr>
                <w:rFonts w:ascii="Calibri" w:hAnsi="Calibri" w:cs="Calibri"/>
                <w:sz w:val="22"/>
                <w:szCs w:val="22"/>
              </w:rPr>
            </w:pPr>
            <w:r w:rsidRPr="009A7196">
              <w:rPr>
                <w:rFonts w:ascii="Calibri" w:hAnsi="Calibri" w:cs="Calibri"/>
                <w:sz w:val="22"/>
                <w:szCs w:val="22"/>
              </w:rPr>
              <w:t>T.O.5.5. Metinde geçen anlamını bilmediği söz varlığı unsurlarının anlamını tahmin edebilme</w:t>
            </w:r>
          </w:p>
        </w:tc>
      </w:tr>
    </w:tbl>
    <w:p w14:paraId="6556B01C" w14:textId="77777777" w:rsidR="00C517A1" w:rsidRPr="00E13CB5" w:rsidRDefault="00C517A1" w:rsidP="00C517A1">
      <w:pPr>
        <w:rPr>
          <w:rFonts w:ascii="Calibri" w:hAnsi="Calibri" w:cs="Calibri"/>
          <w:sz w:val="22"/>
          <w:szCs w:val="22"/>
        </w:rPr>
      </w:pPr>
      <w:r w:rsidRPr="00E13CB5">
        <w:rPr>
          <w:rFonts w:ascii="Calibri" w:hAnsi="Calibri" w:cs="Calibri"/>
          <w:sz w:val="22"/>
          <w:szCs w:val="22"/>
        </w:rPr>
        <w:t xml:space="preserve">Komşu ülkelerin birinde yoksul ama çok </w:t>
      </w:r>
      <w:r w:rsidRPr="00C517A1">
        <w:rPr>
          <w:rFonts w:ascii="Calibri" w:hAnsi="Calibri" w:cs="Calibri"/>
          <w:sz w:val="22"/>
          <w:szCs w:val="22"/>
          <w:u w:val="single"/>
        </w:rPr>
        <w:t>çalışkan</w:t>
      </w:r>
      <w:r w:rsidRPr="00E13CB5">
        <w:rPr>
          <w:rFonts w:ascii="Calibri" w:hAnsi="Calibri" w:cs="Calibri"/>
          <w:sz w:val="22"/>
          <w:szCs w:val="22"/>
        </w:rPr>
        <w:t xml:space="preserve"> bir kızcağız yaşarmış. Her sabah güneş doğmadan kalkar, evinin yakınındaki </w:t>
      </w:r>
      <w:r w:rsidRPr="00C517A1">
        <w:rPr>
          <w:rFonts w:ascii="Calibri" w:hAnsi="Calibri" w:cs="Calibri"/>
          <w:sz w:val="22"/>
          <w:szCs w:val="22"/>
        </w:rPr>
        <w:t>dereden</w:t>
      </w:r>
      <w:r w:rsidRPr="00E13CB5">
        <w:rPr>
          <w:rFonts w:ascii="Calibri" w:hAnsi="Calibri" w:cs="Calibri"/>
          <w:sz w:val="22"/>
          <w:szCs w:val="22"/>
        </w:rPr>
        <w:t xml:space="preserve"> su taşır, sonra da köydeki </w:t>
      </w:r>
      <w:r w:rsidRPr="00E13CB5">
        <w:rPr>
          <w:rFonts w:ascii="Calibri" w:hAnsi="Calibri" w:cs="Calibri"/>
          <w:sz w:val="22"/>
          <w:szCs w:val="22"/>
          <w:u w:val="single"/>
        </w:rPr>
        <w:t>zenginlerin</w:t>
      </w:r>
      <w:r w:rsidRPr="00E13CB5">
        <w:rPr>
          <w:rFonts w:ascii="Calibri" w:hAnsi="Calibri" w:cs="Calibri"/>
          <w:sz w:val="22"/>
          <w:szCs w:val="22"/>
        </w:rPr>
        <w:t xml:space="preserve"> çamaşırlarını yıkarmış. Ne kadar yorulsa da hiç şikâyet etmez, elindeki işin hakkını vermeye çalışırmış. Bir gün yine </w:t>
      </w:r>
      <w:r>
        <w:rPr>
          <w:rFonts w:ascii="Calibri" w:hAnsi="Calibri" w:cs="Calibri"/>
          <w:sz w:val="22"/>
          <w:szCs w:val="22"/>
        </w:rPr>
        <w:t>dereden</w:t>
      </w:r>
      <w:r w:rsidRPr="00E13CB5">
        <w:rPr>
          <w:rFonts w:ascii="Calibri" w:hAnsi="Calibri" w:cs="Calibri"/>
          <w:sz w:val="22"/>
          <w:szCs w:val="22"/>
        </w:rPr>
        <w:t xml:space="preserve"> dönerken yol kenarında yaşlı bir adamla karşılaşmış. Adamın üstü başı toz içindeymiş ve elindeki </w:t>
      </w:r>
      <w:r w:rsidRPr="00E13CB5">
        <w:rPr>
          <w:rFonts w:ascii="Calibri" w:hAnsi="Calibri" w:cs="Calibri"/>
          <w:sz w:val="22"/>
          <w:szCs w:val="22"/>
          <w:u w:val="single"/>
        </w:rPr>
        <w:t>baston</w:t>
      </w:r>
      <w:r w:rsidRPr="00E13CB5">
        <w:rPr>
          <w:rFonts w:ascii="Calibri" w:hAnsi="Calibri" w:cs="Calibri"/>
          <w:sz w:val="22"/>
          <w:szCs w:val="22"/>
        </w:rPr>
        <w:t xml:space="preserve"> kırıkmış. Kızcağız hiç düşünmeden kendi taşıdığı suyu adama vermiş ve bastonu tamir etmek için küçük bir dal bulup bastona bağlamış. </w:t>
      </w:r>
    </w:p>
    <w:p w14:paraId="49AF04A1" w14:textId="77777777" w:rsidR="00C517A1" w:rsidRPr="00E13CB5" w:rsidRDefault="00C517A1" w:rsidP="00C517A1">
      <w:pPr>
        <w:rPr>
          <w:rFonts w:ascii="Calibri" w:hAnsi="Calibri" w:cs="Calibri"/>
          <w:b/>
          <w:bCs/>
          <w:sz w:val="22"/>
          <w:szCs w:val="22"/>
        </w:rPr>
      </w:pPr>
      <w:r w:rsidRPr="00E13CB5">
        <w:rPr>
          <w:rFonts w:ascii="Calibri" w:hAnsi="Calibri" w:cs="Calibri"/>
          <w:b/>
          <w:bCs/>
          <w:sz w:val="22"/>
          <w:szCs w:val="22"/>
        </w:rPr>
        <w:t>1.Bu metinde geçen altı çizili sözcüklerin anlamını metnin bağlamından tahmin ederek yazınız.</w:t>
      </w:r>
      <w:r>
        <w:rPr>
          <w:rFonts w:ascii="Calibri" w:hAnsi="Calibri" w:cs="Calibri"/>
          <w:b/>
          <w:bCs/>
          <w:sz w:val="22"/>
          <w:szCs w:val="22"/>
        </w:rPr>
        <w:t xml:space="preserve"> (15 puan)</w:t>
      </w:r>
    </w:p>
    <w:p w14:paraId="31C86118" w14:textId="3FFAC60B" w:rsidR="00C517A1" w:rsidRPr="00C517A1" w:rsidRDefault="00C517A1" w:rsidP="00C517A1">
      <w:pPr>
        <w:rPr>
          <w:rFonts w:ascii="Calibri" w:hAnsi="Calibri" w:cs="Calibri"/>
          <w:color w:val="EE0000"/>
          <w:sz w:val="22"/>
          <w:szCs w:val="22"/>
        </w:rPr>
      </w:pPr>
      <w:r>
        <w:rPr>
          <w:rFonts w:ascii="Calibri" w:hAnsi="Calibri" w:cs="Calibri"/>
          <w:sz w:val="22"/>
          <w:szCs w:val="22"/>
        </w:rPr>
        <w:t>Ç</w:t>
      </w:r>
      <w:r w:rsidRPr="00E13CB5">
        <w:rPr>
          <w:rFonts w:ascii="Calibri" w:hAnsi="Calibri" w:cs="Calibri"/>
          <w:sz w:val="22"/>
          <w:szCs w:val="22"/>
        </w:rPr>
        <w:t>alışkan:</w:t>
      </w:r>
      <w:r>
        <w:rPr>
          <w:rFonts w:ascii="Calibri" w:hAnsi="Calibri" w:cs="Calibri"/>
          <w:sz w:val="22"/>
          <w:szCs w:val="22"/>
        </w:rPr>
        <w:t xml:space="preserve"> </w:t>
      </w:r>
      <w:r w:rsidRPr="00C517A1">
        <w:rPr>
          <w:rFonts w:ascii="Calibri" w:hAnsi="Calibri" w:cs="Calibri"/>
          <w:color w:val="EE0000"/>
          <w:sz w:val="22"/>
          <w:szCs w:val="22"/>
        </w:rPr>
        <w:t>Gayretli, çalışmayı seven</w:t>
      </w:r>
    </w:p>
    <w:p w14:paraId="7F2533A7" w14:textId="2D6346DF" w:rsidR="00C517A1" w:rsidRPr="00C517A1" w:rsidRDefault="00C517A1" w:rsidP="00C517A1">
      <w:pPr>
        <w:rPr>
          <w:rFonts w:ascii="Calibri" w:hAnsi="Calibri" w:cs="Calibri"/>
          <w:color w:val="EE0000"/>
          <w:sz w:val="22"/>
          <w:szCs w:val="22"/>
        </w:rPr>
      </w:pPr>
      <w:r w:rsidRPr="00E13CB5">
        <w:rPr>
          <w:rFonts w:ascii="Calibri" w:hAnsi="Calibri" w:cs="Calibri"/>
          <w:sz w:val="22"/>
          <w:szCs w:val="22"/>
        </w:rPr>
        <w:t>Zengin:</w:t>
      </w:r>
      <w:r>
        <w:rPr>
          <w:rFonts w:ascii="Calibri" w:hAnsi="Calibri" w:cs="Calibri"/>
          <w:sz w:val="22"/>
          <w:szCs w:val="22"/>
        </w:rPr>
        <w:t xml:space="preserve"> </w:t>
      </w:r>
      <w:r w:rsidRPr="00C517A1">
        <w:rPr>
          <w:rFonts w:ascii="Calibri" w:hAnsi="Calibri" w:cs="Calibri"/>
          <w:color w:val="EE0000"/>
          <w:sz w:val="22"/>
          <w:szCs w:val="22"/>
        </w:rPr>
        <w:t>Parası, malı çok olan</w:t>
      </w:r>
    </w:p>
    <w:p w14:paraId="513B86FA" w14:textId="23B49479" w:rsidR="00C517A1" w:rsidRPr="00C517A1" w:rsidRDefault="00C517A1" w:rsidP="00C517A1">
      <w:pPr>
        <w:rPr>
          <w:rFonts w:ascii="Calibri" w:hAnsi="Calibri" w:cs="Calibri"/>
          <w:color w:val="EE0000"/>
          <w:sz w:val="22"/>
          <w:szCs w:val="22"/>
        </w:rPr>
      </w:pPr>
      <w:r w:rsidRPr="00E13CB5">
        <w:rPr>
          <w:rFonts w:ascii="Calibri" w:hAnsi="Calibri" w:cs="Calibri"/>
          <w:sz w:val="22"/>
          <w:szCs w:val="22"/>
        </w:rPr>
        <w:t>Baston:</w:t>
      </w:r>
      <w:r>
        <w:rPr>
          <w:rFonts w:ascii="Calibri" w:hAnsi="Calibri" w:cs="Calibri"/>
          <w:sz w:val="22"/>
          <w:szCs w:val="22"/>
        </w:rPr>
        <w:t xml:space="preserve"> </w:t>
      </w:r>
      <w:r w:rsidRPr="00C517A1">
        <w:rPr>
          <w:rFonts w:ascii="Calibri" w:hAnsi="Calibri" w:cs="Calibri"/>
          <w:color w:val="EE0000"/>
          <w:sz w:val="22"/>
          <w:szCs w:val="22"/>
        </w:rPr>
        <w:t>Yürürken dayanmaya yarayan, ağaç veya metalden yapılan araç</w:t>
      </w:r>
    </w:p>
    <w:p w14:paraId="73B601A7" w14:textId="77777777" w:rsidR="00C517A1" w:rsidRDefault="00C517A1" w:rsidP="00C517A1"/>
    <w:p w14:paraId="286A65E5" w14:textId="77777777" w:rsidR="00C517A1" w:rsidRDefault="00C517A1" w:rsidP="00C517A1"/>
    <w:p w14:paraId="14D3D058" w14:textId="77777777" w:rsidR="00C517A1" w:rsidRDefault="00C517A1" w:rsidP="00C517A1"/>
    <w:p w14:paraId="1CEC84C1" w14:textId="77777777" w:rsidR="00C517A1" w:rsidRDefault="00C517A1" w:rsidP="00C517A1"/>
    <w:tbl>
      <w:tblPr>
        <w:tblStyle w:val="TabloKlavuzu"/>
        <w:tblW w:w="0" w:type="auto"/>
        <w:tblLook w:val="04A0" w:firstRow="1" w:lastRow="0" w:firstColumn="1" w:lastColumn="0" w:noHBand="0" w:noVBand="1"/>
      </w:tblPr>
      <w:tblGrid>
        <w:gridCol w:w="10456"/>
      </w:tblGrid>
      <w:tr w:rsidR="00C517A1" w14:paraId="7A4DE81F" w14:textId="77777777" w:rsidTr="00EA5482">
        <w:tc>
          <w:tcPr>
            <w:tcW w:w="10456" w:type="dxa"/>
          </w:tcPr>
          <w:p w14:paraId="38ADB036" w14:textId="77777777" w:rsidR="00C517A1" w:rsidRDefault="00C517A1" w:rsidP="00EA5482">
            <w:r w:rsidRPr="00583B2A">
              <w:rPr>
                <w:rFonts w:ascii="Calibri" w:hAnsi="Calibri" w:cs="Calibri"/>
                <w:sz w:val="22"/>
                <w:szCs w:val="22"/>
              </w:rPr>
              <w:t>T.O.5.17. Metnin bölümlerini belirlemeye yönelik çözümleme yapabilme</w:t>
            </w:r>
          </w:p>
        </w:tc>
      </w:tr>
    </w:tbl>
    <w:p w14:paraId="19CEEBAB" w14:textId="77777777" w:rsidR="00C517A1" w:rsidRPr="00562D53" w:rsidRDefault="00C517A1" w:rsidP="00C517A1">
      <w:pPr>
        <w:rPr>
          <w:rFonts w:ascii="Calibri" w:hAnsi="Calibri" w:cs="Calibri"/>
          <w:b/>
          <w:sz w:val="22"/>
          <w:szCs w:val="22"/>
        </w:rPr>
      </w:pPr>
      <w:bookmarkStart w:id="0" w:name="_Hlk216224205"/>
      <w:r>
        <w:rPr>
          <w:rFonts w:ascii="Calibri" w:hAnsi="Calibri" w:cs="Calibri"/>
          <w:b/>
          <w:sz w:val="22"/>
          <w:szCs w:val="22"/>
        </w:rPr>
        <w:t xml:space="preserve">2. </w:t>
      </w:r>
      <w:r w:rsidRPr="00562D53">
        <w:rPr>
          <w:rFonts w:ascii="Calibri" w:hAnsi="Calibri" w:cs="Calibri"/>
          <w:b/>
          <w:sz w:val="22"/>
          <w:szCs w:val="22"/>
        </w:rPr>
        <w:t>Metinde karışık olarak verilen metin parçalarının hangi bölüme (giriş, gelişme, sonuç) ait olduğunu karşısına yazınız.</w:t>
      </w:r>
      <w:r>
        <w:rPr>
          <w:rFonts w:ascii="Calibri" w:hAnsi="Calibri" w:cs="Calibri"/>
          <w:b/>
          <w:sz w:val="22"/>
          <w:szCs w:val="22"/>
        </w:rPr>
        <w:t xml:space="preserve"> </w:t>
      </w:r>
      <w:r>
        <w:rPr>
          <w:rFonts w:ascii="Calibri" w:hAnsi="Calibri" w:cs="Calibri"/>
          <w:b/>
          <w:bCs/>
          <w:sz w:val="22"/>
          <w:szCs w:val="22"/>
        </w:rPr>
        <w:t>(15 puan)</w:t>
      </w:r>
    </w:p>
    <w:tbl>
      <w:tblPr>
        <w:tblStyle w:val="TabloKlavuzu"/>
        <w:tblW w:w="0" w:type="auto"/>
        <w:tblLook w:val="04A0" w:firstRow="1" w:lastRow="0" w:firstColumn="1" w:lastColumn="0" w:noHBand="0" w:noVBand="1"/>
      </w:tblPr>
      <w:tblGrid>
        <w:gridCol w:w="9067"/>
        <w:gridCol w:w="1389"/>
      </w:tblGrid>
      <w:tr w:rsidR="00C517A1" w14:paraId="6CF0BBF2" w14:textId="77777777" w:rsidTr="00EA5482">
        <w:tc>
          <w:tcPr>
            <w:tcW w:w="9067" w:type="dxa"/>
          </w:tcPr>
          <w:bookmarkEnd w:id="0"/>
          <w:p w14:paraId="3233C315" w14:textId="77777777" w:rsidR="00C517A1" w:rsidRPr="0071407C" w:rsidRDefault="00C517A1" w:rsidP="00EA5482">
            <w:pPr>
              <w:rPr>
                <w:rFonts w:ascii="Calibri" w:hAnsi="Calibri" w:cs="Calibri"/>
                <w:sz w:val="22"/>
                <w:szCs w:val="22"/>
              </w:rPr>
            </w:pPr>
            <w:r w:rsidRPr="0071407C">
              <w:rPr>
                <w:rFonts w:ascii="Calibri" w:hAnsi="Calibri" w:cs="Calibri"/>
                <w:sz w:val="22"/>
                <w:szCs w:val="22"/>
              </w:rPr>
              <w:t>Kısacası kış uykusu hayvanların zorlu koşullara karşı geliştirdiği etkili bir yaşam stratejisidir. Bu uyku dönemi sayesinde pek çok tür, en sert mevsimi güvenli ve enerji tasarruflu bir şekilde geçirebilir.</w:t>
            </w:r>
          </w:p>
        </w:tc>
        <w:tc>
          <w:tcPr>
            <w:tcW w:w="1389" w:type="dxa"/>
          </w:tcPr>
          <w:p w14:paraId="06CFCCCE" w14:textId="35FAB1B7" w:rsidR="00C517A1" w:rsidRPr="00C517A1" w:rsidRDefault="00C517A1" w:rsidP="00EA5482">
            <w:pPr>
              <w:rPr>
                <w:rFonts w:ascii="Calibri" w:hAnsi="Calibri" w:cs="Calibri"/>
                <w:color w:val="EE0000"/>
                <w:sz w:val="22"/>
                <w:szCs w:val="22"/>
              </w:rPr>
            </w:pPr>
            <w:r w:rsidRPr="00C517A1">
              <w:rPr>
                <w:rFonts w:ascii="Calibri" w:hAnsi="Calibri" w:cs="Calibri"/>
                <w:color w:val="EE0000"/>
                <w:sz w:val="22"/>
                <w:szCs w:val="22"/>
              </w:rPr>
              <w:t>Sonuç</w:t>
            </w:r>
          </w:p>
        </w:tc>
      </w:tr>
      <w:tr w:rsidR="00C517A1" w14:paraId="43402811" w14:textId="77777777" w:rsidTr="00EA5482">
        <w:tc>
          <w:tcPr>
            <w:tcW w:w="9067" w:type="dxa"/>
          </w:tcPr>
          <w:p w14:paraId="6A672D32" w14:textId="67A6DF0E" w:rsidR="00C517A1" w:rsidRDefault="00C517A1" w:rsidP="00EA5482">
            <w:r w:rsidRPr="0071407C">
              <w:rPr>
                <w:rFonts w:ascii="Calibri" w:hAnsi="Calibri" w:cs="Calibri"/>
                <w:sz w:val="22"/>
                <w:szCs w:val="22"/>
              </w:rPr>
              <w:t>Ama kış uykusu, bildiğimiz uykudan farklıdır; uzun ve derin bir uykudur bu. Canlılık etkinlikleri (metabolizma) yavaşlar, soluk alıp verme ve kalp atışı çok azalır, beden sıcaklığı düşer. Kış uykusuna yatan hayvanlar neredeyse ölü gibidir. Bu sayede çok daha az enerji harcayarak besin bulmanın neredeyse olanaksız olduğu ayları atlatır.</w:t>
            </w:r>
          </w:p>
        </w:tc>
        <w:tc>
          <w:tcPr>
            <w:tcW w:w="1389" w:type="dxa"/>
          </w:tcPr>
          <w:p w14:paraId="133DC1CA" w14:textId="16F522DE" w:rsidR="00C517A1" w:rsidRPr="00C517A1" w:rsidRDefault="00C517A1" w:rsidP="00EA5482">
            <w:pPr>
              <w:rPr>
                <w:rFonts w:ascii="Calibri" w:hAnsi="Calibri" w:cs="Calibri"/>
                <w:color w:val="EE0000"/>
                <w:sz w:val="22"/>
                <w:szCs w:val="22"/>
              </w:rPr>
            </w:pPr>
            <w:r w:rsidRPr="00C517A1">
              <w:rPr>
                <w:rFonts w:ascii="Calibri" w:hAnsi="Calibri" w:cs="Calibri"/>
                <w:color w:val="EE0000"/>
                <w:sz w:val="22"/>
                <w:szCs w:val="22"/>
              </w:rPr>
              <w:t>Gelişme</w:t>
            </w:r>
          </w:p>
        </w:tc>
      </w:tr>
      <w:tr w:rsidR="00C517A1" w14:paraId="2D45AA2C" w14:textId="77777777" w:rsidTr="00EA5482">
        <w:tc>
          <w:tcPr>
            <w:tcW w:w="9067" w:type="dxa"/>
          </w:tcPr>
          <w:p w14:paraId="0F4DEB2C" w14:textId="77777777" w:rsidR="00C517A1" w:rsidRDefault="00C517A1" w:rsidP="00EA5482">
            <w:r w:rsidRPr="0071407C">
              <w:rPr>
                <w:rFonts w:ascii="Calibri" w:hAnsi="Calibri" w:cs="Calibri"/>
                <w:sz w:val="22"/>
                <w:szCs w:val="22"/>
              </w:rPr>
              <w:t>Kış aylarındaki dondurucu soğuklar ve yiyecek kaynaklarının iyice azalması, kimi hayvanları derin bir uykuya davet eder.</w:t>
            </w:r>
          </w:p>
        </w:tc>
        <w:tc>
          <w:tcPr>
            <w:tcW w:w="1389" w:type="dxa"/>
          </w:tcPr>
          <w:p w14:paraId="3B43A60A" w14:textId="39EEBF18" w:rsidR="00C517A1" w:rsidRPr="00C517A1" w:rsidRDefault="00C517A1" w:rsidP="00EA5482">
            <w:pPr>
              <w:rPr>
                <w:rFonts w:ascii="Calibri" w:hAnsi="Calibri" w:cs="Calibri"/>
                <w:color w:val="EE0000"/>
                <w:sz w:val="22"/>
                <w:szCs w:val="22"/>
              </w:rPr>
            </w:pPr>
            <w:r w:rsidRPr="00C517A1">
              <w:rPr>
                <w:rFonts w:ascii="Calibri" w:hAnsi="Calibri" w:cs="Calibri"/>
                <w:color w:val="EE0000"/>
                <w:sz w:val="22"/>
                <w:szCs w:val="22"/>
              </w:rPr>
              <w:t>Giriş</w:t>
            </w:r>
          </w:p>
        </w:tc>
      </w:tr>
    </w:tbl>
    <w:p w14:paraId="205743F2" w14:textId="77777777" w:rsidR="00C517A1" w:rsidRDefault="00C517A1" w:rsidP="00C517A1"/>
    <w:tbl>
      <w:tblPr>
        <w:tblStyle w:val="TabloKlavuzu"/>
        <w:tblW w:w="0" w:type="auto"/>
        <w:tblLook w:val="04A0" w:firstRow="1" w:lastRow="0" w:firstColumn="1" w:lastColumn="0" w:noHBand="0" w:noVBand="1"/>
      </w:tblPr>
      <w:tblGrid>
        <w:gridCol w:w="10456"/>
      </w:tblGrid>
      <w:tr w:rsidR="00C517A1" w14:paraId="0ED200C5" w14:textId="77777777" w:rsidTr="00EA5482">
        <w:tc>
          <w:tcPr>
            <w:tcW w:w="10456" w:type="dxa"/>
          </w:tcPr>
          <w:p w14:paraId="4ED65043" w14:textId="77777777" w:rsidR="00C517A1" w:rsidRDefault="00C517A1" w:rsidP="00EA5482">
            <w:bookmarkStart w:id="1" w:name="_Hlk216222865"/>
            <w:r w:rsidRPr="00992FAC">
              <w:rPr>
                <w:rFonts w:ascii="Calibri" w:hAnsi="Calibri" w:cs="Calibri"/>
                <w:sz w:val="22"/>
                <w:szCs w:val="22"/>
              </w:rPr>
              <w:t>T.O.5.18. Şiirin biçim özelliklerini belirlemeye yönelik çözümleme yapabilme</w:t>
            </w:r>
            <w:bookmarkEnd w:id="1"/>
          </w:p>
        </w:tc>
      </w:tr>
    </w:tbl>
    <w:p w14:paraId="297444A8" w14:textId="77777777" w:rsidR="00C517A1" w:rsidRPr="0086267E" w:rsidRDefault="00C517A1" w:rsidP="00C517A1">
      <w:pPr>
        <w:pStyle w:val="AralkYok"/>
        <w:rPr>
          <w:rFonts w:ascii="Calibri" w:hAnsi="Calibri" w:cs="Calibri"/>
          <w:sz w:val="22"/>
          <w:szCs w:val="22"/>
        </w:rPr>
      </w:pPr>
      <w:r w:rsidRPr="0086267E">
        <w:rPr>
          <w:rFonts w:ascii="Calibri" w:hAnsi="Calibri" w:cs="Calibri"/>
          <w:sz w:val="22"/>
          <w:szCs w:val="22"/>
        </w:rPr>
        <w:t>Sokaktayım, kimsesiz bir sokak ortasında</w:t>
      </w:r>
      <w:r w:rsidRPr="0086267E">
        <w:rPr>
          <w:rFonts w:ascii="Calibri" w:hAnsi="Calibri" w:cs="Calibri"/>
          <w:sz w:val="22"/>
          <w:szCs w:val="22"/>
        </w:rPr>
        <w:br/>
        <w:t>Yürüyorum, arkama bakmadan yürüyorum</w:t>
      </w:r>
      <w:r w:rsidRPr="0086267E">
        <w:rPr>
          <w:rFonts w:ascii="Calibri" w:hAnsi="Calibri" w:cs="Calibri"/>
          <w:sz w:val="22"/>
          <w:szCs w:val="22"/>
        </w:rPr>
        <w:br/>
        <w:t>Yolumun karanlığa saplanan noktasında</w:t>
      </w:r>
      <w:r w:rsidRPr="0086267E">
        <w:rPr>
          <w:rFonts w:ascii="Calibri" w:hAnsi="Calibri" w:cs="Calibri"/>
          <w:sz w:val="22"/>
          <w:szCs w:val="22"/>
        </w:rPr>
        <w:br/>
        <w:t>Sanki beni bekleyen bir hayal görüyorum</w:t>
      </w:r>
    </w:p>
    <w:p w14:paraId="6C7AB89F" w14:textId="77777777" w:rsidR="00C517A1" w:rsidRDefault="00C517A1" w:rsidP="00C517A1">
      <w:pPr>
        <w:rPr>
          <w:rFonts w:ascii="Calibri" w:hAnsi="Calibri" w:cs="Calibri"/>
          <w:b/>
          <w:sz w:val="22"/>
          <w:szCs w:val="22"/>
        </w:rPr>
      </w:pPr>
      <w:r>
        <w:rPr>
          <w:rFonts w:ascii="Calibri" w:hAnsi="Calibri" w:cs="Calibri"/>
          <w:b/>
          <w:sz w:val="22"/>
          <w:szCs w:val="22"/>
        </w:rPr>
        <w:t xml:space="preserve">3. </w:t>
      </w:r>
      <w:r w:rsidRPr="001F7CCC">
        <w:rPr>
          <w:rFonts w:ascii="Calibri" w:hAnsi="Calibri" w:cs="Calibri"/>
          <w:b/>
          <w:sz w:val="22"/>
          <w:szCs w:val="22"/>
        </w:rPr>
        <w:t>Bu şiirin biçim özelliklerini yazınız.</w:t>
      </w:r>
      <w:r>
        <w:rPr>
          <w:rFonts w:ascii="Calibri" w:hAnsi="Calibri" w:cs="Calibri"/>
          <w:b/>
          <w:sz w:val="22"/>
          <w:szCs w:val="22"/>
        </w:rPr>
        <w:t xml:space="preserve"> </w:t>
      </w:r>
      <w:r>
        <w:rPr>
          <w:rFonts w:ascii="Calibri" w:hAnsi="Calibri" w:cs="Calibri"/>
          <w:b/>
          <w:bCs/>
          <w:sz w:val="22"/>
          <w:szCs w:val="22"/>
        </w:rPr>
        <w:t>(20 puan)</w:t>
      </w:r>
    </w:p>
    <w:p w14:paraId="72A8EAF6" w14:textId="77777777" w:rsidR="00C517A1" w:rsidRDefault="00C517A1" w:rsidP="00C517A1">
      <w:pPr>
        <w:pStyle w:val="AralkYok"/>
        <w:rPr>
          <w:rFonts w:ascii="Calibri" w:hAnsi="Calibri" w:cs="Calibri"/>
          <w:color w:val="EE0000"/>
          <w:sz w:val="22"/>
          <w:szCs w:val="22"/>
        </w:rPr>
      </w:pPr>
      <w:bookmarkStart w:id="2" w:name="_Hlk216603117"/>
      <w:r w:rsidRPr="00AF3358">
        <w:rPr>
          <w:rFonts w:ascii="Calibri" w:hAnsi="Calibri" w:cs="Calibri"/>
          <w:color w:val="EE0000"/>
          <w:sz w:val="22"/>
          <w:szCs w:val="22"/>
        </w:rPr>
        <w:t>Şiirdeki her satıra dize(mısra) denir.</w:t>
      </w:r>
      <w:r>
        <w:rPr>
          <w:rFonts w:ascii="Calibri" w:hAnsi="Calibri" w:cs="Calibri"/>
          <w:color w:val="EE0000"/>
          <w:sz w:val="22"/>
          <w:szCs w:val="22"/>
        </w:rPr>
        <w:t xml:space="preserve">              </w:t>
      </w:r>
      <w:r w:rsidRPr="00AF3358">
        <w:rPr>
          <w:rFonts w:ascii="Calibri" w:hAnsi="Calibri" w:cs="Calibri"/>
          <w:color w:val="EE0000"/>
          <w:sz w:val="22"/>
          <w:szCs w:val="22"/>
        </w:rPr>
        <w:t>Şiirler dizeler hâlinde yazılır.</w:t>
      </w:r>
    </w:p>
    <w:p w14:paraId="554ADFF1" w14:textId="77777777" w:rsidR="00C517A1" w:rsidRDefault="00C517A1" w:rsidP="00C517A1">
      <w:pPr>
        <w:pStyle w:val="AralkYok"/>
        <w:rPr>
          <w:rFonts w:ascii="Calibri" w:hAnsi="Calibri" w:cs="Calibri"/>
          <w:color w:val="EE0000"/>
          <w:sz w:val="22"/>
          <w:szCs w:val="22"/>
        </w:rPr>
      </w:pPr>
      <w:r>
        <w:rPr>
          <w:rFonts w:ascii="Calibri" w:hAnsi="Calibri" w:cs="Calibri"/>
          <w:color w:val="EE0000"/>
          <w:sz w:val="22"/>
          <w:szCs w:val="22"/>
        </w:rPr>
        <w:t xml:space="preserve">Her 4 mısra kıtayı oluşturur.                            Bu şiir kıtalar </w:t>
      </w:r>
      <w:r w:rsidRPr="00AF3358">
        <w:rPr>
          <w:rFonts w:ascii="Calibri" w:hAnsi="Calibri" w:cs="Calibri"/>
          <w:color w:val="EE0000"/>
          <w:sz w:val="22"/>
          <w:szCs w:val="22"/>
        </w:rPr>
        <w:t>hâlinde</w:t>
      </w:r>
      <w:r>
        <w:rPr>
          <w:rFonts w:ascii="Calibri" w:hAnsi="Calibri" w:cs="Calibri"/>
          <w:color w:val="EE0000"/>
          <w:sz w:val="22"/>
          <w:szCs w:val="22"/>
        </w:rPr>
        <w:t xml:space="preserve"> yazılmıştır.</w:t>
      </w:r>
    </w:p>
    <w:p w14:paraId="347E1511" w14:textId="77777777" w:rsidR="00C517A1" w:rsidRDefault="00C517A1" w:rsidP="00C517A1">
      <w:pPr>
        <w:pStyle w:val="AralkYok"/>
        <w:rPr>
          <w:rFonts w:ascii="Calibri" w:hAnsi="Calibri" w:cs="Calibri"/>
          <w:color w:val="EE0000"/>
          <w:sz w:val="22"/>
          <w:szCs w:val="22"/>
        </w:rPr>
      </w:pPr>
      <w:r>
        <w:rPr>
          <w:rFonts w:ascii="Calibri" w:hAnsi="Calibri" w:cs="Calibri"/>
          <w:color w:val="EE0000"/>
          <w:sz w:val="22"/>
          <w:szCs w:val="22"/>
        </w:rPr>
        <w:t>Dizelerin sonunda ses benzerlikleri vardır.   Duygularımıza yöneliktir.</w:t>
      </w:r>
    </w:p>
    <w:p w14:paraId="63FAF1F5" w14:textId="77777777" w:rsidR="00C517A1" w:rsidRDefault="00C517A1" w:rsidP="00C517A1">
      <w:pPr>
        <w:pStyle w:val="AralkYok"/>
        <w:rPr>
          <w:rFonts w:ascii="Calibri" w:hAnsi="Calibri" w:cs="Calibri"/>
          <w:color w:val="EE0000"/>
          <w:sz w:val="22"/>
          <w:szCs w:val="22"/>
        </w:rPr>
      </w:pPr>
    </w:p>
    <w:p w14:paraId="6D6CB3DF" w14:textId="51E2281E" w:rsidR="00C517A1" w:rsidRDefault="00C517A1" w:rsidP="00C517A1">
      <w:pPr>
        <w:pStyle w:val="AralkYok"/>
        <w:rPr>
          <w:rFonts w:ascii="Calibri" w:hAnsi="Calibri" w:cs="Calibri"/>
          <w:color w:val="EE0000"/>
          <w:sz w:val="22"/>
          <w:szCs w:val="22"/>
        </w:rPr>
      </w:pPr>
      <w:r>
        <w:rPr>
          <w:rFonts w:ascii="Calibri" w:hAnsi="Calibri" w:cs="Calibri"/>
          <w:color w:val="EE0000"/>
          <w:sz w:val="22"/>
          <w:szCs w:val="22"/>
        </w:rPr>
        <w:t>*</w:t>
      </w:r>
      <w:r w:rsidRPr="00726FB0">
        <w:rPr>
          <w:rFonts w:ascii="Calibri" w:hAnsi="Calibri" w:cs="Calibri"/>
          <w:color w:val="EE0000"/>
          <w:sz w:val="22"/>
          <w:szCs w:val="22"/>
        </w:rPr>
        <w:t xml:space="preserve">İki madde yazana tam puan verilecek. Her madde </w:t>
      </w:r>
      <w:r>
        <w:rPr>
          <w:rFonts w:ascii="Calibri" w:hAnsi="Calibri" w:cs="Calibri"/>
          <w:color w:val="EE0000"/>
          <w:sz w:val="22"/>
          <w:szCs w:val="22"/>
        </w:rPr>
        <w:t>10</w:t>
      </w:r>
      <w:r w:rsidRPr="00726FB0">
        <w:rPr>
          <w:rFonts w:ascii="Calibri" w:hAnsi="Calibri" w:cs="Calibri"/>
          <w:color w:val="EE0000"/>
          <w:sz w:val="22"/>
          <w:szCs w:val="22"/>
        </w:rPr>
        <w:t xml:space="preserve"> (</w:t>
      </w:r>
      <w:r>
        <w:rPr>
          <w:rFonts w:ascii="Calibri" w:hAnsi="Calibri" w:cs="Calibri"/>
          <w:color w:val="EE0000"/>
          <w:sz w:val="22"/>
          <w:szCs w:val="22"/>
        </w:rPr>
        <w:t>on</w:t>
      </w:r>
      <w:r w:rsidRPr="00726FB0">
        <w:rPr>
          <w:rFonts w:ascii="Calibri" w:hAnsi="Calibri" w:cs="Calibri"/>
          <w:color w:val="EE0000"/>
          <w:sz w:val="22"/>
          <w:szCs w:val="22"/>
        </w:rPr>
        <w:t>) puan</w:t>
      </w:r>
      <w:r>
        <w:rPr>
          <w:rFonts w:ascii="Calibri" w:hAnsi="Calibri" w:cs="Calibri"/>
          <w:color w:val="EE0000"/>
          <w:sz w:val="22"/>
          <w:szCs w:val="22"/>
        </w:rPr>
        <w:t>dır</w:t>
      </w:r>
      <w:r w:rsidRPr="00726FB0">
        <w:rPr>
          <w:rFonts w:ascii="Calibri" w:hAnsi="Calibri" w:cs="Calibri"/>
          <w:color w:val="EE0000"/>
          <w:sz w:val="22"/>
          <w:szCs w:val="22"/>
        </w:rPr>
        <w:t>.</w:t>
      </w:r>
      <w:bookmarkEnd w:id="2"/>
    </w:p>
    <w:p w14:paraId="51815721" w14:textId="77777777" w:rsidR="00C517A1" w:rsidRDefault="00C517A1" w:rsidP="00C517A1">
      <w:pPr>
        <w:pStyle w:val="AralkYok"/>
        <w:rPr>
          <w:rFonts w:ascii="Calibri" w:hAnsi="Calibri" w:cs="Calibri"/>
          <w:color w:val="EE0000"/>
          <w:sz w:val="22"/>
          <w:szCs w:val="22"/>
        </w:rPr>
      </w:pPr>
    </w:p>
    <w:p w14:paraId="7B930D68" w14:textId="77777777" w:rsidR="00C517A1" w:rsidRPr="00C517A1" w:rsidRDefault="00C517A1" w:rsidP="00C517A1">
      <w:pPr>
        <w:pStyle w:val="AralkYok"/>
        <w:rPr>
          <w:rFonts w:ascii="Calibri" w:hAnsi="Calibri" w:cs="Calibri"/>
          <w:color w:val="EE0000"/>
          <w:sz w:val="22"/>
          <w:szCs w:val="22"/>
        </w:rPr>
      </w:pPr>
    </w:p>
    <w:tbl>
      <w:tblPr>
        <w:tblStyle w:val="TabloKlavuzu"/>
        <w:tblW w:w="0" w:type="auto"/>
        <w:tblLook w:val="04A0" w:firstRow="1" w:lastRow="0" w:firstColumn="1" w:lastColumn="0" w:noHBand="0" w:noVBand="1"/>
      </w:tblPr>
      <w:tblGrid>
        <w:gridCol w:w="10456"/>
      </w:tblGrid>
      <w:tr w:rsidR="00C517A1" w14:paraId="12D2A214" w14:textId="77777777" w:rsidTr="00EA5482">
        <w:tc>
          <w:tcPr>
            <w:tcW w:w="10456" w:type="dxa"/>
          </w:tcPr>
          <w:p w14:paraId="7E3D5AD5" w14:textId="77777777" w:rsidR="00C517A1" w:rsidRDefault="00C517A1" w:rsidP="00EA5482">
            <w:pPr>
              <w:rPr>
                <w:rFonts w:ascii="Calibri" w:hAnsi="Calibri" w:cs="Calibri"/>
                <w:b/>
                <w:sz w:val="22"/>
                <w:szCs w:val="22"/>
              </w:rPr>
            </w:pPr>
            <w:r w:rsidRPr="00FA48DB">
              <w:rPr>
                <w:rFonts w:ascii="Calibri" w:hAnsi="Calibri" w:cs="Calibri"/>
                <w:sz w:val="22"/>
                <w:szCs w:val="22"/>
              </w:rPr>
              <w:lastRenderedPageBreak/>
              <w:t>T.O.5.20. Metindeki söz sanatlarını belirlemeye yönelik çözümleme yapabilme</w:t>
            </w:r>
          </w:p>
        </w:tc>
      </w:tr>
    </w:tbl>
    <w:p w14:paraId="35A0A71E" w14:textId="77777777" w:rsidR="00C517A1" w:rsidRPr="009A7196" w:rsidRDefault="00C517A1" w:rsidP="00C517A1">
      <w:pPr>
        <w:pStyle w:val="AralkYok"/>
        <w:rPr>
          <w:rFonts w:ascii="Calibri" w:hAnsi="Calibri" w:cs="Calibri"/>
          <w:b/>
          <w:bCs/>
          <w:sz w:val="22"/>
          <w:szCs w:val="22"/>
        </w:rPr>
      </w:pPr>
      <w:r w:rsidRPr="009A7196">
        <w:rPr>
          <w:rFonts w:ascii="Calibri" w:hAnsi="Calibri" w:cs="Calibri"/>
          <w:b/>
          <w:bCs/>
          <w:sz w:val="22"/>
          <w:szCs w:val="22"/>
        </w:rPr>
        <w:t xml:space="preserve">4. Aşağıdaki dizelerde bulunan söz sanatını yazınız.  </w:t>
      </w:r>
      <w:r>
        <w:rPr>
          <w:rFonts w:ascii="Calibri" w:hAnsi="Calibri" w:cs="Calibri"/>
          <w:b/>
          <w:bCs/>
          <w:sz w:val="22"/>
          <w:szCs w:val="22"/>
        </w:rPr>
        <w:t>(20 puan)</w:t>
      </w:r>
    </w:p>
    <w:p w14:paraId="6F37F92C" w14:textId="77777777" w:rsidR="00C517A1" w:rsidRPr="009A7196" w:rsidRDefault="00C517A1" w:rsidP="00C517A1">
      <w:pPr>
        <w:pStyle w:val="AralkYok"/>
        <w:rPr>
          <w:rFonts w:ascii="Calibri" w:hAnsi="Calibri" w:cs="Calibri"/>
          <w:sz w:val="22"/>
          <w:szCs w:val="22"/>
        </w:rPr>
      </w:pPr>
      <w:r w:rsidRPr="009A7196">
        <w:rPr>
          <w:rFonts w:ascii="Calibri" w:hAnsi="Calibri" w:cs="Calibri"/>
          <w:sz w:val="22"/>
          <w:szCs w:val="22"/>
        </w:rPr>
        <w:t>Çeşit çeşit renkleri</w:t>
      </w:r>
      <w:r w:rsidRPr="009A7196">
        <w:rPr>
          <w:rFonts w:ascii="Calibri" w:hAnsi="Calibri" w:cs="Calibri"/>
          <w:sz w:val="22"/>
          <w:szCs w:val="22"/>
        </w:rPr>
        <w:br/>
        <w:t>Soluyor çiçeklerin</w:t>
      </w:r>
      <w:r w:rsidRPr="009A7196">
        <w:rPr>
          <w:rFonts w:ascii="Calibri" w:hAnsi="Calibri" w:cs="Calibri"/>
          <w:sz w:val="22"/>
          <w:szCs w:val="22"/>
        </w:rPr>
        <w:br/>
        <w:t>Kapanıyor gözleri</w:t>
      </w:r>
      <w:r w:rsidRPr="009A7196">
        <w:rPr>
          <w:rFonts w:ascii="Calibri" w:hAnsi="Calibri" w:cs="Calibri"/>
          <w:sz w:val="22"/>
          <w:szCs w:val="22"/>
        </w:rPr>
        <w:br/>
        <w:t>Yaramaz böceklerin</w:t>
      </w:r>
    </w:p>
    <w:p w14:paraId="515EED91" w14:textId="77777777" w:rsidR="00C517A1" w:rsidRDefault="00C517A1" w:rsidP="00C517A1">
      <w:pPr>
        <w:pStyle w:val="AralkYok"/>
        <w:rPr>
          <w:rFonts w:ascii="Calibri" w:hAnsi="Calibri" w:cs="Calibri"/>
          <w:sz w:val="22"/>
          <w:szCs w:val="22"/>
        </w:rPr>
      </w:pPr>
    </w:p>
    <w:p w14:paraId="7AC1424F" w14:textId="119478F9" w:rsidR="00C517A1" w:rsidRPr="00C517A1" w:rsidRDefault="00C517A1" w:rsidP="00C517A1">
      <w:pPr>
        <w:pStyle w:val="AralkYok"/>
        <w:rPr>
          <w:rFonts w:ascii="Calibri" w:hAnsi="Calibri" w:cs="Calibri"/>
          <w:color w:val="EE0000"/>
          <w:sz w:val="22"/>
          <w:szCs w:val="22"/>
        </w:rPr>
      </w:pPr>
      <w:r w:rsidRPr="00C517A1">
        <w:rPr>
          <w:rFonts w:ascii="Calibri" w:hAnsi="Calibri" w:cs="Calibri"/>
          <w:color w:val="EE0000"/>
          <w:sz w:val="22"/>
          <w:szCs w:val="22"/>
        </w:rPr>
        <w:t>Bu dizelerde kişileştirme sanatı kullanılmıştır.</w:t>
      </w:r>
      <w:r>
        <w:rPr>
          <w:rFonts w:ascii="Calibri" w:hAnsi="Calibri" w:cs="Calibri"/>
          <w:color w:val="EE0000"/>
          <w:sz w:val="22"/>
          <w:szCs w:val="22"/>
        </w:rPr>
        <w:t xml:space="preserve"> </w:t>
      </w:r>
    </w:p>
    <w:p w14:paraId="41CCB2C3" w14:textId="77777777" w:rsidR="00C517A1" w:rsidRDefault="00C517A1" w:rsidP="00C517A1">
      <w:pPr>
        <w:pStyle w:val="AralkYok"/>
        <w:rPr>
          <w:rFonts w:ascii="Calibri" w:hAnsi="Calibri" w:cs="Calibri"/>
          <w:sz w:val="22"/>
          <w:szCs w:val="22"/>
        </w:rPr>
      </w:pPr>
    </w:p>
    <w:p w14:paraId="64F2A992" w14:textId="77777777" w:rsidR="00C517A1" w:rsidRDefault="00C517A1" w:rsidP="00C517A1">
      <w:pPr>
        <w:pStyle w:val="AralkYok"/>
        <w:rPr>
          <w:rFonts w:ascii="Calibri" w:hAnsi="Calibri" w:cs="Calibri"/>
          <w:sz w:val="22"/>
          <w:szCs w:val="22"/>
        </w:rPr>
      </w:pPr>
    </w:p>
    <w:p w14:paraId="4C6031DC" w14:textId="77777777" w:rsidR="00C517A1" w:rsidRDefault="00C517A1" w:rsidP="00C517A1">
      <w:pPr>
        <w:pStyle w:val="AralkYok"/>
        <w:rPr>
          <w:rFonts w:ascii="Calibri" w:hAnsi="Calibri" w:cs="Calibri"/>
          <w:sz w:val="22"/>
          <w:szCs w:val="22"/>
        </w:rPr>
      </w:pPr>
    </w:p>
    <w:p w14:paraId="2165AD60" w14:textId="77777777" w:rsidR="00C517A1" w:rsidRPr="0086267E" w:rsidRDefault="00C517A1" w:rsidP="00C517A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C517A1" w14:paraId="630BC4F2" w14:textId="77777777" w:rsidTr="00EA5482">
        <w:tc>
          <w:tcPr>
            <w:tcW w:w="10456" w:type="dxa"/>
          </w:tcPr>
          <w:p w14:paraId="54B8F74B" w14:textId="77777777" w:rsidR="00C517A1" w:rsidRPr="009A7196" w:rsidRDefault="00C517A1" w:rsidP="00EA5482">
            <w:pPr>
              <w:jc w:val="both"/>
              <w:rPr>
                <w:rFonts w:ascii="Calibri" w:hAnsi="Calibri" w:cs="Calibri"/>
                <w:bCs/>
                <w:sz w:val="22"/>
                <w:szCs w:val="22"/>
              </w:rPr>
            </w:pPr>
            <w:r w:rsidRPr="009A7196">
              <w:rPr>
                <w:rFonts w:ascii="Calibri" w:hAnsi="Calibri" w:cs="Calibri"/>
                <w:bCs/>
                <w:sz w:val="22"/>
                <w:szCs w:val="22"/>
              </w:rPr>
              <w:t>T.Y.5.7. Yaratıcı yazı yazabilme</w:t>
            </w:r>
          </w:p>
          <w:p w14:paraId="56F3D3A8" w14:textId="77777777" w:rsidR="00C517A1" w:rsidRPr="009A7196" w:rsidRDefault="00C517A1" w:rsidP="00EA5482">
            <w:pPr>
              <w:jc w:val="both"/>
              <w:rPr>
                <w:rFonts w:cstheme="minorHAnsi"/>
                <w:b/>
                <w:color w:val="00B0F0"/>
              </w:rPr>
            </w:pPr>
            <w:r w:rsidRPr="009A7196">
              <w:rPr>
                <w:rFonts w:ascii="Calibri" w:hAnsi="Calibri" w:cs="Calibri"/>
                <w:bCs/>
                <w:sz w:val="22"/>
                <w:szCs w:val="22"/>
              </w:rPr>
              <w:t>T.Y.5.19. Yazısında açık ve örtük ifade etmeye yönelik yapıları kullanabilme</w:t>
            </w:r>
          </w:p>
        </w:tc>
      </w:tr>
    </w:tbl>
    <w:p w14:paraId="558F6DDA" w14:textId="77777777" w:rsidR="00C517A1" w:rsidRDefault="00C517A1" w:rsidP="00C517A1">
      <w:pPr>
        <w:rPr>
          <w:rFonts w:ascii="Calibri" w:hAnsi="Calibri" w:cs="Calibri"/>
          <w:b/>
          <w:sz w:val="22"/>
          <w:szCs w:val="22"/>
        </w:rPr>
      </w:pPr>
      <w:r>
        <w:rPr>
          <w:rFonts w:ascii="Calibri" w:hAnsi="Calibri" w:cs="Calibri"/>
          <w:b/>
          <w:bCs/>
          <w:sz w:val="22"/>
          <w:szCs w:val="22"/>
        </w:rPr>
        <w:t>5. “</w:t>
      </w:r>
      <w:r w:rsidRPr="009A7196">
        <w:rPr>
          <w:rFonts w:ascii="Calibri" w:hAnsi="Calibri" w:cs="Calibri"/>
          <w:sz w:val="22"/>
          <w:szCs w:val="22"/>
        </w:rPr>
        <w:t>Yeni bir şehre taşındığınızı düşün. Şehri öğrenmek ve yeni arkadaşlıklar kurmak için neler yapardın?</w:t>
      </w:r>
      <w:r>
        <w:rPr>
          <w:rFonts w:ascii="Calibri" w:hAnsi="Calibri" w:cs="Calibri"/>
          <w:b/>
          <w:bCs/>
          <w:sz w:val="22"/>
          <w:szCs w:val="22"/>
        </w:rPr>
        <w:t xml:space="preserve">” </w:t>
      </w:r>
      <w:bookmarkStart w:id="3" w:name="_Hlk216602381"/>
      <w:r w:rsidRPr="002A6232">
        <w:rPr>
          <w:rFonts w:ascii="Calibri" w:hAnsi="Calibri" w:cs="Calibri"/>
          <w:b/>
          <w:sz w:val="22"/>
          <w:szCs w:val="22"/>
        </w:rPr>
        <w:t>konu</w:t>
      </w:r>
      <w:r>
        <w:rPr>
          <w:rFonts w:ascii="Calibri" w:hAnsi="Calibri" w:cs="Calibri"/>
          <w:b/>
          <w:sz w:val="22"/>
          <w:szCs w:val="22"/>
        </w:rPr>
        <w:t>lu</w:t>
      </w:r>
      <w:r w:rsidRPr="002A6232">
        <w:rPr>
          <w:rFonts w:ascii="Calibri" w:hAnsi="Calibri" w:cs="Calibri"/>
          <w:b/>
          <w:sz w:val="22"/>
          <w:szCs w:val="22"/>
        </w:rPr>
        <w:t xml:space="preserve"> bir hikâye yazınız. Hikâyenizde</w:t>
      </w:r>
      <w:r>
        <w:rPr>
          <w:rFonts w:ascii="Calibri" w:hAnsi="Calibri" w:cs="Calibri"/>
          <w:b/>
          <w:sz w:val="22"/>
          <w:szCs w:val="22"/>
        </w:rPr>
        <w:t xml:space="preserve"> mecaza, söz sanatlarına ve deyimlere yer veriniz. </w:t>
      </w:r>
      <w:r w:rsidRPr="002A6232">
        <w:rPr>
          <w:rFonts w:ascii="Calibri" w:hAnsi="Calibri" w:cs="Calibri"/>
          <w:b/>
          <w:sz w:val="22"/>
          <w:szCs w:val="22"/>
        </w:rPr>
        <w:t>Hikâyeniz</w:t>
      </w:r>
      <w:r>
        <w:rPr>
          <w:rFonts w:ascii="Calibri" w:hAnsi="Calibri" w:cs="Calibri"/>
          <w:b/>
          <w:sz w:val="22"/>
          <w:szCs w:val="22"/>
        </w:rPr>
        <w:t>e uygun başlık koymayı unutmayınız.</w:t>
      </w:r>
      <w:bookmarkEnd w:id="3"/>
      <w:r>
        <w:rPr>
          <w:rFonts w:ascii="Calibri" w:hAnsi="Calibri" w:cs="Calibri"/>
          <w:b/>
          <w:sz w:val="22"/>
          <w:szCs w:val="22"/>
        </w:rPr>
        <w:t xml:space="preserve"> </w:t>
      </w:r>
      <w:r>
        <w:rPr>
          <w:rFonts w:ascii="Calibri" w:hAnsi="Calibri" w:cs="Calibri"/>
          <w:b/>
          <w:bCs/>
          <w:sz w:val="22"/>
          <w:szCs w:val="22"/>
        </w:rPr>
        <w:t>(30 puan)</w:t>
      </w:r>
    </w:p>
    <w:p w14:paraId="7A761A49" w14:textId="77777777" w:rsidR="00C517A1" w:rsidRDefault="00C517A1" w:rsidP="00C517A1">
      <w:pPr>
        <w:rPr>
          <w:rFonts w:ascii="Calibri" w:hAnsi="Calibri" w:cs="Calibri"/>
          <w:b/>
          <w:bCs/>
          <w:sz w:val="22"/>
          <w:szCs w:val="22"/>
        </w:rPr>
      </w:pPr>
    </w:p>
    <w:p w14:paraId="6BB65E70" w14:textId="62BCB1C5" w:rsidR="00C517A1" w:rsidRPr="002A6232" w:rsidRDefault="00C517A1" w:rsidP="00C517A1">
      <w:pPr>
        <w:rPr>
          <w:rFonts w:ascii="Calibri" w:hAnsi="Calibri" w:cs="Calibri"/>
          <w:color w:val="FF0000"/>
          <w:sz w:val="22"/>
          <w:szCs w:val="22"/>
        </w:rPr>
      </w:pPr>
      <w:bookmarkStart w:id="4" w:name="_Hlk216602364"/>
      <w:r w:rsidRPr="002A6232">
        <w:rPr>
          <w:rFonts w:ascii="Calibri" w:hAnsi="Calibri" w:cs="Calibri"/>
          <w:color w:val="FF0000"/>
          <w:sz w:val="22"/>
          <w:szCs w:val="22"/>
        </w:rPr>
        <w:t xml:space="preserve">Hikâye unsurlarına yer verme </w:t>
      </w:r>
      <w:r>
        <w:rPr>
          <w:rFonts w:ascii="Calibri" w:hAnsi="Calibri" w:cs="Calibri"/>
          <w:color w:val="FF0000"/>
          <w:sz w:val="22"/>
          <w:szCs w:val="22"/>
        </w:rPr>
        <w:t>10</w:t>
      </w:r>
      <w:r w:rsidRPr="002A6232">
        <w:rPr>
          <w:rFonts w:ascii="Calibri" w:hAnsi="Calibri" w:cs="Calibri"/>
          <w:color w:val="FF0000"/>
          <w:sz w:val="22"/>
          <w:szCs w:val="22"/>
        </w:rPr>
        <w:t xml:space="preserve"> p</w:t>
      </w:r>
      <w:r>
        <w:rPr>
          <w:rFonts w:ascii="Calibri" w:hAnsi="Calibri" w:cs="Calibri"/>
          <w:color w:val="FF0000"/>
          <w:sz w:val="22"/>
          <w:szCs w:val="22"/>
        </w:rPr>
        <w:t>uan</w:t>
      </w:r>
    </w:p>
    <w:p w14:paraId="4E51E200" w14:textId="11EDB37E" w:rsidR="00C517A1" w:rsidRPr="002A6232" w:rsidRDefault="00C517A1" w:rsidP="00C517A1">
      <w:pPr>
        <w:rPr>
          <w:rFonts w:ascii="Calibri" w:hAnsi="Calibri" w:cs="Calibri"/>
          <w:color w:val="FF0000"/>
          <w:sz w:val="22"/>
          <w:szCs w:val="22"/>
        </w:rPr>
      </w:pPr>
      <w:r>
        <w:rPr>
          <w:rFonts w:ascii="Calibri" w:hAnsi="Calibri" w:cs="Calibri"/>
          <w:color w:val="FF0000"/>
          <w:sz w:val="22"/>
          <w:szCs w:val="22"/>
        </w:rPr>
        <w:t xml:space="preserve">Mecaz, söz sanatı ve deyim </w:t>
      </w:r>
      <w:r w:rsidRPr="002A6232">
        <w:rPr>
          <w:rFonts w:ascii="Calibri" w:hAnsi="Calibri" w:cs="Calibri"/>
          <w:color w:val="FF0000"/>
          <w:sz w:val="22"/>
          <w:szCs w:val="22"/>
        </w:rPr>
        <w:t xml:space="preserve">kullanma </w:t>
      </w:r>
      <w:r>
        <w:rPr>
          <w:rFonts w:ascii="Calibri" w:hAnsi="Calibri" w:cs="Calibri"/>
          <w:color w:val="FF0000"/>
          <w:sz w:val="22"/>
          <w:szCs w:val="22"/>
        </w:rPr>
        <w:t>10 puan</w:t>
      </w:r>
    </w:p>
    <w:p w14:paraId="365808D2" w14:textId="71028683" w:rsidR="00C517A1" w:rsidRPr="002A6232" w:rsidRDefault="00C517A1" w:rsidP="00C517A1">
      <w:pPr>
        <w:rPr>
          <w:rFonts w:ascii="Calibri" w:hAnsi="Calibri" w:cs="Calibri"/>
          <w:color w:val="FF0000"/>
          <w:sz w:val="22"/>
          <w:szCs w:val="22"/>
        </w:rPr>
      </w:pPr>
      <w:r w:rsidRPr="002A6232">
        <w:rPr>
          <w:rFonts w:ascii="Calibri" w:hAnsi="Calibri" w:cs="Calibri"/>
          <w:color w:val="FF0000"/>
          <w:sz w:val="22"/>
          <w:szCs w:val="22"/>
        </w:rPr>
        <w:t>Yazım ve noktalama</w:t>
      </w:r>
      <w:r w:rsidR="00ED013B">
        <w:rPr>
          <w:rFonts w:ascii="Calibri" w:hAnsi="Calibri" w:cs="Calibri"/>
          <w:color w:val="FF0000"/>
          <w:sz w:val="22"/>
          <w:szCs w:val="22"/>
        </w:rPr>
        <w:t xml:space="preserve"> kurallarına uyma</w:t>
      </w:r>
      <w:r w:rsidRPr="002A6232">
        <w:rPr>
          <w:rFonts w:ascii="Calibri" w:hAnsi="Calibri" w:cs="Calibri"/>
          <w:color w:val="FF0000"/>
          <w:sz w:val="22"/>
          <w:szCs w:val="22"/>
        </w:rPr>
        <w:t xml:space="preserve"> 5</w:t>
      </w:r>
      <w:r>
        <w:rPr>
          <w:rFonts w:ascii="Calibri" w:hAnsi="Calibri" w:cs="Calibri"/>
          <w:color w:val="FF0000"/>
          <w:sz w:val="22"/>
          <w:szCs w:val="22"/>
        </w:rPr>
        <w:t xml:space="preserve"> puan</w:t>
      </w:r>
    </w:p>
    <w:p w14:paraId="6A572C90" w14:textId="77777777" w:rsidR="00C517A1" w:rsidRDefault="00C517A1" w:rsidP="00C517A1">
      <w:pPr>
        <w:rPr>
          <w:rFonts w:ascii="Calibri" w:hAnsi="Calibri" w:cs="Calibri"/>
          <w:color w:val="FF0000"/>
          <w:sz w:val="22"/>
          <w:szCs w:val="22"/>
        </w:rPr>
      </w:pPr>
      <w:r w:rsidRPr="002A6232">
        <w:rPr>
          <w:rFonts w:ascii="Calibri" w:hAnsi="Calibri" w:cs="Calibri"/>
          <w:color w:val="FF0000"/>
          <w:sz w:val="22"/>
          <w:szCs w:val="22"/>
        </w:rPr>
        <w:t>Başlık 5</w:t>
      </w:r>
      <w:r>
        <w:rPr>
          <w:rFonts w:ascii="Calibri" w:hAnsi="Calibri" w:cs="Calibri"/>
          <w:color w:val="FF0000"/>
          <w:sz w:val="22"/>
          <w:szCs w:val="22"/>
        </w:rPr>
        <w:t xml:space="preserve"> puan</w:t>
      </w:r>
    </w:p>
    <w:bookmarkEnd w:id="4"/>
    <w:p w14:paraId="1FDB5769" w14:textId="77777777" w:rsidR="00C517A1" w:rsidRPr="00510D7F" w:rsidRDefault="00C517A1" w:rsidP="00C517A1">
      <w:pPr>
        <w:rPr>
          <w:rFonts w:ascii="Calibri" w:hAnsi="Calibri" w:cs="Calibri"/>
          <w:b/>
          <w:sz w:val="22"/>
          <w:szCs w:val="22"/>
        </w:rPr>
      </w:pPr>
    </w:p>
    <w:p w14:paraId="62C9D54F" w14:textId="424E5634" w:rsidR="005D12F3" w:rsidRDefault="005D12F3"/>
    <w:sectPr w:rsidR="005D12F3" w:rsidSect="00C517A1">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48"/>
    <w:rsid w:val="00081D48"/>
    <w:rsid w:val="003D2694"/>
    <w:rsid w:val="003E6AD7"/>
    <w:rsid w:val="005D12F3"/>
    <w:rsid w:val="00773231"/>
    <w:rsid w:val="00AB5F21"/>
    <w:rsid w:val="00BB3010"/>
    <w:rsid w:val="00C517A1"/>
    <w:rsid w:val="00C656F2"/>
    <w:rsid w:val="00ED01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1F5F"/>
  <w15:chartTrackingRefBased/>
  <w15:docId w15:val="{0884259D-DB08-4622-96E2-E67CC4E8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7A1"/>
  </w:style>
  <w:style w:type="paragraph" w:styleId="Balk1">
    <w:name w:val="heading 1"/>
    <w:basedOn w:val="Normal"/>
    <w:next w:val="Normal"/>
    <w:link w:val="Balk1Char"/>
    <w:uiPriority w:val="9"/>
    <w:qFormat/>
    <w:rsid w:val="00081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81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81D4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81D4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81D4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81D4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81D4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81D4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81D4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1D4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81D4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81D4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81D4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81D4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81D4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81D4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81D4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81D48"/>
    <w:rPr>
      <w:rFonts w:eastAsiaTheme="majorEastAsia" w:cstheme="majorBidi"/>
      <w:color w:val="272727" w:themeColor="text1" w:themeTint="D8"/>
    </w:rPr>
  </w:style>
  <w:style w:type="paragraph" w:styleId="KonuBal">
    <w:name w:val="Title"/>
    <w:basedOn w:val="Normal"/>
    <w:next w:val="Normal"/>
    <w:link w:val="KonuBalChar"/>
    <w:uiPriority w:val="10"/>
    <w:qFormat/>
    <w:rsid w:val="0008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81D4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81D4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81D4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81D4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81D48"/>
    <w:rPr>
      <w:i/>
      <w:iCs/>
      <w:color w:val="404040" w:themeColor="text1" w:themeTint="BF"/>
    </w:rPr>
  </w:style>
  <w:style w:type="paragraph" w:styleId="ListeParagraf">
    <w:name w:val="List Paragraph"/>
    <w:basedOn w:val="Normal"/>
    <w:uiPriority w:val="34"/>
    <w:qFormat/>
    <w:rsid w:val="00081D48"/>
    <w:pPr>
      <w:ind w:left="720"/>
      <w:contextualSpacing/>
    </w:pPr>
  </w:style>
  <w:style w:type="character" w:styleId="GlVurgulama">
    <w:name w:val="Intense Emphasis"/>
    <w:basedOn w:val="VarsaylanParagrafYazTipi"/>
    <w:uiPriority w:val="21"/>
    <w:qFormat/>
    <w:rsid w:val="00081D48"/>
    <w:rPr>
      <w:i/>
      <w:iCs/>
      <w:color w:val="0F4761" w:themeColor="accent1" w:themeShade="BF"/>
    </w:rPr>
  </w:style>
  <w:style w:type="paragraph" w:styleId="GlAlnt">
    <w:name w:val="Intense Quote"/>
    <w:basedOn w:val="Normal"/>
    <w:next w:val="Normal"/>
    <w:link w:val="GlAlntChar"/>
    <w:uiPriority w:val="30"/>
    <w:qFormat/>
    <w:rsid w:val="00081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81D48"/>
    <w:rPr>
      <w:i/>
      <w:iCs/>
      <w:color w:val="0F4761" w:themeColor="accent1" w:themeShade="BF"/>
    </w:rPr>
  </w:style>
  <w:style w:type="character" w:styleId="GlBavuru">
    <w:name w:val="Intense Reference"/>
    <w:basedOn w:val="VarsaylanParagrafYazTipi"/>
    <w:uiPriority w:val="32"/>
    <w:qFormat/>
    <w:rsid w:val="00081D48"/>
    <w:rPr>
      <w:b/>
      <w:bCs/>
      <w:smallCaps/>
      <w:color w:val="0F4761" w:themeColor="accent1" w:themeShade="BF"/>
      <w:spacing w:val="5"/>
    </w:rPr>
  </w:style>
  <w:style w:type="table" w:styleId="TabloKlavuzu">
    <w:name w:val="Table Grid"/>
    <w:basedOn w:val="NormalTablo"/>
    <w:uiPriority w:val="39"/>
    <w:rsid w:val="00C51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51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3</cp:revision>
  <dcterms:created xsi:type="dcterms:W3CDTF">2025-12-14T08:29:00Z</dcterms:created>
  <dcterms:modified xsi:type="dcterms:W3CDTF">2025-12-14T09:37:00Z</dcterms:modified>
</cp:coreProperties>
</file>