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9BE4" w14:textId="77777777" w:rsidR="00772B3F" w:rsidRPr="00D2268F" w:rsidRDefault="00772B3F" w:rsidP="00772B3F">
      <w:pPr>
        <w:rPr>
          <w:rFonts w:ascii="Calibri" w:hAnsi="Calibri" w:cs="Calibri"/>
          <w:b/>
          <w:sz w:val="22"/>
          <w:szCs w:val="22"/>
        </w:rPr>
      </w:pPr>
      <w:r w:rsidRPr="00F52985">
        <w:rPr>
          <w:rFonts w:ascii="Calibri" w:hAnsi="Calibri" w:cs="Calibri"/>
          <w:b/>
          <w:sz w:val="22"/>
          <w:szCs w:val="22"/>
        </w:rPr>
        <w:t>2025-2026 EĞİTİM-ÖĞRETİM YILI 5. SINIF TÜRKÇE DERSİ 1. DÖNEM 2. YAZILI SORULARI (</w:t>
      </w:r>
      <w:r>
        <w:rPr>
          <w:rFonts w:ascii="Calibri" w:hAnsi="Calibri" w:cs="Calibri"/>
          <w:b/>
          <w:sz w:val="22"/>
          <w:szCs w:val="22"/>
        </w:rPr>
        <w:t>2</w:t>
      </w:r>
      <w:r w:rsidRPr="00F52985">
        <w:rPr>
          <w:rFonts w:ascii="Calibri" w:hAnsi="Calibri" w:cs="Calibri"/>
          <w:b/>
          <w:sz w:val="22"/>
          <w:szCs w:val="22"/>
        </w:rPr>
        <w:t>. SENARYO)</w:t>
      </w:r>
    </w:p>
    <w:p w14:paraId="04CB7D2E" w14:textId="77777777" w:rsidR="00772B3F" w:rsidRPr="00D2268F" w:rsidRDefault="00772B3F" w:rsidP="00772B3F">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0D8E113A" w14:textId="0ECF2194" w:rsidR="00772B3F" w:rsidRPr="00F52985" w:rsidRDefault="00772B3F" w:rsidP="00772B3F">
      <w:pPr>
        <w:rPr>
          <w:rFonts w:ascii="Calibri" w:hAnsi="Calibri" w:cs="Calibri"/>
          <w:b/>
          <w:sz w:val="22"/>
          <w:szCs w:val="22"/>
        </w:rPr>
      </w:pPr>
      <w:r w:rsidRPr="00D2268F">
        <w:rPr>
          <w:rFonts w:ascii="Calibri" w:hAnsi="Calibri" w:cs="Calibri"/>
          <w:b/>
          <w:sz w:val="22"/>
          <w:szCs w:val="22"/>
        </w:rPr>
        <w:t>Sınıfı:</w:t>
      </w:r>
      <w:r>
        <w:rPr>
          <w:rFonts w:ascii="Calibri" w:hAnsi="Calibri" w:cs="Calibri"/>
          <w:b/>
          <w:sz w:val="22"/>
          <w:szCs w:val="22"/>
        </w:rPr>
        <w:t xml:space="preserve">                                                                        </w:t>
      </w:r>
    </w:p>
    <w:tbl>
      <w:tblPr>
        <w:tblStyle w:val="TabloKlavuzu"/>
        <w:tblW w:w="0" w:type="auto"/>
        <w:tblLook w:val="04A0" w:firstRow="1" w:lastRow="0" w:firstColumn="1" w:lastColumn="0" w:noHBand="0" w:noVBand="1"/>
      </w:tblPr>
      <w:tblGrid>
        <w:gridCol w:w="10456"/>
      </w:tblGrid>
      <w:tr w:rsidR="00772B3F" w14:paraId="52E0702A" w14:textId="77777777" w:rsidTr="00B0140E">
        <w:tc>
          <w:tcPr>
            <w:tcW w:w="10456" w:type="dxa"/>
          </w:tcPr>
          <w:p w14:paraId="1E378470" w14:textId="77777777" w:rsidR="00772B3F" w:rsidRDefault="00772B3F" w:rsidP="00B0140E">
            <w:r w:rsidRPr="00BE5161">
              <w:rPr>
                <w:rFonts w:ascii="Calibri" w:hAnsi="Calibri" w:cs="Calibri"/>
                <w:sz w:val="22"/>
                <w:szCs w:val="22"/>
              </w:rPr>
              <w:t>T.O.5.14. Öyküleyici metinlerdeki hikâye unsurlarını belirlemeye yönelik çözümleme yapabilme</w:t>
            </w:r>
          </w:p>
        </w:tc>
      </w:tr>
    </w:tbl>
    <w:p w14:paraId="073BCCEF" w14:textId="77777777" w:rsidR="00772B3F" w:rsidRPr="00881A03" w:rsidRDefault="00772B3F" w:rsidP="00772B3F">
      <w:pPr>
        <w:rPr>
          <w:rFonts w:ascii="Calibri" w:hAnsi="Calibri" w:cs="Calibri"/>
          <w:bCs/>
          <w:sz w:val="22"/>
          <w:szCs w:val="22"/>
        </w:rPr>
      </w:pPr>
      <w:r w:rsidRPr="00881A03">
        <w:rPr>
          <w:rFonts w:ascii="Calibri" w:hAnsi="Calibri" w:cs="Calibri"/>
          <w:bCs/>
          <w:sz w:val="22"/>
          <w:szCs w:val="22"/>
        </w:rPr>
        <w:t xml:space="preserve">Sınıfta sürekli atışan Deniz </w:t>
      </w:r>
      <w:r>
        <w:rPr>
          <w:rFonts w:ascii="Calibri" w:hAnsi="Calibri" w:cs="Calibri"/>
          <w:bCs/>
          <w:sz w:val="22"/>
          <w:szCs w:val="22"/>
        </w:rPr>
        <w:t>ve</w:t>
      </w:r>
      <w:r w:rsidRPr="00881A03">
        <w:rPr>
          <w:rFonts w:ascii="Calibri" w:hAnsi="Calibri" w:cs="Calibri"/>
          <w:bCs/>
          <w:sz w:val="22"/>
          <w:szCs w:val="22"/>
        </w:rPr>
        <w:t xml:space="preserve"> Arda en küçük konuda bile birbirlerine laf yetiştiriyordu. Sonunda öğretmenleri Nihan Hanım, bu duruma bir çözüm bulmak için ikisine ortak bir görev verdi</w:t>
      </w:r>
      <w:r>
        <w:rPr>
          <w:rFonts w:ascii="Calibri" w:hAnsi="Calibri" w:cs="Calibri"/>
          <w:bCs/>
          <w:sz w:val="22"/>
          <w:szCs w:val="22"/>
        </w:rPr>
        <w:t>. Beraber</w:t>
      </w:r>
      <w:r w:rsidRPr="00881A03">
        <w:rPr>
          <w:rFonts w:ascii="Calibri" w:hAnsi="Calibri" w:cs="Calibri"/>
          <w:bCs/>
          <w:sz w:val="22"/>
          <w:szCs w:val="22"/>
        </w:rPr>
        <w:t xml:space="preserve"> </w:t>
      </w:r>
      <w:r>
        <w:rPr>
          <w:rFonts w:ascii="Calibri" w:hAnsi="Calibri" w:cs="Calibri"/>
          <w:bCs/>
          <w:sz w:val="22"/>
          <w:szCs w:val="22"/>
        </w:rPr>
        <w:t>s</w:t>
      </w:r>
      <w:r w:rsidRPr="00881A03">
        <w:rPr>
          <w:rFonts w:ascii="Calibri" w:hAnsi="Calibri" w:cs="Calibri"/>
          <w:bCs/>
          <w:sz w:val="22"/>
          <w:szCs w:val="22"/>
        </w:rPr>
        <w:t xml:space="preserve">ınıf panosu için </w:t>
      </w:r>
      <w:r>
        <w:rPr>
          <w:rFonts w:ascii="Calibri" w:hAnsi="Calibri" w:cs="Calibri"/>
          <w:bCs/>
          <w:sz w:val="22"/>
          <w:szCs w:val="22"/>
        </w:rPr>
        <w:t>afiş hazırlayacaklardı.</w:t>
      </w:r>
      <w:r w:rsidRPr="00881A03">
        <w:rPr>
          <w:rFonts w:ascii="Calibri" w:hAnsi="Calibri" w:cs="Calibri"/>
          <w:bCs/>
          <w:sz w:val="22"/>
          <w:szCs w:val="22"/>
        </w:rPr>
        <w:t xml:space="preserve"> İlk gün birbirlerini dinlemeden işe koyuldukları için afiş karmakarışık oldu. Ertesi gün mecburen birlikte düşünmek ve görevleri paylaşmak zorunda kaldılar. Deniz çizimleri yaptı, Arda metinleri düzenledi</w:t>
      </w:r>
      <w:r>
        <w:rPr>
          <w:rFonts w:ascii="Calibri" w:hAnsi="Calibri" w:cs="Calibri"/>
          <w:bCs/>
          <w:sz w:val="22"/>
          <w:szCs w:val="22"/>
        </w:rPr>
        <w:t>. Biri diğerinin eksiğini tamamlıyordu böylece aralarında dostluğun ilk tohumları filizleniyordu.</w:t>
      </w:r>
      <w:r w:rsidRPr="00881A03">
        <w:rPr>
          <w:rFonts w:ascii="Calibri" w:hAnsi="Calibri" w:cs="Calibri"/>
          <w:bCs/>
          <w:sz w:val="22"/>
          <w:szCs w:val="22"/>
        </w:rPr>
        <w:t xml:space="preserve"> Afiş tamamlandığında ikisinin de yüzünde memnun bir gülümseme vardı</w:t>
      </w:r>
      <w:r>
        <w:rPr>
          <w:rFonts w:ascii="Calibri" w:hAnsi="Calibri" w:cs="Calibri"/>
          <w:bCs/>
          <w:sz w:val="22"/>
          <w:szCs w:val="22"/>
        </w:rPr>
        <w:t>. Asıl mutlu olan ise öğrencilerine paylaşmanın önemini sözlerle değil davranışlarla anlatan Nihan Hanım’dı.</w:t>
      </w:r>
    </w:p>
    <w:p w14:paraId="1C319FDA" w14:textId="77777777" w:rsidR="00772B3F" w:rsidRPr="001F7CCC" w:rsidRDefault="00772B3F" w:rsidP="00772B3F">
      <w:pPr>
        <w:rPr>
          <w:rFonts w:ascii="Calibri" w:hAnsi="Calibri" w:cs="Calibri"/>
          <w:b/>
          <w:sz w:val="22"/>
          <w:szCs w:val="22"/>
        </w:rPr>
      </w:pPr>
      <w:r>
        <w:rPr>
          <w:rFonts w:ascii="Calibri" w:hAnsi="Calibri" w:cs="Calibri"/>
          <w:b/>
          <w:sz w:val="22"/>
          <w:szCs w:val="22"/>
        </w:rPr>
        <w:t xml:space="preserve">1. </w:t>
      </w:r>
      <w:r w:rsidRPr="001F7CCC">
        <w:rPr>
          <w:rFonts w:ascii="Calibri" w:hAnsi="Calibri" w:cs="Calibri"/>
          <w:b/>
          <w:sz w:val="22"/>
          <w:szCs w:val="22"/>
        </w:rPr>
        <w:t xml:space="preserve">Bu öyküleyici metindeki hikâye unsurlarını yazınız. </w:t>
      </w:r>
      <w:r>
        <w:rPr>
          <w:rFonts w:ascii="Calibri" w:hAnsi="Calibri" w:cs="Calibri"/>
          <w:b/>
          <w:sz w:val="22"/>
          <w:szCs w:val="22"/>
        </w:rPr>
        <w:t>(20 puan)</w:t>
      </w:r>
    </w:p>
    <w:p w14:paraId="36CE3C6C" w14:textId="3B47ED01" w:rsidR="00772B3F" w:rsidRPr="004350E5" w:rsidRDefault="00772B3F" w:rsidP="00772B3F">
      <w:pPr>
        <w:rPr>
          <w:rFonts w:ascii="Calibri" w:hAnsi="Calibri" w:cs="Calibri"/>
          <w:b/>
          <w:color w:val="EE0000"/>
          <w:sz w:val="22"/>
          <w:szCs w:val="22"/>
        </w:rPr>
      </w:pPr>
      <w:r w:rsidRPr="001F7CCC">
        <w:rPr>
          <w:rFonts w:ascii="Calibri" w:hAnsi="Calibri" w:cs="Calibri"/>
          <w:b/>
          <w:sz w:val="22"/>
          <w:szCs w:val="22"/>
        </w:rPr>
        <w:t xml:space="preserve">Yer: </w:t>
      </w:r>
    </w:p>
    <w:p w14:paraId="20F0C6FD" w14:textId="515C08B8" w:rsidR="00772B3F" w:rsidRPr="004350E5" w:rsidRDefault="00772B3F" w:rsidP="00772B3F">
      <w:pPr>
        <w:rPr>
          <w:rFonts w:ascii="Calibri" w:hAnsi="Calibri" w:cs="Calibri"/>
          <w:b/>
          <w:color w:val="EE0000"/>
          <w:sz w:val="22"/>
          <w:szCs w:val="22"/>
        </w:rPr>
      </w:pPr>
      <w:r w:rsidRPr="001F7CCC">
        <w:rPr>
          <w:rFonts w:ascii="Calibri" w:hAnsi="Calibri" w:cs="Calibri"/>
          <w:b/>
          <w:sz w:val="22"/>
          <w:szCs w:val="22"/>
        </w:rPr>
        <w:t xml:space="preserve">Zaman: </w:t>
      </w:r>
    </w:p>
    <w:p w14:paraId="500EA3E3" w14:textId="52C74E03" w:rsidR="00772B3F" w:rsidRPr="004350E5" w:rsidRDefault="00772B3F" w:rsidP="00772B3F">
      <w:pPr>
        <w:rPr>
          <w:rFonts w:ascii="Calibri" w:hAnsi="Calibri" w:cs="Calibri"/>
          <w:b/>
          <w:color w:val="EE0000"/>
          <w:sz w:val="22"/>
          <w:szCs w:val="22"/>
        </w:rPr>
      </w:pPr>
      <w:r w:rsidRPr="001F7CCC">
        <w:rPr>
          <w:rFonts w:ascii="Calibri" w:hAnsi="Calibri" w:cs="Calibri"/>
          <w:b/>
          <w:sz w:val="22"/>
          <w:szCs w:val="22"/>
        </w:rPr>
        <w:t>Kişiler:</w:t>
      </w:r>
      <w:r>
        <w:rPr>
          <w:rFonts w:ascii="Calibri" w:hAnsi="Calibri" w:cs="Calibri"/>
          <w:b/>
          <w:sz w:val="22"/>
          <w:szCs w:val="22"/>
        </w:rPr>
        <w:t xml:space="preserve"> </w:t>
      </w:r>
    </w:p>
    <w:p w14:paraId="5CB21C58" w14:textId="4308BAC2" w:rsidR="00772B3F" w:rsidRPr="004350E5" w:rsidRDefault="00772B3F" w:rsidP="00772B3F">
      <w:pPr>
        <w:rPr>
          <w:rFonts w:ascii="Calibri" w:hAnsi="Calibri" w:cs="Calibri"/>
          <w:bCs/>
          <w:color w:val="EE0000"/>
          <w:sz w:val="22"/>
          <w:szCs w:val="22"/>
        </w:rPr>
      </w:pPr>
      <w:r w:rsidRPr="001F7CCC">
        <w:rPr>
          <w:rFonts w:ascii="Calibri" w:hAnsi="Calibri" w:cs="Calibri"/>
          <w:b/>
          <w:sz w:val="22"/>
          <w:szCs w:val="22"/>
        </w:rPr>
        <w:t>Olay:</w:t>
      </w:r>
      <w:r>
        <w:rPr>
          <w:rFonts w:ascii="Calibri" w:hAnsi="Calibri" w:cs="Calibri"/>
          <w:b/>
          <w:sz w:val="22"/>
          <w:szCs w:val="22"/>
        </w:rPr>
        <w:t xml:space="preserve"> </w:t>
      </w:r>
    </w:p>
    <w:p w14:paraId="37F656DA" w14:textId="77777777" w:rsidR="00772B3F" w:rsidRDefault="00772B3F" w:rsidP="00772B3F">
      <w:pPr>
        <w:rPr>
          <w:rFonts w:ascii="Calibri" w:hAnsi="Calibri" w:cs="Calibri"/>
          <w:b/>
          <w:sz w:val="22"/>
          <w:szCs w:val="22"/>
        </w:rPr>
      </w:pPr>
    </w:p>
    <w:p w14:paraId="006EBED8" w14:textId="77777777" w:rsidR="00772B3F" w:rsidRDefault="00772B3F" w:rsidP="00772B3F">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772B3F" w14:paraId="04192A11" w14:textId="77777777" w:rsidTr="00B0140E">
        <w:tc>
          <w:tcPr>
            <w:tcW w:w="10456" w:type="dxa"/>
          </w:tcPr>
          <w:p w14:paraId="339C092F" w14:textId="77777777" w:rsidR="00772B3F" w:rsidRPr="00583B2A" w:rsidRDefault="00772B3F" w:rsidP="00B0140E">
            <w:pPr>
              <w:pStyle w:val="AralkYok"/>
              <w:rPr>
                <w:rFonts w:ascii="Calibri" w:hAnsi="Calibri" w:cs="Calibri"/>
                <w:sz w:val="22"/>
                <w:szCs w:val="22"/>
              </w:rPr>
            </w:pPr>
            <w:r w:rsidRPr="00583B2A">
              <w:rPr>
                <w:rFonts w:ascii="Calibri" w:hAnsi="Calibri" w:cs="Calibri"/>
                <w:sz w:val="22"/>
                <w:szCs w:val="22"/>
              </w:rPr>
              <w:t xml:space="preserve">T.O.5.17. Metnin bölümlerini belirlemeye yönelik çözümleme yapabilme </w:t>
            </w:r>
          </w:p>
        </w:tc>
      </w:tr>
    </w:tbl>
    <w:p w14:paraId="546F92EC" w14:textId="77777777" w:rsidR="00772B3F" w:rsidRDefault="00772B3F" w:rsidP="00772B3F">
      <w:pPr>
        <w:rPr>
          <w:rFonts w:ascii="Calibri" w:hAnsi="Calibri" w:cs="Calibri"/>
          <w:b/>
          <w:sz w:val="22"/>
          <w:szCs w:val="22"/>
        </w:rPr>
      </w:pPr>
      <w:r>
        <w:rPr>
          <w:rFonts w:ascii="Calibri" w:hAnsi="Calibri" w:cs="Calibri"/>
          <w:b/>
          <w:sz w:val="22"/>
          <w:szCs w:val="22"/>
        </w:rPr>
        <w:t xml:space="preserve">2. </w:t>
      </w:r>
      <w:r w:rsidRPr="00562D53">
        <w:rPr>
          <w:rFonts w:ascii="Calibri" w:hAnsi="Calibri" w:cs="Calibri"/>
          <w:b/>
          <w:sz w:val="22"/>
          <w:szCs w:val="22"/>
        </w:rPr>
        <w:t>Metinde karışık olarak verilen metin parçalarının hangi bölüme (giriş, gelişme, sonuç) ait olduğunu karşısına yazınız.</w:t>
      </w:r>
      <w:r w:rsidRPr="00F33E62">
        <w:rPr>
          <w:rFonts w:ascii="Calibri" w:hAnsi="Calibri" w:cs="Calibri"/>
          <w:b/>
          <w:sz w:val="22"/>
          <w:szCs w:val="22"/>
        </w:rPr>
        <w:t xml:space="preserve"> </w:t>
      </w:r>
      <w:r>
        <w:rPr>
          <w:rFonts w:ascii="Calibri" w:hAnsi="Calibri" w:cs="Calibri"/>
          <w:b/>
          <w:sz w:val="22"/>
          <w:szCs w:val="22"/>
        </w:rPr>
        <w:t>(18 puan)</w:t>
      </w:r>
    </w:p>
    <w:tbl>
      <w:tblPr>
        <w:tblStyle w:val="TabloKlavuzu"/>
        <w:tblW w:w="0" w:type="auto"/>
        <w:tblLook w:val="04A0" w:firstRow="1" w:lastRow="0" w:firstColumn="1" w:lastColumn="0" w:noHBand="0" w:noVBand="1"/>
      </w:tblPr>
      <w:tblGrid>
        <w:gridCol w:w="9209"/>
        <w:gridCol w:w="1247"/>
      </w:tblGrid>
      <w:tr w:rsidR="00772B3F" w14:paraId="0281E28A" w14:textId="77777777" w:rsidTr="00B0140E">
        <w:tc>
          <w:tcPr>
            <w:tcW w:w="9209" w:type="dxa"/>
          </w:tcPr>
          <w:p w14:paraId="57644787" w14:textId="77777777" w:rsidR="00772B3F" w:rsidRPr="00054141" w:rsidRDefault="00772B3F" w:rsidP="00B0140E">
            <w:pPr>
              <w:rPr>
                <w:rFonts w:ascii="Calibri" w:hAnsi="Calibri" w:cs="Calibri"/>
                <w:bCs/>
                <w:sz w:val="22"/>
                <w:szCs w:val="22"/>
              </w:rPr>
            </w:pPr>
            <w:r w:rsidRPr="00054141">
              <w:rPr>
                <w:rFonts w:ascii="Calibri" w:hAnsi="Calibri" w:cs="Calibri"/>
                <w:bCs/>
                <w:sz w:val="22"/>
                <w:szCs w:val="22"/>
              </w:rPr>
              <w:t>Modern matbaacılığın temeli 1447 yılında Alman Johannes Gutenberg tarafından atılır. En az yazının bulunuşu kadar önemli olan matbaanın icadı bilginin yayılmasına imkân tanımıştır. Gutenberg esasen bir kuyumcudur. Ancak basım teknikleriyle de ilgilenir. Her harf için ayrı kalıp hazırlar ve içlerini sıcak metal sıvı ile doldurarak harflerin örneklerini çıkarır. Daha sonraki yıllarda matbaacılık tüm dünyaya yayılır.</w:t>
            </w:r>
          </w:p>
        </w:tc>
        <w:tc>
          <w:tcPr>
            <w:tcW w:w="1247" w:type="dxa"/>
          </w:tcPr>
          <w:p w14:paraId="3D18FBD5" w14:textId="40F16D02" w:rsidR="00772B3F" w:rsidRPr="004350E5" w:rsidRDefault="00772B3F" w:rsidP="00B0140E">
            <w:pPr>
              <w:rPr>
                <w:rFonts w:ascii="Calibri" w:hAnsi="Calibri" w:cs="Calibri"/>
                <w:bCs/>
                <w:color w:val="EE0000"/>
                <w:sz w:val="22"/>
                <w:szCs w:val="22"/>
              </w:rPr>
            </w:pPr>
          </w:p>
        </w:tc>
      </w:tr>
      <w:tr w:rsidR="00772B3F" w14:paraId="4950E7D8" w14:textId="77777777" w:rsidTr="00B0140E">
        <w:tc>
          <w:tcPr>
            <w:tcW w:w="9209" w:type="dxa"/>
          </w:tcPr>
          <w:p w14:paraId="4BDC7889" w14:textId="77777777" w:rsidR="00772B3F" w:rsidRPr="00054141" w:rsidRDefault="00772B3F" w:rsidP="00B0140E">
            <w:pPr>
              <w:rPr>
                <w:rFonts w:ascii="Calibri" w:hAnsi="Calibri" w:cs="Calibri"/>
                <w:bCs/>
                <w:sz w:val="22"/>
                <w:szCs w:val="22"/>
              </w:rPr>
            </w:pPr>
            <w:r w:rsidRPr="00054141">
              <w:rPr>
                <w:rFonts w:ascii="Calibri" w:hAnsi="Calibri" w:cs="Calibri"/>
                <w:bCs/>
                <w:sz w:val="22"/>
                <w:szCs w:val="22"/>
              </w:rPr>
              <w:t>Tarihte bazı buluşlar vardır ki insanlığın kaderini tamamen değiştirir. İşte matbaanın ortaya çıkışı da bu büyük dönüm noktalarından biridir.</w:t>
            </w:r>
          </w:p>
        </w:tc>
        <w:tc>
          <w:tcPr>
            <w:tcW w:w="1247" w:type="dxa"/>
          </w:tcPr>
          <w:p w14:paraId="640906A6" w14:textId="08EFB8FA" w:rsidR="00772B3F" w:rsidRPr="004350E5" w:rsidRDefault="00772B3F" w:rsidP="00B0140E">
            <w:pPr>
              <w:rPr>
                <w:rFonts w:ascii="Calibri" w:hAnsi="Calibri" w:cs="Calibri"/>
                <w:bCs/>
                <w:color w:val="EE0000"/>
                <w:sz w:val="22"/>
                <w:szCs w:val="22"/>
              </w:rPr>
            </w:pPr>
          </w:p>
        </w:tc>
      </w:tr>
      <w:tr w:rsidR="00772B3F" w14:paraId="7F6C6B82" w14:textId="77777777" w:rsidTr="00B0140E">
        <w:tc>
          <w:tcPr>
            <w:tcW w:w="9209" w:type="dxa"/>
          </w:tcPr>
          <w:p w14:paraId="3FDB25A2" w14:textId="6A3B254B" w:rsidR="00772B3F" w:rsidRPr="00054141" w:rsidRDefault="00150CEF" w:rsidP="00B0140E">
            <w:pPr>
              <w:rPr>
                <w:rFonts w:ascii="Calibri" w:hAnsi="Calibri" w:cs="Calibri"/>
                <w:bCs/>
                <w:sz w:val="22"/>
                <w:szCs w:val="22"/>
              </w:rPr>
            </w:pPr>
            <w:r w:rsidRPr="00054141">
              <w:rPr>
                <w:rFonts w:ascii="Calibri" w:hAnsi="Calibri" w:cs="Calibri"/>
                <w:bCs/>
                <w:sz w:val="22"/>
                <w:szCs w:val="22"/>
              </w:rPr>
              <w:t>Bu ica</w:t>
            </w:r>
            <w:r>
              <w:rPr>
                <w:rFonts w:ascii="Calibri" w:hAnsi="Calibri" w:cs="Calibri"/>
                <w:bCs/>
                <w:sz w:val="22"/>
                <w:szCs w:val="22"/>
              </w:rPr>
              <w:t>dın dünyaya yayılmasıyla</w:t>
            </w:r>
            <w:r w:rsidRPr="00054141">
              <w:rPr>
                <w:rFonts w:ascii="Calibri" w:hAnsi="Calibri" w:cs="Calibri"/>
                <w:bCs/>
                <w:sz w:val="22"/>
                <w:szCs w:val="22"/>
              </w:rPr>
              <w:t xml:space="preserve"> kitaplara erişim kolaylaş</w:t>
            </w:r>
            <w:r>
              <w:rPr>
                <w:rFonts w:ascii="Calibri" w:hAnsi="Calibri" w:cs="Calibri"/>
                <w:bCs/>
                <w:sz w:val="22"/>
                <w:szCs w:val="22"/>
              </w:rPr>
              <w:t>ır</w:t>
            </w:r>
            <w:r w:rsidRPr="00054141">
              <w:rPr>
                <w:rFonts w:ascii="Calibri" w:hAnsi="Calibri" w:cs="Calibri"/>
                <w:bCs/>
                <w:sz w:val="22"/>
                <w:szCs w:val="22"/>
              </w:rPr>
              <w:t>, okuryazarlık oranı hızla art</w:t>
            </w:r>
            <w:r>
              <w:rPr>
                <w:rFonts w:ascii="Calibri" w:hAnsi="Calibri" w:cs="Calibri"/>
                <w:bCs/>
                <w:sz w:val="22"/>
                <w:szCs w:val="22"/>
              </w:rPr>
              <w:t>ar</w:t>
            </w:r>
            <w:r w:rsidRPr="00054141">
              <w:rPr>
                <w:rFonts w:ascii="Calibri" w:hAnsi="Calibri" w:cs="Calibri"/>
                <w:bCs/>
                <w:sz w:val="22"/>
                <w:szCs w:val="22"/>
              </w:rPr>
              <w:t>. Toplumlar bilgiye daha hızlı ulaşmaya başla</w:t>
            </w:r>
            <w:r>
              <w:rPr>
                <w:rFonts w:ascii="Calibri" w:hAnsi="Calibri" w:cs="Calibri"/>
                <w:bCs/>
                <w:sz w:val="22"/>
                <w:szCs w:val="22"/>
              </w:rPr>
              <w:t>r</w:t>
            </w:r>
            <w:r w:rsidRPr="00054141">
              <w:rPr>
                <w:rFonts w:ascii="Calibri" w:hAnsi="Calibri" w:cs="Calibri"/>
                <w:bCs/>
                <w:sz w:val="22"/>
                <w:szCs w:val="22"/>
              </w:rPr>
              <w:t xml:space="preserve"> ve düşünsel gelişim büyük bir hız kazan</w:t>
            </w:r>
            <w:r>
              <w:rPr>
                <w:rFonts w:ascii="Calibri" w:hAnsi="Calibri" w:cs="Calibri"/>
                <w:bCs/>
                <w:sz w:val="22"/>
                <w:szCs w:val="22"/>
              </w:rPr>
              <w:t>ır</w:t>
            </w:r>
            <w:r w:rsidRPr="00054141">
              <w:rPr>
                <w:rFonts w:ascii="Calibri" w:hAnsi="Calibri" w:cs="Calibri"/>
                <w:bCs/>
                <w:sz w:val="22"/>
                <w:szCs w:val="22"/>
              </w:rPr>
              <w:t xml:space="preserve">. Matbaa, modern dünyanın temellerini atan en önemli yeniliklerden biri olarak kabul </w:t>
            </w:r>
            <w:r>
              <w:rPr>
                <w:rFonts w:ascii="Calibri" w:hAnsi="Calibri" w:cs="Calibri"/>
                <w:bCs/>
                <w:sz w:val="22"/>
                <w:szCs w:val="22"/>
              </w:rPr>
              <w:t>görmeye devam ediyor.</w:t>
            </w:r>
          </w:p>
        </w:tc>
        <w:tc>
          <w:tcPr>
            <w:tcW w:w="1247" w:type="dxa"/>
          </w:tcPr>
          <w:p w14:paraId="553F7B5C" w14:textId="6F97FABA" w:rsidR="00772B3F" w:rsidRPr="004350E5" w:rsidRDefault="00772B3F" w:rsidP="00B0140E">
            <w:pPr>
              <w:rPr>
                <w:rFonts w:ascii="Calibri" w:hAnsi="Calibri" w:cs="Calibri"/>
                <w:bCs/>
                <w:color w:val="EE0000"/>
                <w:sz w:val="22"/>
                <w:szCs w:val="22"/>
              </w:rPr>
            </w:pPr>
          </w:p>
        </w:tc>
      </w:tr>
    </w:tbl>
    <w:p w14:paraId="7D655A6D" w14:textId="77777777" w:rsidR="00772B3F" w:rsidRPr="001F7CCC" w:rsidRDefault="00772B3F" w:rsidP="00772B3F">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772B3F" w14:paraId="3C40A330" w14:textId="77777777" w:rsidTr="00B0140E">
        <w:tc>
          <w:tcPr>
            <w:tcW w:w="10456" w:type="dxa"/>
          </w:tcPr>
          <w:p w14:paraId="344AFFB5" w14:textId="77777777" w:rsidR="00772B3F" w:rsidRDefault="00772B3F" w:rsidP="00B0140E">
            <w:r w:rsidRPr="00992FAC">
              <w:rPr>
                <w:rFonts w:ascii="Calibri" w:hAnsi="Calibri" w:cs="Calibri"/>
                <w:sz w:val="22"/>
                <w:szCs w:val="22"/>
              </w:rPr>
              <w:t>T.O.5.18. Şiirin biçim özelliklerini belirlemeye yönelik çözümleme yapabilme</w:t>
            </w:r>
          </w:p>
        </w:tc>
      </w:tr>
    </w:tbl>
    <w:p w14:paraId="16C13983" w14:textId="77777777" w:rsidR="00772B3F" w:rsidRPr="004B5EDA" w:rsidRDefault="00772B3F" w:rsidP="00772B3F">
      <w:pPr>
        <w:pStyle w:val="AralkYok"/>
        <w:rPr>
          <w:rFonts w:ascii="Calibri" w:hAnsi="Calibri" w:cs="Calibri"/>
          <w:sz w:val="22"/>
          <w:szCs w:val="22"/>
        </w:rPr>
      </w:pPr>
      <w:r w:rsidRPr="004B5EDA">
        <w:rPr>
          <w:rFonts w:ascii="Calibri" w:hAnsi="Calibri" w:cs="Calibri"/>
          <w:sz w:val="22"/>
          <w:szCs w:val="22"/>
        </w:rPr>
        <w:t>Ne hoştur kırlarda yazın uyumak</w:t>
      </w:r>
      <w:r w:rsidRPr="004B5EDA">
        <w:rPr>
          <w:rFonts w:ascii="Calibri" w:hAnsi="Calibri" w:cs="Calibri"/>
          <w:sz w:val="22"/>
          <w:szCs w:val="22"/>
        </w:rPr>
        <w:br/>
        <w:t>Bulutlar ufukta beyaz bir yumak</w:t>
      </w:r>
      <w:r w:rsidRPr="004B5EDA">
        <w:rPr>
          <w:rFonts w:ascii="Calibri" w:hAnsi="Calibri" w:cs="Calibri"/>
          <w:sz w:val="22"/>
          <w:szCs w:val="22"/>
        </w:rPr>
        <w:br/>
        <w:t>Ağaçlar bir derin hülyaya varmış</w:t>
      </w:r>
      <w:r w:rsidRPr="004B5EDA">
        <w:rPr>
          <w:rFonts w:ascii="Calibri" w:hAnsi="Calibri" w:cs="Calibri"/>
          <w:sz w:val="22"/>
          <w:szCs w:val="22"/>
        </w:rPr>
        <w:br/>
        <w:t>Saçında yepyeni teller ağarmış</w:t>
      </w:r>
    </w:p>
    <w:p w14:paraId="0DC81E99" w14:textId="77777777" w:rsidR="00772B3F" w:rsidRDefault="00772B3F" w:rsidP="00772B3F">
      <w:pPr>
        <w:rPr>
          <w:rFonts w:ascii="Calibri" w:hAnsi="Calibri" w:cs="Calibri"/>
          <w:b/>
          <w:sz w:val="22"/>
          <w:szCs w:val="22"/>
        </w:rPr>
      </w:pPr>
      <w:r>
        <w:rPr>
          <w:rFonts w:ascii="Calibri" w:hAnsi="Calibri" w:cs="Calibri"/>
          <w:b/>
          <w:sz w:val="22"/>
          <w:szCs w:val="22"/>
        </w:rPr>
        <w:t xml:space="preserve">3. </w:t>
      </w:r>
      <w:r w:rsidRPr="001F7CCC">
        <w:rPr>
          <w:rFonts w:ascii="Calibri" w:hAnsi="Calibri" w:cs="Calibri"/>
          <w:b/>
          <w:sz w:val="22"/>
          <w:szCs w:val="22"/>
        </w:rPr>
        <w:t xml:space="preserve">Bu şiirin biçim özelliklerini düzyazı ile karşılaştırarak yazınız. </w:t>
      </w:r>
      <w:r>
        <w:rPr>
          <w:rFonts w:ascii="Calibri" w:hAnsi="Calibri" w:cs="Calibri"/>
          <w:b/>
          <w:sz w:val="22"/>
          <w:szCs w:val="22"/>
        </w:rPr>
        <w:t>(12 puan)</w:t>
      </w:r>
    </w:p>
    <w:p w14:paraId="0F94953C" w14:textId="77777777" w:rsidR="00772B3F" w:rsidRDefault="00772B3F" w:rsidP="00772B3F">
      <w:pPr>
        <w:rPr>
          <w:rFonts w:ascii="Calibri" w:hAnsi="Calibri" w:cs="Calibri"/>
          <w:b/>
          <w:sz w:val="22"/>
          <w:szCs w:val="22"/>
        </w:rPr>
      </w:pPr>
    </w:p>
    <w:p w14:paraId="5ECCAFA9" w14:textId="77777777" w:rsidR="00772B3F" w:rsidRDefault="00772B3F" w:rsidP="00772B3F">
      <w:pPr>
        <w:rPr>
          <w:rFonts w:ascii="Calibri" w:hAnsi="Calibri" w:cs="Calibri"/>
          <w:b/>
          <w:sz w:val="22"/>
          <w:szCs w:val="22"/>
        </w:rPr>
      </w:pPr>
    </w:p>
    <w:p w14:paraId="44AC345E" w14:textId="77777777" w:rsidR="00772B3F" w:rsidRDefault="00772B3F" w:rsidP="00772B3F">
      <w:pPr>
        <w:rPr>
          <w:rFonts w:ascii="Calibri" w:hAnsi="Calibri" w:cs="Calibri"/>
          <w:b/>
          <w:sz w:val="22"/>
          <w:szCs w:val="22"/>
        </w:rPr>
      </w:pPr>
    </w:p>
    <w:p w14:paraId="522DCD07" w14:textId="77777777" w:rsidR="00772B3F" w:rsidRPr="001F7CCC" w:rsidRDefault="00772B3F" w:rsidP="00772B3F">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772B3F" w14:paraId="49055F7D" w14:textId="77777777" w:rsidTr="00B0140E">
        <w:tc>
          <w:tcPr>
            <w:tcW w:w="10456" w:type="dxa"/>
          </w:tcPr>
          <w:p w14:paraId="421F6228" w14:textId="77777777" w:rsidR="00772B3F" w:rsidRDefault="00772B3F" w:rsidP="00B0140E">
            <w:r w:rsidRPr="00992FAC">
              <w:rPr>
                <w:rFonts w:ascii="Calibri" w:hAnsi="Calibri" w:cs="Calibri"/>
                <w:sz w:val="22"/>
                <w:szCs w:val="22"/>
              </w:rPr>
              <w:lastRenderedPageBreak/>
              <w:t>T.O.5.19. Bilgilendirici metinde düşünceyi geliştirme yollarını belirlemeye yönelik çözümleme yapabilme</w:t>
            </w:r>
          </w:p>
        </w:tc>
      </w:tr>
    </w:tbl>
    <w:p w14:paraId="6E2D18C5" w14:textId="77777777" w:rsidR="00772B3F" w:rsidRPr="00807C6B" w:rsidRDefault="00772B3F" w:rsidP="00772B3F">
      <w:pPr>
        <w:rPr>
          <w:rFonts w:ascii="Calibri" w:hAnsi="Calibri" w:cs="Calibri"/>
          <w:sz w:val="22"/>
          <w:szCs w:val="22"/>
        </w:rPr>
      </w:pPr>
      <w:proofErr w:type="spellStart"/>
      <w:r w:rsidRPr="00807C6B">
        <w:rPr>
          <w:rFonts w:ascii="Calibri" w:hAnsi="Calibri" w:cs="Calibri"/>
          <w:sz w:val="22"/>
          <w:szCs w:val="22"/>
        </w:rPr>
        <w:t>Pandomim</w:t>
      </w:r>
      <w:proofErr w:type="spellEnd"/>
      <w:r w:rsidRPr="00807C6B">
        <w:rPr>
          <w:rFonts w:ascii="Calibri" w:hAnsi="Calibri" w:cs="Calibri"/>
          <w:sz w:val="22"/>
          <w:szCs w:val="22"/>
        </w:rPr>
        <w:t xml:space="preserve">, hiç konuşmadan sadece beden hareketleri ve mimiklerle duygu ya da olayların anlatıldığı bir sahne sanatıdır. Kısaca mim sanatı olarak bilinen </w:t>
      </w:r>
      <w:proofErr w:type="spellStart"/>
      <w:r w:rsidRPr="00807C6B">
        <w:rPr>
          <w:rFonts w:ascii="Calibri" w:hAnsi="Calibri" w:cs="Calibri"/>
          <w:sz w:val="22"/>
          <w:szCs w:val="22"/>
        </w:rPr>
        <w:t>pandomim</w:t>
      </w:r>
      <w:proofErr w:type="spellEnd"/>
      <w:r w:rsidRPr="00807C6B">
        <w:rPr>
          <w:rFonts w:ascii="Calibri" w:hAnsi="Calibri" w:cs="Calibri"/>
          <w:sz w:val="22"/>
          <w:szCs w:val="22"/>
        </w:rPr>
        <w:t xml:space="preserve">, sözsüz tiyatro türüdür ve gösteri sanatları arasında önemli bir yere sahiptir. </w:t>
      </w:r>
      <w:proofErr w:type="spellStart"/>
      <w:r w:rsidRPr="00807C6B">
        <w:rPr>
          <w:rFonts w:ascii="Calibri" w:hAnsi="Calibri" w:cs="Calibri"/>
          <w:sz w:val="22"/>
          <w:szCs w:val="22"/>
        </w:rPr>
        <w:t>Pandomimde</w:t>
      </w:r>
      <w:proofErr w:type="spellEnd"/>
      <w:r w:rsidRPr="00807C6B">
        <w:rPr>
          <w:rFonts w:ascii="Calibri" w:hAnsi="Calibri" w:cs="Calibri"/>
          <w:sz w:val="22"/>
          <w:szCs w:val="22"/>
        </w:rPr>
        <w:t xml:space="preserve"> bazı hareketlerin özel anlamları vardır mesela bir elin yürek üzerine konması aşkı, sıkılmış yumrukların baş üzerinde sallanması ise öfkeyi ifade eder. Bu sanatta anlatılmak istenen konu tamamen mimik ve hareketlerle aktarılır. </w:t>
      </w:r>
      <w:proofErr w:type="spellStart"/>
      <w:r w:rsidRPr="00807C6B">
        <w:rPr>
          <w:rFonts w:ascii="Calibri" w:hAnsi="Calibri" w:cs="Calibri"/>
          <w:sz w:val="22"/>
          <w:szCs w:val="22"/>
        </w:rPr>
        <w:t>Pandomim</w:t>
      </w:r>
      <w:proofErr w:type="spellEnd"/>
      <w:r w:rsidRPr="00807C6B">
        <w:rPr>
          <w:rFonts w:ascii="Calibri" w:hAnsi="Calibri" w:cs="Calibri"/>
          <w:sz w:val="22"/>
          <w:szCs w:val="22"/>
        </w:rPr>
        <w:t xml:space="preserve"> yapabilmek için beden dilini iyi tanımak ve doğru kullanmak gerekir. Sessiz sinemanın yıldızları Charlie Chaplin ile </w:t>
      </w:r>
      <w:proofErr w:type="spellStart"/>
      <w:r w:rsidRPr="00807C6B">
        <w:rPr>
          <w:rFonts w:ascii="Calibri" w:hAnsi="Calibri" w:cs="Calibri"/>
          <w:sz w:val="22"/>
          <w:szCs w:val="22"/>
        </w:rPr>
        <w:t>Laurel</w:t>
      </w:r>
      <w:proofErr w:type="spellEnd"/>
      <w:r w:rsidRPr="00807C6B">
        <w:rPr>
          <w:rFonts w:ascii="Calibri" w:hAnsi="Calibri" w:cs="Calibri"/>
          <w:sz w:val="22"/>
          <w:szCs w:val="22"/>
        </w:rPr>
        <w:t xml:space="preserve"> ve </w:t>
      </w:r>
      <w:proofErr w:type="spellStart"/>
      <w:r w:rsidRPr="00807C6B">
        <w:rPr>
          <w:rFonts w:ascii="Calibri" w:hAnsi="Calibri" w:cs="Calibri"/>
          <w:sz w:val="22"/>
          <w:szCs w:val="22"/>
        </w:rPr>
        <w:t>Hardy</w:t>
      </w:r>
      <w:proofErr w:type="spellEnd"/>
      <w:r w:rsidRPr="00807C6B">
        <w:rPr>
          <w:rFonts w:ascii="Calibri" w:hAnsi="Calibri" w:cs="Calibri"/>
          <w:sz w:val="22"/>
          <w:szCs w:val="22"/>
        </w:rPr>
        <w:t>, bu sanatın öncüleri arasında sayılır.</w:t>
      </w:r>
    </w:p>
    <w:p w14:paraId="531C4004" w14:textId="77777777" w:rsidR="00772B3F" w:rsidRDefault="00772B3F" w:rsidP="00772B3F">
      <w:pPr>
        <w:rPr>
          <w:rFonts w:ascii="Calibri" w:hAnsi="Calibri" w:cs="Calibri"/>
          <w:b/>
          <w:bCs/>
          <w:sz w:val="22"/>
          <w:szCs w:val="22"/>
        </w:rPr>
      </w:pPr>
      <w:r>
        <w:rPr>
          <w:rFonts w:ascii="Calibri" w:hAnsi="Calibri" w:cs="Calibri"/>
          <w:b/>
          <w:bCs/>
          <w:sz w:val="22"/>
          <w:szCs w:val="22"/>
        </w:rPr>
        <w:t>4. Metinde düşünceyi geliştirme yollarından hangileri kullanılmıştır? Yazınız.</w:t>
      </w:r>
      <w:r w:rsidRPr="00F33E62">
        <w:rPr>
          <w:rFonts w:ascii="Calibri" w:hAnsi="Calibri" w:cs="Calibri"/>
          <w:b/>
          <w:sz w:val="22"/>
          <w:szCs w:val="22"/>
        </w:rPr>
        <w:t xml:space="preserve"> </w:t>
      </w:r>
      <w:r>
        <w:rPr>
          <w:rFonts w:ascii="Calibri" w:hAnsi="Calibri" w:cs="Calibri"/>
          <w:b/>
          <w:sz w:val="22"/>
          <w:szCs w:val="22"/>
        </w:rPr>
        <w:t>(12 puan)</w:t>
      </w:r>
    </w:p>
    <w:p w14:paraId="4BD9C624" w14:textId="77777777" w:rsidR="00772B3F" w:rsidRPr="008C1357" w:rsidRDefault="00772B3F" w:rsidP="00772B3F">
      <w:pPr>
        <w:pStyle w:val="AralkYok"/>
        <w:rPr>
          <w:rFonts w:ascii="Calibri" w:hAnsi="Calibri" w:cs="Calibri"/>
          <w:sz w:val="22"/>
          <w:szCs w:val="22"/>
        </w:rPr>
      </w:pPr>
    </w:p>
    <w:p w14:paraId="7C93286B" w14:textId="77777777" w:rsidR="00772B3F" w:rsidRDefault="00772B3F" w:rsidP="00772B3F">
      <w:pPr>
        <w:rPr>
          <w:rFonts w:ascii="Calibri" w:hAnsi="Calibri" w:cs="Calibri"/>
          <w:sz w:val="22"/>
          <w:szCs w:val="22"/>
        </w:rPr>
      </w:pPr>
    </w:p>
    <w:p w14:paraId="34828CCE" w14:textId="77777777" w:rsidR="00772B3F" w:rsidRPr="0001464B" w:rsidRDefault="00772B3F" w:rsidP="00772B3F">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772B3F" w:rsidRPr="00F33E62" w14:paraId="03F8A7C5" w14:textId="77777777" w:rsidTr="00B0140E">
        <w:tc>
          <w:tcPr>
            <w:tcW w:w="10456" w:type="dxa"/>
          </w:tcPr>
          <w:p w14:paraId="0F607F19" w14:textId="77777777" w:rsidR="00772B3F" w:rsidRPr="00F33E62" w:rsidRDefault="00772B3F" w:rsidP="00B0140E">
            <w:pPr>
              <w:rPr>
                <w:rFonts w:ascii="Calibri" w:hAnsi="Calibri" w:cs="Calibri"/>
                <w:bCs/>
                <w:sz w:val="22"/>
                <w:szCs w:val="22"/>
              </w:rPr>
            </w:pPr>
            <w:r w:rsidRPr="00F33E62">
              <w:rPr>
                <w:rFonts w:ascii="Calibri" w:hAnsi="Calibri" w:cs="Calibri"/>
                <w:bCs/>
                <w:sz w:val="22"/>
                <w:szCs w:val="22"/>
              </w:rPr>
              <w:t xml:space="preserve">T.Y.5.19. Yazısında açık ve örtük ifade etmeye yönelik yapıları kullanabilme </w:t>
            </w:r>
          </w:p>
        </w:tc>
      </w:tr>
    </w:tbl>
    <w:p w14:paraId="56211B44" w14:textId="77777777" w:rsidR="00A06AB6" w:rsidRPr="00CB7562" w:rsidRDefault="00772B3F" w:rsidP="00A06AB6">
      <w:r w:rsidRPr="00F33E62">
        <w:rPr>
          <w:rFonts w:ascii="Calibri" w:hAnsi="Calibri" w:cs="Calibri"/>
          <w:b/>
          <w:sz w:val="22"/>
          <w:szCs w:val="22"/>
        </w:rPr>
        <w:t>5.</w:t>
      </w:r>
      <w:r>
        <w:rPr>
          <w:rFonts w:ascii="Calibri" w:hAnsi="Calibri" w:cs="Calibri"/>
          <w:b/>
          <w:sz w:val="22"/>
          <w:szCs w:val="22"/>
        </w:rPr>
        <w:t xml:space="preserve"> </w:t>
      </w:r>
      <w:r w:rsidRPr="00CB7562">
        <w:rPr>
          <w:rFonts w:ascii="Calibri" w:hAnsi="Calibri" w:cs="Calibri"/>
          <w:b/>
          <w:sz w:val="22"/>
          <w:szCs w:val="22"/>
        </w:rPr>
        <w:t>“</w:t>
      </w:r>
      <w:r w:rsidRPr="00CB7562">
        <w:rPr>
          <w:rFonts w:ascii="Calibri" w:hAnsi="Calibri" w:cs="Calibri"/>
          <w:sz w:val="22"/>
          <w:szCs w:val="22"/>
        </w:rPr>
        <w:t>Herkesin tek bir süper gücü olduğu bir dünyada senin süper gücün ne olurdu? Hayatın nasıl değişirdi?”</w:t>
      </w:r>
      <w:r w:rsidRPr="002A6232">
        <w:rPr>
          <w:rFonts w:ascii="Calibri" w:hAnsi="Calibri" w:cs="Calibri"/>
          <w:sz w:val="22"/>
          <w:szCs w:val="22"/>
        </w:rPr>
        <w:t xml:space="preserve"> </w:t>
      </w:r>
      <w:r w:rsidR="00A06AB6" w:rsidRPr="002A6232">
        <w:rPr>
          <w:rFonts w:ascii="Calibri" w:hAnsi="Calibri" w:cs="Calibri"/>
          <w:b/>
          <w:sz w:val="22"/>
          <w:szCs w:val="22"/>
        </w:rPr>
        <w:t>konu</w:t>
      </w:r>
      <w:r w:rsidR="00A06AB6">
        <w:rPr>
          <w:rFonts w:ascii="Calibri" w:hAnsi="Calibri" w:cs="Calibri"/>
          <w:b/>
          <w:sz w:val="22"/>
          <w:szCs w:val="22"/>
        </w:rPr>
        <w:t>lu</w:t>
      </w:r>
      <w:r w:rsidR="00A06AB6" w:rsidRPr="002A6232">
        <w:rPr>
          <w:rFonts w:ascii="Calibri" w:hAnsi="Calibri" w:cs="Calibri"/>
          <w:b/>
          <w:sz w:val="22"/>
          <w:szCs w:val="22"/>
        </w:rPr>
        <w:t xml:space="preserve"> bir hikâye yazınız. Hikâyenizde</w:t>
      </w:r>
      <w:r w:rsidR="00A06AB6">
        <w:rPr>
          <w:rFonts w:ascii="Calibri" w:hAnsi="Calibri" w:cs="Calibri"/>
          <w:b/>
          <w:sz w:val="22"/>
          <w:szCs w:val="22"/>
        </w:rPr>
        <w:t xml:space="preserve"> mecaza, söz sanatlarına ve deyimlere yer veriniz. </w:t>
      </w:r>
      <w:r w:rsidR="00A06AB6" w:rsidRPr="002A6232">
        <w:rPr>
          <w:rFonts w:ascii="Calibri" w:hAnsi="Calibri" w:cs="Calibri"/>
          <w:b/>
          <w:sz w:val="22"/>
          <w:szCs w:val="22"/>
        </w:rPr>
        <w:t>Hikâyeniz</w:t>
      </w:r>
      <w:r w:rsidR="00A06AB6">
        <w:rPr>
          <w:rFonts w:ascii="Calibri" w:hAnsi="Calibri" w:cs="Calibri"/>
          <w:b/>
          <w:sz w:val="22"/>
          <w:szCs w:val="22"/>
        </w:rPr>
        <w:t>e uygun başlık koymayı unutmayınız. (20 puan)</w:t>
      </w:r>
    </w:p>
    <w:p w14:paraId="51DCB773" w14:textId="4F1FD665" w:rsidR="00772B3F" w:rsidRDefault="00772B3F" w:rsidP="00772B3F">
      <w:pPr>
        <w:rPr>
          <w:rFonts w:ascii="Calibri" w:hAnsi="Calibri" w:cs="Calibri"/>
          <w:b/>
          <w:sz w:val="22"/>
          <w:szCs w:val="22"/>
        </w:rPr>
      </w:pPr>
    </w:p>
    <w:p w14:paraId="1B769C3C" w14:textId="77777777" w:rsidR="00772B3F" w:rsidRDefault="00772B3F" w:rsidP="00772B3F">
      <w:pPr>
        <w:rPr>
          <w:rFonts w:ascii="Calibri" w:hAnsi="Calibri" w:cs="Calibri"/>
          <w:b/>
          <w:sz w:val="22"/>
          <w:szCs w:val="22"/>
        </w:rPr>
      </w:pPr>
    </w:p>
    <w:p w14:paraId="30545B07" w14:textId="77777777" w:rsidR="00772B3F" w:rsidRDefault="00772B3F" w:rsidP="00772B3F">
      <w:pPr>
        <w:rPr>
          <w:rFonts w:ascii="Calibri" w:hAnsi="Calibri" w:cs="Calibri"/>
          <w:b/>
          <w:sz w:val="22"/>
          <w:szCs w:val="22"/>
        </w:rPr>
      </w:pPr>
    </w:p>
    <w:p w14:paraId="2F34DBFC" w14:textId="77777777" w:rsidR="00772B3F" w:rsidRDefault="00772B3F" w:rsidP="00772B3F">
      <w:pPr>
        <w:rPr>
          <w:rFonts w:ascii="Calibri" w:hAnsi="Calibri" w:cs="Calibri"/>
          <w:b/>
          <w:sz w:val="22"/>
          <w:szCs w:val="22"/>
        </w:rPr>
      </w:pPr>
    </w:p>
    <w:p w14:paraId="19E80E1E" w14:textId="77777777" w:rsidR="00772B3F" w:rsidRDefault="00772B3F" w:rsidP="00772B3F">
      <w:pPr>
        <w:rPr>
          <w:rFonts w:ascii="Calibri" w:hAnsi="Calibri" w:cs="Calibri"/>
          <w:b/>
          <w:sz w:val="22"/>
          <w:szCs w:val="22"/>
        </w:rPr>
      </w:pPr>
    </w:p>
    <w:p w14:paraId="767257E2" w14:textId="77777777" w:rsidR="00772B3F" w:rsidRDefault="00772B3F" w:rsidP="00772B3F">
      <w:pPr>
        <w:rPr>
          <w:rFonts w:ascii="Calibri" w:hAnsi="Calibri" w:cs="Calibri"/>
          <w:b/>
          <w:sz w:val="22"/>
          <w:szCs w:val="22"/>
        </w:rPr>
      </w:pPr>
    </w:p>
    <w:p w14:paraId="1BA261C7" w14:textId="77777777" w:rsidR="00772B3F" w:rsidRDefault="00772B3F" w:rsidP="00772B3F">
      <w:pPr>
        <w:rPr>
          <w:rFonts w:ascii="Calibri" w:hAnsi="Calibri" w:cs="Calibri"/>
          <w:b/>
          <w:sz w:val="22"/>
          <w:szCs w:val="22"/>
        </w:rPr>
      </w:pPr>
    </w:p>
    <w:p w14:paraId="3F8DDFB1" w14:textId="77777777" w:rsidR="00772B3F" w:rsidRDefault="00772B3F" w:rsidP="00772B3F">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772B3F" w:rsidRPr="00F33E62" w14:paraId="55149458" w14:textId="77777777" w:rsidTr="00B0140E">
        <w:tc>
          <w:tcPr>
            <w:tcW w:w="10456" w:type="dxa"/>
          </w:tcPr>
          <w:p w14:paraId="40CB5F52" w14:textId="77777777" w:rsidR="00772B3F" w:rsidRPr="00F33E62" w:rsidRDefault="00772B3F" w:rsidP="00B0140E">
            <w:pPr>
              <w:rPr>
                <w:rFonts w:ascii="Calibri" w:hAnsi="Calibri" w:cs="Calibri"/>
                <w:bCs/>
                <w:sz w:val="22"/>
                <w:szCs w:val="22"/>
              </w:rPr>
            </w:pPr>
            <w:r w:rsidRPr="00F33E62">
              <w:rPr>
                <w:rFonts w:ascii="Calibri" w:hAnsi="Calibri" w:cs="Calibri"/>
                <w:bCs/>
                <w:sz w:val="22"/>
                <w:szCs w:val="22"/>
              </w:rPr>
              <w:t>T.Y.5.21. Yazım kuralları ve noktalama işaretlerini uygulayabilme</w:t>
            </w:r>
          </w:p>
        </w:tc>
      </w:tr>
    </w:tbl>
    <w:p w14:paraId="118BDFB8" w14:textId="77777777" w:rsidR="00772B3F" w:rsidRPr="00F33E62" w:rsidRDefault="00772B3F" w:rsidP="00772B3F">
      <w:pPr>
        <w:rPr>
          <w:rFonts w:ascii="Calibri" w:hAnsi="Calibri" w:cs="Calibri"/>
          <w:b/>
          <w:sz w:val="22"/>
          <w:szCs w:val="22"/>
        </w:rPr>
      </w:pPr>
      <w:r w:rsidRPr="00F33E62">
        <w:rPr>
          <w:rFonts w:ascii="Calibri" w:hAnsi="Calibri" w:cs="Calibri"/>
          <w:b/>
          <w:sz w:val="22"/>
          <w:szCs w:val="22"/>
        </w:rPr>
        <w:t>6.</w:t>
      </w:r>
      <w:r>
        <w:rPr>
          <w:rFonts w:ascii="Calibri" w:hAnsi="Calibri" w:cs="Calibri"/>
          <w:b/>
          <w:sz w:val="22"/>
          <w:szCs w:val="22"/>
        </w:rPr>
        <w:t xml:space="preserve"> Aşağıdaki cümlelerde yapılan yazım ve noktalama hatalarını düzeltip cümleyi tekrar yazınız. (18 puan)</w:t>
      </w:r>
    </w:p>
    <w:p w14:paraId="3E1250F6" w14:textId="77777777" w:rsidR="00772B3F" w:rsidRDefault="00772B3F" w:rsidP="00772B3F">
      <w:pPr>
        <w:rPr>
          <w:rFonts w:ascii="Calibri" w:hAnsi="Calibri" w:cs="Calibri"/>
          <w:sz w:val="22"/>
          <w:szCs w:val="22"/>
        </w:rPr>
      </w:pPr>
      <w:r w:rsidRPr="00CB7562">
        <w:rPr>
          <w:rFonts w:ascii="Calibri" w:hAnsi="Calibri" w:cs="Calibri"/>
          <w:sz w:val="22"/>
          <w:szCs w:val="22"/>
        </w:rPr>
        <w:t xml:space="preserve">Selami bey her sabah yaptığı gibi saat 08:00’de evden çıkıp Atatürk meydanına doğru yürümeye başladı. </w:t>
      </w:r>
    </w:p>
    <w:p w14:paraId="4C78E94E" w14:textId="10D8E10C" w:rsidR="00772B3F" w:rsidRDefault="00772B3F" w:rsidP="00772B3F">
      <w:pPr>
        <w:rPr>
          <w:rFonts w:ascii="Calibri" w:hAnsi="Calibri" w:cs="Calibri"/>
          <w:sz w:val="22"/>
          <w:szCs w:val="22"/>
        </w:rPr>
      </w:pPr>
      <w:r>
        <w:rPr>
          <w:rFonts w:ascii="Calibri" w:hAnsi="Calibri" w:cs="Calibri"/>
          <w:sz w:val="22"/>
          <w:szCs w:val="22"/>
        </w:rPr>
        <w:t>……………………………………………………………………………………………………………………………………………………………………………………</w:t>
      </w:r>
    </w:p>
    <w:p w14:paraId="508DD91B" w14:textId="77777777" w:rsidR="00772B3F" w:rsidRDefault="00772B3F" w:rsidP="00772B3F">
      <w:pPr>
        <w:rPr>
          <w:rFonts w:ascii="Calibri" w:hAnsi="Calibri" w:cs="Calibri"/>
          <w:sz w:val="22"/>
          <w:szCs w:val="22"/>
        </w:rPr>
      </w:pPr>
      <w:r>
        <w:rPr>
          <w:rFonts w:ascii="Calibri" w:hAnsi="Calibri" w:cs="Calibri"/>
          <w:sz w:val="22"/>
          <w:szCs w:val="22"/>
        </w:rPr>
        <w:t>Nurcan Halamın pamuk isimli tatlı mı tatlı bir kedisi var?</w:t>
      </w:r>
    </w:p>
    <w:p w14:paraId="502912F6" w14:textId="77777777" w:rsidR="00772B3F" w:rsidRDefault="00772B3F" w:rsidP="00772B3F">
      <w:pPr>
        <w:rPr>
          <w:rFonts w:ascii="Calibri" w:hAnsi="Calibri" w:cs="Calibri"/>
          <w:sz w:val="22"/>
          <w:szCs w:val="22"/>
        </w:rPr>
      </w:pPr>
      <w:r>
        <w:rPr>
          <w:rFonts w:ascii="Calibri" w:hAnsi="Calibri" w:cs="Calibri"/>
          <w:sz w:val="22"/>
          <w:szCs w:val="22"/>
        </w:rPr>
        <w:t>……………………………………………………………………………………………………………………………………………………………………………………</w:t>
      </w:r>
    </w:p>
    <w:p w14:paraId="5017F848" w14:textId="77777777" w:rsidR="00772B3F" w:rsidRPr="005D4BE7" w:rsidRDefault="00772B3F" w:rsidP="00772B3F">
      <w:pPr>
        <w:rPr>
          <w:rFonts w:ascii="Calibri" w:hAnsi="Calibri" w:cs="Calibri"/>
          <w:sz w:val="22"/>
          <w:szCs w:val="22"/>
        </w:rPr>
      </w:pPr>
    </w:p>
    <w:p w14:paraId="78074B81" w14:textId="2A2BEA5C" w:rsidR="00F33E62" w:rsidRPr="00772B3F" w:rsidRDefault="00F33E62" w:rsidP="00772B3F"/>
    <w:sectPr w:rsidR="00F33E62" w:rsidRPr="00772B3F" w:rsidSect="00E757A2">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27"/>
    <w:rsid w:val="000432A4"/>
    <w:rsid w:val="00054141"/>
    <w:rsid w:val="00150CEF"/>
    <w:rsid w:val="001974DB"/>
    <w:rsid w:val="003445D9"/>
    <w:rsid w:val="003B333B"/>
    <w:rsid w:val="003D2694"/>
    <w:rsid w:val="003E6AD7"/>
    <w:rsid w:val="004B5EDA"/>
    <w:rsid w:val="004C7C16"/>
    <w:rsid w:val="00583B2A"/>
    <w:rsid w:val="005D12F3"/>
    <w:rsid w:val="00671DF9"/>
    <w:rsid w:val="00733F27"/>
    <w:rsid w:val="00772B3F"/>
    <w:rsid w:val="00773231"/>
    <w:rsid w:val="00787580"/>
    <w:rsid w:val="00807C6B"/>
    <w:rsid w:val="00881A03"/>
    <w:rsid w:val="00A06AB6"/>
    <w:rsid w:val="00A507B3"/>
    <w:rsid w:val="00AB5F21"/>
    <w:rsid w:val="00BB01C0"/>
    <w:rsid w:val="00BB3010"/>
    <w:rsid w:val="00CA297D"/>
    <w:rsid w:val="00E757A2"/>
    <w:rsid w:val="00EB7E66"/>
    <w:rsid w:val="00F33E62"/>
    <w:rsid w:val="00F413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AB95"/>
  <w15:chartTrackingRefBased/>
  <w15:docId w15:val="{B9025009-7F41-4CCC-BD1C-11508139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B3F"/>
  </w:style>
  <w:style w:type="paragraph" w:styleId="Balk1">
    <w:name w:val="heading 1"/>
    <w:basedOn w:val="Normal"/>
    <w:next w:val="Normal"/>
    <w:link w:val="Balk1Char"/>
    <w:uiPriority w:val="9"/>
    <w:qFormat/>
    <w:rsid w:val="00733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33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33F2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33F2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33F2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33F2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33F2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33F2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33F2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3F2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33F2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33F2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33F2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33F2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33F2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33F2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33F2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33F27"/>
    <w:rPr>
      <w:rFonts w:eastAsiaTheme="majorEastAsia" w:cstheme="majorBidi"/>
      <w:color w:val="272727" w:themeColor="text1" w:themeTint="D8"/>
    </w:rPr>
  </w:style>
  <w:style w:type="paragraph" w:styleId="KonuBal">
    <w:name w:val="Title"/>
    <w:basedOn w:val="Normal"/>
    <w:next w:val="Normal"/>
    <w:link w:val="KonuBalChar"/>
    <w:uiPriority w:val="10"/>
    <w:qFormat/>
    <w:rsid w:val="00733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33F2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33F2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33F2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33F2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33F27"/>
    <w:rPr>
      <w:i/>
      <w:iCs/>
      <w:color w:val="404040" w:themeColor="text1" w:themeTint="BF"/>
    </w:rPr>
  </w:style>
  <w:style w:type="paragraph" w:styleId="ListeParagraf">
    <w:name w:val="List Paragraph"/>
    <w:basedOn w:val="Normal"/>
    <w:uiPriority w:val="34"/>
    <w:qFormat/>
    <w:rsid w:val="00733F27"/>
    <w:pPr>
      <w:ind w:left="720"/>
      <w:contextualSpacing/>
    </w:pPr>
  </w:style>
  <w:style w:type="character" w:styleId="GlVurgulama">
    <w:name w:val="Intense Emphasis"/>
    <w:basedOn w:val="VarsaylanParagrafYazTipi"/>
    <w:uiPriority w:val="21"/>
    <w:qFormat/>
    <w:rsid w:val="00733F27"/>
    <w:rPr>
      <w:i/>
      <w:iCs/>
      <w:color w:val="0F4761" w:themeColor="accent1" w:themeShade="BF"/>
    </w:rPr>
  </w:style>
  <w:style w:type="paragraph" w:styleId="GlAlnt">
    <w:name w:val="Intense Quote"/>
    <w:basedOn w:val="Normal"/>
    <w:next w:val="Normal"/>
    <w:link w:val="GlAlntChar"/>
    <w:uiPriority w:val="30"/>
    <w:qFormat/>
    <w:rsid w:val="00733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33F27"/>
    <w:rPr>
      <w:i/>
      <w:iCs/>
      <w:color w:val="0F4761" w:themeColor="accent1" w:themeShade="BF"/>
    </w:rPr>
  </w:style>
  <w:style w:type="character" w:styleId="GlBavuru">
    <w:name w:val="Intense Reference"/>
    <w:basedOn w:val="VarsaylanParagrafYazTipi"/>
    <w:uiPriority w:val="32"/>
    <w:qFormat/>
    <w:rsid w:val="00733F27"/>
    <w:rPr>
      <w:b/>
      <w:bCs/>
      <w:smallCaps/>
      <w:color w:val="0F4761" w:themeColor="accent1" w:themeShade="BF"/>
      <w:spacing w:val="5"/>
    </w:rPr>
  </w:style>
  <w:style w:type="table" w:styleId="TabloKlavuzu">
    <w:name w:val="Table Grid"/>
    <w:basedOn w:val="NormalTablo"/>
    <w:uiPriority w:val="39"/>
    <w:rsid w:val="00E7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83B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634</Words>
  <Characters>3615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15</cp:revision>
  <dcterms:created xsi:type="dcterms:W3CDTF">2025-12-09T22:23:00Z</dcterms:created>
  <dcterms:modified xsi:type="dcterms:W3CDTF">2025-12-14T09:29:00Z</dcterms:modified>
</cp:coreProperties>
</file>