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A9D8" w14:textId="76BE584B" w:rsidR="00F07906" w:rsidRPr="000B66E3" w:rsidRDefault="00F07906" w:rsidP="00F07906">
      <w:pPr>
        <w:rPr>
          <w:b/>
          <w:color w:val="0070C0"/>
        </w:rPr>
      </w:pPr>
      <w:r w:rsidRPr="000B66E3">
        <w:rPr>
          <w:b/>
          <w:color w:val="0070C0"/>
        </w:rPr>
        <w:t>2025-2026 EĞ</w:t>
      </w:r>
      <w:r>
        <w:rPr>
          <w:b/>
          <w:color w:val="0070C0"/>
        </w:rPr>
        <w:t>İTİM ÖĞRETİM YILI TÜRKÇE DERSİ 6</w:t>
      </w:r>
      <w:r w:rsidR="00CB172E">
        <w:rPr>
          <w:b/>
          <w:color w:val="0070C0"/>
        </w:rPr>
        <w:t>. SINIF 1. DÖNEM 1. YAZILI (5</w:t>
      </w:r>
      <w:r w:rsidRPr="000B66E3">
        <w:rPr>
          <w:b/>
          <w:color w:val="0070C0"/>
        </w:rPr>
        <w:t>.SEN</w:t>
      </w:r>
      <w:r w:rsidR="00CA27DB">
        <w:rPr>
          <w:b/>
          <w:color w:val="0070C0"/>
        </w:rPr>
        <w:t>A</w:t>
      </w:r>
      <w:r w:rsidRPr="000B66E3">
        <w:rPr>
          <w:b/>
          <w:color w:val="0070C0"/>
        </w:rPr>
        <w:t>RYO)</w:t>
      </w:r>
    </w:p>
    <w:p w14:paraId="356F8794" w14:textId="77777777" w:rsidR="00F07906" w:rsidRPr="000B66E3"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12B116E1" w14:textId="77777777" w:rsidR="00CB172E" w:rsidRDefault="00CB172E" w:rsidP="00CB172E">
      <w:pPr>
        <w:rPr>
          <w:b/>
          <w:color w:val="0070C0"/>
        </w:rPr>
      </w:pPr>
      <w:r w:rsidRPr="00B83C75">
        <w:rPr>
          <w:b/>
          <w:color w:val="0070C0"/>
        </w:rPr>
        <w:t xml:space="preserve">T.O.6.5. Metinde geçen anlamını bilmediği söz varlığı unsurlarının anlamını tahmin edebilme </w:t>
      </w:r>
    </w:p>
    <w:p w14:paraId="2EC76E9C" w14:textId="751EE7BF" w:rsidR="00B83C75" w:rsidRPr="00C25BE8" w:rsidRDefault="00D04EAA" w:rsidP="00CB172E">
      <w:r>
        <w:t xml:space="preserve">1. </w:t>
      </w:r>
      <w:r w:rsidR="00610B50" w:rsidRPr="00C25BE8">
        <w:t>Az konuşurdu, az konuştukça da gizemli hali daha fazlalaşırdı. Hakkında bilinen şeylerden biri çok memleket gezmiş olmasıydı. Çünkü en ayrıntılı ve güzel dünya haritası onun evindeydi.  Günlük yaşamımdaki tek keyif aldığı şeyler gazete ve kitap okumaktı.</w:t>
      </w:r>
    </w:p>
    <w:p w14:paraId="33EB2B58" w14:textId="014C03B8" w:rsidR="00610B50" w:rsidRPr="00D04EAA" w:rsidRDefault="00D04EAA" w:rsidP="00D04EAA">
      <w:pPr>
        <w:rPr>
          <w:b/>
        </w:rPr>
      </w:pPr>
      <w:r>
        <w:rPr>
          <w:b/>
        </w:rPr>
        <w:t xml:space="preserve">Bu </w:t>
      </w:r>
      <w:r w:rsidR="00610B50" w:rsidRPr="00D04EAA">
        <w:rPr>
          <w:b/>
        </w:rPr>
        <w:t>metinde geçen bazı kelimelerin anlamları verilmiştir. Anlamları verilen sözcükleri metinden bularak karşılarına yazınız.</w:t>
      </w:r>
      <w:r w:rsidR="00C25BE8" w:rsidRPr="00D04EAA">
        <w:rPr>
          <w:b/>
        </w:rPr>
        <w:t xml:space="preserve"> (20 Puan)</w:t>
      </w:r>
    </w:p>
    <w:p w14:paraId="4410D046" w14:textId="77777777" w:rsidR="00610B50" w:rsidRDefault="00610B50" w:rsidP="00104DFB">
      <w:r w:rsidRPr="00610B50">
        <w:t xml:space="preserve">Gizem niteliğinde olan veya içinde gizem bulunan; </w:t>
      </w:r>
      <w:proofErr w:type="gramStart"/>
      <w:r w:rsidRPr="00610B50">
        <w:t>esrarlı</w:t>
      </w:r>
      <w:r>
        <w:t>:…</w:t>
      </w:r>
      <w:proofErr w:type="gramEnd"/>
      <w:r w:rsidR="00C25BE8" w:rsidRPr="00104DFB">
        <w:rPr>
          <w:color w:val="FF0000"/>
        </w:rPr>
        <w:t>gizemli</w:t>
      </w:r>
      <w:r>
        <w:t>…………………………………….</w:t>
      </w:r>
    </w:p>
    <w:p w14:paraId="7461922F" w14:textId="19391C9A" w:rsidR="00610B50" w:rsidRPr="00C25BE8" w:rsidRDefault="00C25BE8" w:rsidP="00104DFB">
      <w:r w:rsidRPr="00C25BE8">
        <w:t>Ülke</w:t>
      </w:r>
      <w:r w:rsidR="00610B50" w:rsidRPr="00C25BE8">
        <w:t>, şehir; yurt</w:t>
      </w:r>
      <w:r w:rsidRPr="00C25BE8">
        <w:t>: ………………</w:t>
      </w:r>
      <w:r w:rsidRPr="00104DFB">
        <w:rPr>
          <w:color w:val="FF0000"/>
        </w:rPr>
        <w:t>memleket</w:t>
      </w:r>
      <w:r w:rsidRPr="00C25BE8">
        <w:t>………………………….</w:t>
      </w:r>
    </w:p>
    <w:p w14:paraId="40AC6A75" w14:textId="77777777" w:rsidR="00C25BE8" w:rsidRDefault="00C25BE8" w:rsidP="00104DFB">
      <w:r w:rsidRPr="00C25BE8">
        <w:t xml:space="preserve">Coğrafya, tarih, dil, nüfus vb. konularda yeryüzünün bütününün veya bir bölümünün belirli bir oranda küçültülerek bir düzlem üzerine çizilmiş </w:t>
      </w:r>
      <w:proofErr w:type="gramStart"/>
      <w:r w:rsidRPr="00C25BE8">
        <w:t>hâli:…</w:t>
      </w:r>
      <w:proofErr w:type="gramEnd"/>
      <w:r w:rsidRPr="00C25BE8">
        <w:t>……</w:t>
      </w:r>
      <w:r w:rsidRPr="00104DFB">
        <w:rPr>
          <w:color w:val="FF0000"/>
        </w:rPr>
        <w:t>harita</w:t>
      </w:r>
      <w:r w:rsidRPr="00C25BE8">
        <w:t>………………………</w:t>
      </w:r>
      <w:proofErr w:type="gramStart"/>
      <w:r w:rsidRPr="00C25BE8">
        <w:t>…….</w:t>
      </w:r>
      <w:proofErr w:type="gramEnd"/>
      <w:r w:rsidRPr="00C25BE8">
        <w:t>.</w:t>
      </w:r>
    </w:p>
    <w:p w14:paraId="1DAA48A7" w14:textId="77777777" w:rsidR="00610B50" w:rsidRPr="004437FA" w:rsidRDefault="00C25BE8" w:rsidP="00104DFB">
      <w:r w:rsidRPr="00C25BE8">
        <w:t xml:space="preserve">İstek, heves, </w:t>
      </w:r>
      <w:proofErr w:type="gramStart"/>
      <w:r w:rsidRPr="00C25BE8">
        <w:t>zevk:…</w:t>
      </w:r>
      <w:proofErr w:type="gramEnd"/>
      <w:r w:rsidRPr="00C25BE8">
        <w:t>……</w:t>
      </w:r>
      <w:r w:rsidRPr="00104DFB">
        <w:rPr>
          <w:color w:val="FF0000"/>
        </w:rPr>
        <w:t>keyif</w:t>
      </w:r>
      <w:r w:rsidRPr="00C25BE8">
        <w:t>…………….</w:t>
      </w:r>
    </w:p>
    <w:p w14:paraId="28B2000B" w14:textId="77777777" w:rsidR="00734D81" w:rsidRDefault="00CB172E" w:rsidP="00CB172E">
      <w:pPr>
        <w:rPr>
          <w:b/>
          <w:color w:val="0070C0"/>
        </w:rPr>
      </w:pPr>
      <w:r w:rsidRPr="00B83C75">
        <w:rPr>
          <w:b/>
          <w:color w:val="0070C0"/>
        </w:rPr>
        <w:t xml:space="preserve">T.O.6.8. Metnin derin anlamını belirlemeye yönelik basit çıkarımlar yapabilme </w:t>
      </w:r>
    </w:p>
    <w:p w14:paraId="43DE3A47" w14:textId="4D3523D3" w:rsidR="00281A9F" w:rsidRDefault="00281A9F" w:rsidP="00281A9F">
      <w:r>
        <w:t xml:space="preserve">2. </w:t>
      </w:r>
      <w:r w:rsidR="00734D81" w:rsidRPr="00734D81">
        <w:t xml:space="preserve">Türkçede “kaçırma korkusu” olarak bilinen FOMO, çevrenizdekiler keyifli bir şey yaparken sizin geride kalıyormuş gibi hissetmeniz demek. </w:t>
      </w:r>
      <w:r w:rsidR="00734D81">
        <w:t xml:space="preserve"> Sosyal</w:t>
      </w:r>
      <w:r w:rsidR="00734D81" w:rsidRPr="00734D81">
        <w:t xml:space="preserve"> medya platformlarının yaygınlaşmasıyla daha çok yaşanır hâle geldi. Çağımızda özellikle tüketim davranışlarını </w:t>
      </w:r>
      <w:r w:rsidR="00F328BD">
        <w:t xml:space="preserve">etkilediği söyleniyor. </w:t>
      </w:r>
      <w:r w:rsidR="00734D81" w:rsidRPr="00734D81">
        <w:t>Örneğin kıyafet, cep telefonu, elektrikli ev eşyası gibi yeni çıkan bir ürünü edinmek kişiye mutluluk verirken bu ürünler için sunulan alım fırsatlarını değerlendirmemek ya da almamak geri kalma hissi yaratabiliyor. </w:t>
      </w:r>
      <w:proofErr w:type="spellStart"/>
      <w:r w:rsidR="00734D81">
        <w:t>FOMO’yu</w:t>
      </w:r>
      <w:proofErr w:type="spellEnd"/>
      <w:r w:rsidR="00734D81">
        <w:t xml:space="preserve"> azaltmak için </w:t>
      </w:r>
      <w:r w:rsidR="00734D81" w:rsidRPr="00734D81">
        <w:t> ilk olarak sosya</w:t>
      </w:r>
      <w:r w:rsidR="00F328BD">
        <w:t>l medya diyeti yapmaktır</w:t>
      </w:r>
      <w:r w:rsidR="00734D81" w:rsidRPr="00734D81">
        <w:t>. İkinci adım, sosyal medyada gördüğümüz içeriklerin çoğunun özenle seçildiğini, dolayısıyla gerçeği tam olarak yansıtmadığını hatırlamaktır. </w:t>
      </w:r>
    </w:p>
    <w:p w14:paraId="6FCE774C" w14:textId="3BD70B6D" w:rsidR="00734D81" w:rsidRPr="00281A9F" w:rsidRDefault="00734D81" w:rsidP="00281A9F">
      <w:r w:rsidRPr="00281A9F">
        <w:rPr>
          <w:b/>
        </w:rPr>
        <w:t xml:space="preserve">Metne göre </w:t>
      </w:r>
      <w:proofErr w:type="spellStart"/>
      <w:r w:rsidRPr="00281A9F">
        <w:rPr>
          <w:b/>
        </w:rPr>
        <w:t>FOMO’yu</w:t>
      </w:r>
      <w:proofErr w:type="spellEnd"/>
      <w:r w:rsidRPr="00281A9F">
        <w:rPr>
          <w:b/>
        </w:rPr>
        <w:t xml:space="preserve"> azaltmanın yolları nelerdir? </w:t>
      </w:r>
      <w:r w:rsidR="00E06B7B" w:rsidRPr="00281A9F">
        <w:rPr>
          <w:rFonts w:ascii="Arial" w:hAnsi="Arial" w:cs="Arial"/>
          <w:b/>
          <w:bCs/>
          <w:sz w:val="20"/>
          <w:szCs w:val="20"/>
        </w:rPr>
        <w:t>(20 Puan)</w:t>
      </w:r>
    </w:p>
    <w:p w14:paraId="0F5A7E36" w14:textId="77777777" w:rsidR="00734D81" w:rsidRPr="00007757" w:rsidRDefault="00734D81" w:rsidP="00007757">
      <w:pPr>
        <w:rPr>
          <w:color w:val="FF0000"/>
        </w:rPr>
      </w:pPr>
      <w:r w:rsidRPr="00007757">
        <w:rPr>
          <w:color w:val="FF0000"/>
        </w:rPr>
        <w:t>İlk olarak sosyal medya diyeti yapılabilir. İkincisi de sosyal medyada gördüğümüz içeriklerin çoğunun gerçeği yansıtmadığını bilerek hareket etmektir.</w:t>
      </w:r>
    </w:p>
    <w:p w14:paraId="1DA8A4CD" w14:textId="77777777" w:rsidR="00A901A5" w:rsidRDefault="00AE5311" w:rsidP="00CB172E">
      <w:pPr>
        <w:rPr>
          <w:b/>
          <w:color w:val="0070C0"/>
        </w:rPr>
      </w:pPr>
      <w:r>
        <w:rPr>
          <w:b/>
          <w:noProof/>
          <w:color w:val="0070C0"/>
          <w:lang w:eastAsia="tr-TR"/>
        </w:rPr>
        <mc:AlternateContent>
          <mc:Choice Requires="wps">
            <w:drawing>
              <wp:anchor distT="0" distB="0" distL="114300" distR="114300" simplePos="0" relativeHeight="251662336" behindDoc="0" locked="0" layoutInCell="1" allowOverlap="1" wp14:anchorId="0FE25275" wp14:editId="78821F4D">
                <wp:simplePos x="0" y="0"/>
                <wp:positionH relativeFrom="column">
                  <wp:posOffset>5080</wp:posOffset>
                </wp:positionH>
                <wp:positionV relativeFrom="paragraph">
                  <wp:posOffset>278130</wp:posOffset>
                </wp:positionV>
                <wp:extent cx="2990850" cy="200025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29908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540ED" w14:textId="77777777" w:rsidR="00AE5311" w:rsidRDefault="00F328BD">
                            <w:r>
                              <w:t xml:space="preserve">Atiye dört kardeşten en küçüğüydü. O gün karnı çok acıkmıştı. Eve gelir gelmez mutfağa gitti ve tenceredeki dolmaları afiyetle yedi. Akşam olduğunda bütün aile birlikte yemek yemeye özen gösterirlerdi. Akşam yemeği vakti geldiğinde babası aile fertlerini sofraya çağırdı “Çiğdem! Ahmet Akif! Ömer Asaf! Atiye! Haydi herkes </w:t>
                            </w:r>
                            <w:proofErr w:type="gramStart"/>
                            <w:r>
                              <w:t>sofraya!“</w:t>
                            </w:r>
                            <w:proofErr w:type="gramEnd"/>
                            <w:r>
                              <w:t xml:space="preserve"> Herkes sofradaki yerini aldığında gördüklerine inanamadılar. Tenceredeki dolmalardan eser yoktu</w:t>
                            </w:r>
                            <w:r w:rsidR="00AE53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E25275" id="_x0000_t202" coordsize="21600,21600" o:spt="202" path="m,l,21600r21600,l21600,xe">
                <v:stroke joinstyle="miter"/>
                <v:path gradientshapeok="t" o:connecttype="rect"/>
              </v:shapetype>
              <v:shape id="Metin Kutusu 3" o:spid="_x0000_s1026" type="#_x0000_t202" style="position:absolute;margin-left:.4pt;margin-top:21.9pt;width:235.5pt;height:1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" fillcolor="white [3201]" strokeweight=".5pt">
                <v:textbox>
                  <w:txbxContent>
                    <w:p w14:paraId="326540ED" w14:textId="77777777" w:rsidR="00AE5311" w:rsidRDefault="00F328BD">
                      <w:r>
                        <w:t xml:space="preserve">Atiye dört kardeşten en küçüğüydü. O gün karnı çok acıkmıştı. Eve gelir gelmez mutfağa gitti ve tenceredeki dolmaları afiyetle yedi. Akşam olduğunda bütün aile birlikte yemek yemeye özen gösterirlerdi. Akşam yemeği vakti geldiğinde babası aile fertlerini sofraya çağırdı “Çiğdem! Ahmet Akif! Ömer Asaf! Atiye! Haydi herkes </w:t>
                      </w:r>
                      <w:proofErr w:type="gramStart"/>
                      <w:r>
                        <w:t>sofraya!“</w:t>
                      </w:r>
                      <w:proofErr w:type="gramEnd"/>
                      <w:r>
                        <w:t xml:space="preserve"> Herkes sofradaki yerini aldığında gördüklerine inanamadılar. Tenceredeki dolmalardan eser yoktu</w:t>
                      </w:r>
                      <w:r w:rsidR="00AE5311">
                        <w:t>.</w:t>
                      </w:r>
                    </w:p>
                  </w:txbxContent>
                </v:textbox>
              </v:shape>
            </w:pict>
          </mc:Fallback>
        </mc:AlternateContent>
      </w:r>
      <w:r>
        <w:rPr>
          <w:b/>
          <w:noProof/>
          <w:color w:val="0070C0"/>
          <w:lang w:eastAsia="tr-TR"/>
        </w:rPr>
        <mc:AlternateContent>
          <mc:Choice Requires="wps">
            <w:drawing>
              <wp:anchor distT="0" distB="0" distL="114300" distR="114300" simplePos="0" relativeHeight="251664384" behindDoc="0" locked="0" layoutInCell="1" allowOverlap="1" wp14:anchorId="32F7D425" wp14:editId="68925CFD">
                <wp:simplePos x="0" y="0"/>
                <wp:positionH relativeFrom="column">
                  <wp:posOffset>3167380</wp:posOffset>
                </wp:positionH>
                <wp:positionV relativeFrom="paragraph">
                  <wp:posOffset>278130</wp:posOffset>
                </wp:positionV>
                <wp:extent cx="3124200" cy="20002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31242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677EDE" w14:textId="77777777" w:rsidR="00AE5311" w:rsidRDefault="00AE5311" w:rsidP="00AE5311">
                            <w:r>
                              <w:t>Arı, aslında kanatlı bir böcektir. Ancak onun doğaya öyle büyük faydaları var ki… Bu onu diğer böceklerden biraz daha önemli kılıyor. Gövdelerini kaplayan yumuşacık tüyleri sayesinde gezip dolaştıkları çiçeklerin polenlerini kilometrelerce uzak yerlere taşıyabiliyorlar. Böylelikle doğada canlılığı ve çeşitliliği sağlıyorlar.</w:t>
                            </w:r>
                            <w:r w:rsidR="00F328BD" w:rsidRPr="00F328BD">
                              <w:t xml:space="preserve"> </w:t>
                            </w:r>
                            <w:r w:rsidR="00F328BD">
                              <w:t>Bilim insanları dünya üzerinde 20 binden fazla arı türü olduğunu düşünüyor.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F7D425" id="Metin Kutusu 4" o:spid="_x0000_s1027" type="#_x0000_t202" style="position:absolute;margin-left:249.4pt;margin-top:21.9pt;width:246pt;height:1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" fillcolor="white [3201]" strokeweight=".5pt">
                <v:textbox>
                  <w:txbxContent>
                    <w:p w14:paraId="37677EDE" w14:textId="77777777" w:rsidR="00AE5311" w:rsidRDefault="00AE5311" w:rsidP="00AE5311">
                      <w:r>
                        <w:t>Arı, aslında kanatlı bir böcektir. Ancak onun doğaya öyle büyük faydaları var ki… Bu onu diğer böceklerden biraz daha önemli kılıyor. Gövdelerini kaplayan yumuşacık tüyleri sayesinde gezip dolaştıkları çiçeklerin polenlerini kilometrelerce uzak yerlere taşıyabiliyorlar. Böylelikle doğada canlılığı ve çeşitliliği sağlıyorlar.</w:t>
                      </w:r>
                      <w:r w:rsidR="00F328BD" w:rsidRPr="00F328BD">
                        <w:t xml:space="preserve"> </w:t>
                      </w:r>
                      <w:r w:rsidR="00F328BD">
                        <w:t>Bilim insanları dünya üzerinde 20 binden fazla arı türü olduğunu düşünüyor.</w:t>
                      </w:r>
                    </w:p>
                  </w:txbxContent>
                </v:textbox>
              </v:shape>
            </w:pict>
          </mc:Fallback>
        </mc:AlternateContent>
      </w:r>
      <w:r w:rsidR="00CB172E" w:rsidRPr="00B83C75">
        <w:rPr>
          <w:b/>
          <w:color w:val="0070C0"/>
        </w:rPr>
        <w:t xml:space="preserve">T.O.6.11. Metinler arası karşılaştırma yapabilme </w:t>
      </w:r>
    </w:p>
    <w:p w14:paraId="69C71560" w14:textId="77777777" w:rsidR="00AE5311" w:rsidRDefault="00AE5311" w:rsidP="00CB172E">
      <w:pPr>
        <w:rPr>
          <w:b/>
          <w:color w:val="0070C0"/>
        </w:rPr>
      </w:pPr>
    </w:p>
    <w:p w14:paraId="158BF9F7" w14:textId="77777777" w:rsidR="00AE5311" w:rsidRDefault="00AE5311" w:rsidP="00CB172E">
      <w:pPr>
        <w:rPr>
          <w:b/>
          <w:color w:val="0070C0"/>
        </w:rPr>
      </w:pPr>
    </w:p>
    <w:p w14:paraId="36013666" w14:textId="77777777" w:rsidR="00AE5311" w:rsidRDefault="00AE5311" w:rsidP="00CB172E">
      <w:pPr>
        <w:rPr>
          <w:b/>
          <w:color w:val="0070C0"/>
        </w:rPr>
      </w:pPr>
    </w:p>
    <w:p w14:paraId="6790AD56" w14:textId="77777777" w:rsidR="00AE5311" w:rsidRDefault="00AE5311" w:rsidP="00CB172E">
      <w:pPr>
        <w:rPr>
          <w:b/>
          <w:color w:val="0070C0"/>
        </w:rPr>
      </w:pPr>
    </w:p>
    <w:p w14:paraId="3456A49E" w14:textId="77777777" w:rsidR="00E06B7B" w:rsidRDefault="00E06B7B" w:rsidP="00CB172E">
      <w:pPr>
        <w:rPr>
          <w:b/>
          <w:color w:val="0070C0"/>
        </w:rPr>
      </w:pPr>
    </w:p>
    <w:p w14:paraId="7AF61C35" w14:textId="77777777" w:rsidR="00AE5311" w:rsidRDefault="00AE5311" w:rsidP="00CB172E">
      <w:pPr>
        <w:rPr>
          <w:b/>
          <w:color w:val="0070C0"/>
        </w:rPr>
      </w:pPr>
    </w:p>
    <w:p w14:paraId="4EA52326" w14:textId="77777777" w:rsidR="00A901A5" w:rsidRDefault="00D325C2" w:rsidP="00CB172E">
      <w:pPr>
        <w:rPr>
          <w:b/>
          <w:color w:val="0070C0"/>
        </w:rPr>
      </w:pPr>
      <w:r w:rsidRPr="00AE5311">
        <w:rPr>
          <w:b/>
        </w:rPr>
        <w:lastRenderedPageBreak/>
        <w:t>3.</w:t>
      </w:r>
      <w:r w:rsidR="00AE5311" w:rsidRPr="00AE5311">
        <w:rPr>
          <w:rFonts w:ascii="Arial" w:hAnsi="Arial" w:cs="Arial"/>
          <w:b/>
          <w:bCs/>
          <w:sz w:val="20"/>
          <w:szCs w:val="20"/>
        </w:rPr>
        <w:t xml:space="preserve"> </w:t>
      </w:r>
      <w:r w:rsidR="00AE5311">
        <w:rPr>
          <w:rFonts w:ascii="Arial" w:hAnsi="Arial" w:cs="Arial"/>
          <w:b/>
          <w:bCs/>
          <w:sz w:val="20"/>
          <w:szCs w:val="20"/>
        </w:rPr>
        <w:t>Verilen metinleri içerikleri, dil ve anlatımları bakımından karşılaştırınız. (20 Puan)</w:t>
      </w:r>
    </w:p>
    <w:p w14:paraId="3042596C" w14:textId="77777777" w:rsidR="00B83C75" w:rsidRPr="006A004D" w:rsidRDefault="006A004D" w:rsidP="00CB172E">
      <w:pPr>
        <w:rPr>
          <w:color w:val="FF0000"/>
        </w:rPr>
      </w:pPr>
      <w:r w:rsidRPr="006A004D">
        <w:rPr>
          <w:color w:val="FF0000"/>
        </w:rPr>
        <w:t>1. Metin olay anlatılmıştır. Kahramanlar vardır.</w:t>
      </w:r>
    </w:p>
    <w:p w14:paraId="7C6D5E4B" w14:textId="77777777" w:rsidR="006A004D" w:rsidRPr="006A004D" w:rsidRDefault="006A004D" w:rsidP="00CB172E">
      <w:pPr>
        <w:rPr>
          <w:color w:val="FF0000"/>
        </w:rPr>
      </w:pPr>
      <w:r w:rsidRPr="006A004D">
        <w:rPr>
          <w:color w:val="FF0000"/>
        </w:rPr>
        <w:t>2. Metin arılar hakkında bilgi veren açıklayıcı metindir.</w:t>
      </w:r>
    </w:p>
    <w:p w14:paraId="0AC77031" w14:textId="77777777" w:rsidR="00B83C75" w:rsidRDefault="00CB172E" w:rsidP="00CB172E">
      <w:pPr>
        <w:rPr>
          <w:b/>
          <w:color w:val="0070C0"/>
        </w:rPr>
      </w:pPr>
      <w:r w:rsidRPr="00B83C75">
        <w:rPr>
          <w:b/>
          <w:color w:val="0070C0"/>
        </w:rPr>
        <w:t xml:space="preserve">T.O.6.12. Metindeki unsurları sınıflandırabilme </w:t>
      </w:r>
    </w:p>
    <w:p w14:paraId="2027AE8A" w14:textId="5F0E9426" w:rsidR="00A901A5" w:rsidRDefault="00007757" w:rsidP="00CB172E">
      <w:r>
        <w:t xml:space="preserve">4. </w:t>
      </w:r>
      <w:r w:rsidR="00A901A5" w:rsidRPr="00D325C2">
        <w:t xml:space="preserve">Tuz yüzyıllardır </w:t>
      </w:r>
      <w:r w:rsidR="00D325C2" w:rsidRPr="00D325C2">
        <w:t>sofralarımızın vazgeçilmezi</w:t>
      </w:r>
      <w:r w:rsidR="00A901A5" w:rsidRPr="00D325C2">
        <w:t xml:space="preserve"> olmuştur. Yiyeceklerin korunmasından tatlandırılmasına kadar birçok alanda kullanılan önemli bir maddedir. </w:t>
      </w:r>
      <w:r w:rsidR="00D325C2" w:rsidRPr="00D325C2">
        <w:t>E</w:t>
      </w:r>
      <w:r w:rsidR="009E07CD">
        <w:t xml:space="preserve">n çok kullanılan iki tuz türü </w:t>
      </w:r>
      <w:r w:rsidR="00D325C2" w:rsidRPr="00D325C2">
        <w:t xml:space="preserve">vardır: kaya tuzu, deniz tuzu. Her ikisinin de faydalı ve zararlı olduğu durumlar vardır. Deniz tuzu kurutularak elde edilir bu nedenle minerallerini korur. İşlenme sürecinden geçmediği için daha doğaldır.  Ancak maalesef denizlerimiz gün geçtikçe kirleniyor. İçinde </w:t>
      </w:r>
      <w:proofErr w:type="spellStart"/>
      <w:r w:rsidR="00D325C2" w:rsidRPr="00D325C2">
        <w:t>mikroplastik</w:t>
      </w:r>
      <w:proofErr w:type="spellEnd"/>
      <w:r w:rsidR="00D325C2" w:rsidRPr="00D325C2">
        <w:t xml:space="preserve"> bulunma olasılığı çok fazla. Kaya tuzu milyonlarca yıl önce buharlaşan eski denizlerin birikimiyle oluşmuş kayalardan yer altı madenciliği ile elde edilir.  Doğal ve katkısızdır. Deniz tuzuna göre minerali azdır. Her ikisi de yüksek oranda sodyum içerdiği için aşırı tüketimi tansiyonun yükselmesine neden olur. </w:t>
      </w:r>
    </w:p>
    <w:p w14:paraId="2D5FBA74" w14:textId="7A3E1BCA" w:rsidR="00D325C2" w:rsidRPr="00007757" w:rsidRDefault="00007757" w:rsidP="00007757">
      <w:pPr>
        <w:rPr>
          <w:b/>
        </w:rPr>
      </w:pPr>
      <w:r>
        <w:rPr>
          <w:b/>
        </w:rPr>
        <w:t>Bu</w:t>
      </w:r>
      <w:r w:rsidR="00D325C2" w:rsidRPr="00007757">
        <w:rPr>
          <w:b/>
        </w:rPr>
        <w:t xml:space="preserve"> metinde verilen unsurların benzer – farklı yönlerini yazarak sınıflandırınız. </w:t>
      </w:r>
      <w:r w:rsidR="00E06B7B" w:rsidRPr="00007757">
        <w:rPr>
          <w:rFonts w:ascii="Arial" w:hAnsi="Arial" w:cs="Arial"/>
          <w:b/>
          <w:bCs/>
          <w:sz w:val="20"/>
          <w:szCs w:val="20"/>
        </w:rPr>
        <w:t>(20 Puan)</w:t>
      </w:r>
    </w:p>
    <w:p w14:paraId="4C80B135" w14:textId="1C7C44B5" w:rsidR="00D325C2" w:rsidRDefault="00542AE0" w:rsidP="00D325C2">
      <w:pPr>
        <w:pStyle w:val="ListeParagraf"/>
        <w:rPr>
          <w:b/>
        </w:rPr>
      </w:pPr>
      <w:r>
        <w:rPr>
          <w:b/>
          <w:noProof/>
          <w:lang w:eastAsia="tr-TR"/>
        </w:rPr>
        <mc:AlternateContent>
          <mc:Choice Requires="wps">
            <w:drawing>
              <wp:anchor distT="0" distB="0" distL="114300" distR="114300" simplePos="0" relativeHeight="251660288" behindDoc="0" locked="0" layoutInCell="1" allowOverlap="1" wp14:anchorId="52065609" wp14:editId="75016088">
                <wp:simplePos x="0" y="0"/>
                <wp:positionH relativeFrom="column">
                  <wp:posOffset>3187791</wp:posOffset>
                </wp:positionH>
                <wp:positionV relativeFrom="paragraph">
                  <wp:posOffset>55880</wp:posOffset>
                </wp:positionV>
                <wp:extent cx="2971800" cy="15240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97180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48A78" w14:textId="77777777" w:rsidR="00D325C2" w:rsidRDefault="00D325C2" w:rsidP="00D325C2">
                            <w:pPr>
                              <w:rPr>
                                <w:b/>
                              </w:rPr>
                            </w:pPr>
                            <w:r w:rsidRPr="00D325C2">
                              <w:rPr>
                                <w:b/>
                              </w:rPr>
                              <w:t>Farklı Yönler</w:t>
                            </w:r>
                          </w:p>
                          <w:p w14:paraId="5B40DF01" w14:textId="77777777" w:rsidR="009E07CD" w:rsidRPr="009E07CD" w:rsidRDefault="009E07CD" w:rsidP="00D325C2">
                            <w:pPr>
                              <w:rPr>
                                <w:color w:val="FF0000"/>
                              </w:rPr>
                            </w:pPr>
                            <w:r w:rsidRPr="009E07CD">
                              <w:rPr>
                                <w:color w:val="FF0000"/>
                              </w:rPr>
                              <w:t xml:space="preserve">Biri denizden biri kayadan elde edilmektedir. </w:t>
                            </w:r>
                          </w:p>
                          <w:p w14:paraId="62B81928" w14:textId="77777777" w:rsidR="009E07CD" w:rsidRPr="009E07CD" w:rsidRDefault="009E07CD" w:rsidP="00D325C2">
                            <w:pPr>
                              <w:rPr>
                                <w:color w:val="FF0000"/>
                              </w:rPr>
                            </w:pPr>
                            <w:r w:rsidRPr="009E07CD">
                              <w:rPr>
                                <w:color w:val="FF0000"/>
                              </w:rPr>
                              <w:t xml:space="preserve">Deniz tuzunda </w:t>
                            </w:r>
                            <w:proofErr w:type="spellStart"/>
                            <w:r w:rsidRPr="009E07CD">
                              <w:rPr>
                                <w:color w:val="FF0000"/>
                              </w:rPr>
                              <w:t>mikroplastikler</w:t>
                            </w:r>
                            <w:proofErr w:type="spellEnd"/>
                            <w:r w:rsidRPr="009E07CD">
                              <w:rPr>
                                <w:color w:val="FF0000"/>
                              </w:rPr>
                              <w:t xml:space="preserve"> olabilir.</w:t>
                            </w:r>
                          </w:p>
                          <w:p w14:paraId="4BA9EDAB" w14:textId="77777777" w:rsidR="009E07CD" w:rsidRPr="009E07CD" w:rsidRDefault="009E07CD" w:rsidP="00D325C2">
                            <w:pPr>
                              <w:rPr>
                                <w:color w:val="FF0000"/>
                              </w:rPr>
                            </w:pPr>
                            <w:r w:rsidRPr="009E07CD">
                              <w:rPr>
                                <w:color w:val="FF0000"/>
                              </w:rPr>
                              <w:t>Kaya tuzunun minerali deniz tuzuna göre azdır.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5609" id="Metin Kutusu 2" o:spid="_x0000_s1028" type="#_x0000_t202" style="position:absolute;left:0;text-align:left;margin-left:251pt;margin-top:4.4pt;width:234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" fillcolor="white [3201]" strokeweight=".5pt">
                <v:textbox>
                  <w:txbxContent>
                    <w:p w14:paraId="3A048A78" w14:textId="77777777" w:rsidR="00D325C2" w:rsidRDefault="00D325C2" w:rsidP="00D325C2">
                      <w:pPr>
                        <w:rPr>
                          <w:b/>
                        </w:rPr>
                      </w:pPr>
                      <w:r w:rsidRPr="00D325C2">
                        <w:rPr>
                          <w:b/>
                        </w:rPr>
                        <w:t>Farklı Yönler</w:t>
                      </w:r>
                    </w:p>
                    <w:p w14:paraId="5B40DF01" w14:textId="77777777" w:rsidR="009E07CD" w:rsidRPr="009E07CD" w:rsidRDefault="009E07CD" w:rsidP="00D325C2">
                      <w:pPr>
                        <w:rPr>
                          <w:color w:val="FF0000"/>
                        </w:rPr>
                      </w:pPr>
                      <w:r w:rsidRPr="009E07CD">
                        <w:rPr>
                          <w:color w:val="FF0000"/>
                        </w:rPr>
                        <w:t xml:space="preserve">Biri denizden biri kayadan elde edilmektedir. </w:t>
                      </w:r>
                    </w:p>
                    <w:p w14:paraId="62B81928" w14:textId="77777777" w:rsidR="009E07CD" w:rsidRPr="009E07CD" w:rsidRDefault="009E07CD" w:rsidP="00D325C2">
                      <w:pPr>
                        <w:rPr>
                          <w:color w:val="FF0000"/>
                        </w:rPr>
                      </w:pPr>
                      <w:r w:rsidRPr="009E07CD">
                        <w:rPr>
                          <w:color w:val="FF0000"/>
                        </w:rPr>
                        <w:t xml:space="preserve">Deniz tuzunda </w:t>
                      </w:r>
                      <w:proofErr w:type="spellStart"/>
                      <w:r w:rsidRPr="009E07CD">
                        <w:rPr>
                          <w:color w:val="FF0000"/>
                        </w:rPr>
                        <w:t>mikroplastikler</w:t>
                      </w:r>
                      <w:proofErr w:type="spellEnd"/>
                      <w:r w:rsidRPr="009E07CD">
                        <w:rPr>
                          <w:color w:val="FF0000"/>
                        </w:rPr>
                        <w:t xml:space="preserve"> olabilir.</w:t>
                      </w:r>
                    </w:p>
                    <w:p w14:paraId="4BA9EDAB" w14:textId="77777777" w:rsidR="009E07CD" w:rsidRPr="009E07CD" w:rsidRDefault="009E07CD" w:rsidP="00D325C2">
                      <w:pPr>
                        <w:rPr>
                          <w:color w:val="FF0000"/>
                        </w:rPr>
                      </w:pPr>
                      <w:r w:rsidRPr="009E07CD">
                        <w:rPr>
                          <w:color w:val="FF0000"/>
                        </w:rPr>
                        <w:t>Kaya tuzunun minerali deniz tuzuna göre azdır.</w:t>
                      </w:r>
                    </w:p>
                  </w:txbxContent>
                </v:textbox>
              </v:shape>
            </w:pict>
          </mc:Fallback>
        </mc:AlternateContent>
      </w:r>
      <w:r>
        <w:rPr>
          <w:b/>
          <w:noProof/>
          <w:lang w:eastAsia="tr-TR"/>
        </w:rPr>
        <mc:AlternateContent>
          <mc:Choice Requires="wps">
            <w:drawing>
              <wp:anchor distT="0" distB="0" distL="114300" distR="114300" simplePos="0" relativeHeight="251657216" behindDoc="0" locked="0" layoutInCell="1" allowOverlap="1" wp14:anchorId="4CBE28C1" wp14:editId="6B9E5201">
                <wp:simplePos x="0" y="0"/>
                <wp:positionH relativeFrom="column">
                  <wp:posOffset>118019</wp:posOffset>
                </wp:positionH>
                <wp:positionV relativeFrom="paragraph">
                  <wp:posOffset>50437</wp:posOffset>
                </wp:positionV>
                <wp:extent cx="3000375" cy="1551214"/>
                <wp:effectExtent l="0" t="0" r="28575" b="11430"/>
                <wp:wrapNone/>
                <wp:docPr id="1" name="Metin Kutusu 1"/>
                <wp:cNvGraphicFramePr/>
                <a:graphic xmlns:a="http://schemas.openxmlformats.org/drawingml/2006/main">
                  <a:graphicData uri="http://schemas.microsoft.com/office/word/2010/wordprocessingShape">
                    <wps:wsp>
                      <wps:cNvSpPr txBox="1"/>
                      <wps:spPr>
                        <a:xfrm>
                          <a:off x="0" y="0"/>
                          <a:ext cx="3000375" cy="15512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9B706" w14:textId="77777777" w:rsidR="009E07CD" w:rsidRDefault="00D325C2">
                            <w:pPr>
                              <w:rPr>
                                <w:b/>
                              </w:rPr>
                            </w:pPr>
                            <w:r w:rsidRPr="00D325C2">
                              <w:rPr>
                                <w:b/>
                              </w:rPr>
                              <w:t>Benzer Yönler</w:t>
                            </w:r>
                            <w:r w:rsidRPr="00D325C2">
                              <w:rPr>
                                <w:b/>
                              </w:rPr>
                              <w:tab/>
                            </w:r>
                          </w:p>
                          <w:p w14:paraId="386F5744" w14:textId="77777777" w:rsidR="009E07CD" w:rsidRPr="009E07CD" w:rsidRDefault="009E07CD">
                            <w:pPr>
                              <w:rPr>
                                <w:color w:val="FF0000"/>
                              </w:rPr>
                            </w:pPr>
                            <w:r w:rsidRPr="009E07CD">
                              <w:rPr>
                                <w:color w:val="FF0000"/>
                              </w:rPr>
                              <w:t xml:space="preserve">Her ikisi de doğaldır. </w:t>
                            </w:r>
                            <w:r w:rsidR="00D325C2" w:rsidRPr="009E07CD">
                              <w:rPr>
                                <w:color w:val="FF0000"/>
                              </w:rPr>
                              <w:tab/>
                            </w:r>
                          </w:p>
                          <w:p w14:paraId="2273AFBC" w14:textId="3B0ECE1A" w:rsidR="00D325C2" w:rsidRPr="00D325C2" w:rsidRDefault="009E07CD">
                            <w:pPr>
                              <w:rPr>
                                <w:b/>
                              </w:rPr>
                            </w:pPr>
                            <w:r w:rsidRPr="009E07CD">
                              <w:rPr>
                                <w:color w:val="FF0000"/>
                              </w:rPr>
                              <w:t xml:space="preserve">Her ikisi de yüksek oranda sodyum içerdiği için fazla tüketimi </w:t>
                            </w:r>
                            <w:r w:rsidR="00542AE0" w:rsidRPr="009E07CD">
                              <w:rPr>
                                <w:color w:val="FF0000"/>
                              </w:rPr>
                              <w:t>zararlıdır</w:t>
                            </w:r>
                            <w:r w:rsidRPr="009E07CD">
                              <w:rPr>
                                <w:color w:val="FF0000"/>
                              </w:rPr>
                              <w:t>.</w:t>
                            </w:r>
                            <w:r w:rsidR="00D325C2" w:rsidRPr="009E07CD">
                              <w:rPr>
                                <w:color w:val="FF0000"/>
                              </w:rPr>
                              <w:tab/>
                            </w:r>
                            <w:r w:rsidR="00D325C2" w:rsidRPr="00D325C2">
                              <w:rPr>
                                <w:b/>
                              </w:rPr>
                              <w:tab/>
                            </w:r>
                            <w:r w:rsidR="00D325C2"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28C1" id="Metin Kutusu 1" o:spid="_x0000_s1029" type="#_x0000_t202" style="position:absolute;left:0;text-align:left;margin-left:9.3pt;margin-top:3.95pt;width:236.25pt;height:1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" fillcolor="white [3201]" strokeweight=".5pt">
                <v:textbox>
                  <w:txbxContent>
                    <w:p w14:paraId="6079B706" w14:textId="77777777" w:rsidR="009E07CD" w:rsidRDefault="00D325C2">
                      <w:pPr>
                        <w:rPr>
                          <w:b/>
                        </w:rPr>
                      </w:pPr>
                      <w:r w:rsidRPr="00D325C2">
                        <w:rPr>
                          <w:b/>
                        </w:rPr>
                        <w:t>Benzer Yönler</w:t>
                      </w:r>
                      <w:r w:rsidRPr="00D325C2">
                        <w:rPr>
                          <w:b/>
                        </w:rPr>
                        <w:tab/>
                      </w:r>
                    </w:p>
                    <w:p w14:paraId="386F5744" w14:textId="77777777" w:rsidR="009E07CD" w:rsidRPr="009E07CD" w:rsidRDefault="009E07CD">
                      <w:pPr>
                        <w:rPr>
                          <w:color w:val="FF0000"/>
                        </w:rPr>
                      </w:pPr>
                      <w:r w:rsidRPr="009E07CD">
                        <w:rPr>
                          <w:color w:val="FF0000"/>
                        </w:rPr>
                        <w:t xml:space="preserve">Her ikisi de doğaldır. </w:t>
                      </w:r>
                      <w:r w:rsidR="00D325C2" w:rsidRPr="009E07CD">
                        <w:rPr>
                          <w:color w:val="FF0000"/>
                        </w:rPr>
                        <w:tab/>
                      </w:r>
                    </w:p>
                    <w:p w14:paraId="2273AFBC" w14:textId="3B0ECE1A" w:rsidR="00D325C2" w:rsidRPr="00D325C2" w:rsidRDefault="009E07CD">
                      <w:pPr>
                        <w:rPr>
                          <w:b/>
                        </w:rPr>
                      </w:pPr>
                      <w:r w:rsidRPr="009E07CD">
                        <w:rPr>
                          <w:color w:val="FF0000"/>
                        </w:rPr>
                        <w:t xml:space="preserve">Her ikisi de yüksek oranda sodyum içerdiği için fazla tüketimi </w:t>
                      </w:r>
                      <w:r w:rsidR="00542AE0" w:rsidRPr="009E07CD">
                        <w:rPr>
                          <w:color w:val="FF0000"/>
                        </w:rPr>
                        <w:t>zararlıdır</w:t>
                      </w:r>
                      <w:r w:rsidRPr="009E07CD">
                        <w:rPr>
                          <w:color w:val="FF0000"/>
                        </w:rPr>
                        <w:t>.</w:t>
                      </w:r>
                      <w:r w:rsidR="00D325C2" w:rsidRPr="009E07CD">
                        <w:rPr>
                          <w:color w:val="FF0000"/>
                        </w:rPr>
                        <w:tab/>
                      </w:r>
                      <w:r w:rsidR="00D325C2" w:rsidRPr="00D325C2">
                        <w:rPr>
                          <w:b/>
                        </w:rPr>
                        <w:tab/>
                      </w:r>
                      <w:r w:rsidR="00D325C2" w:rsidRPr="00D325C2">
                        <w:rPr>
                          <w:b/>
                        </w:rPr>
                        <w:tab/>
                      </w:r>
                    </w:p>
                  </w:txbxContent>
                </v:textbox>
              </v:shape>
            </w:pict>
          </mc:Fallback>
        </mc:AlternateContent>
      </w:r>
    </w:p>
    <w:p w14:paraId="001B1985" w14:textId="77777777" w:rsidR="00D325C2" w:rsidRDefault="00D325C2" w:rsidP="00D325C2">
      <w:pPr>
        <w:pStyle w:val="ListeParagraf"/>
        <w:rPr>
          <w:b/>
        </w:rPr>
      </w:pPr>
    </w:p>
    <w:p w14:paraId="2AAEBFEF" w14:textId="77777777" w:rsidR="00D325C2" w:rsidRDefault="00D325C2" w:rsidP="00D325C2">
      <w:pPr>
        <w:pStyle w:val="ListeParagraf"/>
        <w:rPr>
          <w:b/>
        </w:rPr>
      </w:pPr>
    </w:p>
    <w:p w14:paraId="0D060BA5" w14:textId="77777777" w:rsidR="00D325C2" w:rsidRDefault="00D325C2" w:rsidP="00D325C2">
      <w:pPr>
        <w:pStyle w:val="ListeParagraf"/>
        <w:rPr>
          <w:b/>
        </w:rPr>
      </w:pPr>
    </w:p>
    <w:p w14:paraId="3BF9764F" w14:textId="77777777" w:rsidR="00D325C2" w:rsidRDefault="00D325C2" w:rsidP="00D325C2">
      <w:pPr>
        <w:pStyle w:val="ListeParagraf"/>
        <w:rPr>
          <w:b/>
        </w:rPr>
      </w:pPr>
    </w:p>
    <w:p w14:paraId="6C3C8578" w14:textId="77777777" w:rsidR="00D325C2" w:rsidRDefault="00D325C2" w:rsidP="00D325C2">
      <w:pPr>
        <w:pStyle w:val="ListeParagraf"/>
        <w:rPr>
          <w:b/>
        </w:rPr>
      </w:pPr>
    </w:p>
    <w:p w14:paraId="68D94573" w14:textId="77777777" w:rsidR="00D325C2" w:rsidRDefault="00D325C2" w:rsidP="00D325C2">
      <w:pPr>
        <w:pStyle w:val="ListeParagraf"/>
        <w:rPr>
          <w:b/>
        </w:rPr>
      </w:pPr>
    </w:p>
    <w:p w14:paraId="2D9ED19B" w14:textId="77777777" w:rsidR="00D325C2" w:rsidRPr="00596416" w:rsidRDefault="00D325C2" w:rsidP="00596416">
      <w:pPr>
        <w:rPr>
          <w:b/>
        </w:rPr>
      </w:pPr>
    </w:p>
    <w:p w14:paraId="40DBF349" w14:textId="77777777" w:rsidR="00383D4A" w:rsidRDefault="00CB172E" w:rsidP="00CB172E">
      <w:pPr>
        <w:rPr>
          <w:b/>
          <w:color w:val="0070C0"/>
        </w:rPr>
      </w:pPr>
      <w:r w:rsidRPr="00B83C75">
        <w:rPr>
          <w:b/>
          <w:color w:val="0070C0"/>
        </w:rPr>
        <w:t xml:space="preserve">T.Y.6.21. Yazım kuralları ve noktalama işaretlerini uygulayabilme </w:t>
      </w:r>
    </w:p>
    <w:p w14:paraId="51111867" w14:textId="77777777" w:rsidR="00E06B7B" w:rsidRDefault="00E06B7B" w:rsidP="00CB172E">
      <w:pPr>
        <w:rPr>
          <w:b/>
          <w:color w:val="0070C0"/>
        </w:rPr>
      </w:pPr>
      <w:r w:rsidRPr="005913F7">
        <w:rPr>
          <w:b/>
        </w:rPr>
        <w:t xml:space="preserve">5. </w:t>
      </w:r>
      <w:r>
        <w:rPr>
          <w:rFonts w:ascii="Arial" w:hAnsi="Arial" w:cs="Arial"/>
          <w:b/>
          <w:bCs/>
          <w:sz w:val="20"/>
          <w:szCs w:val="20"/>
        </w:rPr>
        <w:t>Aşağıdaki cümleleri yazım kurallarına dikkat ederek yeniden yazınız.</w:t>
      </w:r>
      <w:r w:rsidRPr="00E06B7B">
        <w:rPr>
          <w:rFonts w:ascii="Arial" w:hAnsi="Arial" w:cs="Arial"/>
          <w:b/>
          <w:bCs/>
          <w:sz w:val="20"/>
          <w:szCs w:val="20"/>
        </w:rPr>
        <w:t xml:space="preserve"> </w:t>
      </w:r>
      <w:r>
        <w:rPr>
          <w:rFonts w:ascii="Arial" w:hAnsi="Arial" w:cs="Arial"/>
          <w:b/>
          <w:bCs/>
          <w:sz w:val="20"/>
          <w:szCs w:val="20"/>
        </w:rPr>
        <w:t>(20 Puan)</w:t>
      </w:r>
    </w:p>
    <w:p w14:paraId="17E1FBF1" w14:textId="77777777" w:rsidR="004437FA" w:rsidRPr="00596416" w:rsidRDefault="00331D31" w:rsidP="00E06B7B">
      <w:pPr>
        <w:pStyle w:val="ListeParagraf"/>
        <w:numPr>
          <w:ilvl w:val="0"/>
          <w:numId w:val="5"/>
        </w:numPr>
      </w:pPr>
      <w:proofErr w:type="spellStart"/>
      <w:r w:rsidRPr="00596416">
        <w:t>İstanbuldada</w:t>
      </w:r>
      <w:proofErr w:type="spellEnd"/>
      <w:r w:rsidRPr="00596416">
        <w:t xml:space="preserve"> gezilecek çok tarihi mekân vardır.</w:t>
      </w:r>
    </w:p>
    <w:p w14:paraId="538AFBD4" w14:textId="77777777" w:rsidR="00596416" w:rsidRPr="00596416" w:rsidRDefault="00596416" w:rsidP="00596416">
      <w:pPr>
        <w:pStyle w:val="ListeParagraf"/>
        <w:rPr>
          <w:color w:val="FF0000"/>
        </w:rPr>
      </w:pPr>
    </w:p>
    <w:p w14:paraId="15EBE576" w14:textId="77777777" w:rsidR="00331D31" w:rsidRDefault="00596416" w:rsidP="00596416">
      <w:pPr>
        <w:pStyle w:val="ListeParagraf"/>
        <w:rPr>
          <w:color w:val="FF0000"/>
        </w:rPr>
      </w:pPr>
      <w:r w:rsidRPr="00596416">
        <w:rPr>
          <w:color w:val="FF0000"/>
        </w:rPr>
        <w:t>İstanbul’da da gezilecek çok tarihi mekân vardır.</w:t>
      </w:r>
    </w:p>
    <w:p w14:paraId="15CE937F" w14:textId="77777777" w:rsidR="00596416" w:rsidRPr="00596416" w:rsidRDefault="00596416" w:rsidP="00596416">
      <w:pPr>
        <w:pStyle w:val="ListeParagraf"/>
        <w:rPr>
          <w:color w:val="FF0000"/>
        </w:rPr>
      </w:pPr>
    </w:p>
    <w:p w14:paraId="30FD2862" w14:textId="77777777" w:rsidR="00331D31" w:rsidRPr="00596416" w:rsidRDefault="00331D31" w:rsidP="00E06B7B">
      <w:pPr>
        <w:pStyle w:val="ListeParagraf"/>
        <w:numPr>
          <w:ilvl w:val="0"/>
          <w:numId w:val="5"/>
        </w:numPr>
      </w:pPr>
      <w:r w:rsidRPr="00596416">
        <w:t xml:space="preserve">Sana söylediklerimi </w:t>
      </w:r>
      <w:proofErr w:type="spellStart"/>
      <w:r w:rsidRPr="00596416">
        <w:t>yazdınmı</w:t>
      </w:r>
      <w:proofErr w:type="spellEnd"/>
      <w:r w:rsidRPr="00596416">
        <w:t>?</w:t>
      </w:r>
    </w:p>
    <w:p w14:paraId="7B0308BF" w14:textId="77777777" w:rsidR="00596416" w:rsidRDefault="00596416" w:rsidP="00596416">
      <w:pPr>
        <w:pStyle w:val="ListeParagraf"/>
        <w:rPr>
          <w:b/>
        </w:rPr>
      </w:pPr>
    </w:p>
    <w:p w14:paraId="3E737CBA" w14:textId="77777777" w:rsidR="00331D31" w:rsidRPr="00596416" w:rsidRDefault="00596416" w:rsidP="00596416">
      <w:pPr>
        <w:pStyle w:val="ListeParagraf"/>
        <w:rPr>
          <w:color w:val="FF0000"/>
        </w:rPr>
      </w:pPr>
      <w:r w:rsidRPr="00596416">
        <w:rPr>
          <w:color w:val="FF0000"/>
        </w:rPr>
        <w:t>Sana söylediklerimi yazdın mı?</w:t>
      </w:r>
    </w:p>
    <w:p w14:paraId="6F84B06D" w14:textId="77777777" w:rsidR="00331D31" w:rsidRPr="00596416" w:rsidRDefault="00331D31" w:rsidP="00331D31">
      <w:pPr>
        <w:pStyle w:val="ListeParagraf"/>
        <w:rPr>
          <w:b/>
        </w:rPr>
      </w:pPr>
    </w:p>
    <w:p w14:paraId="50714307" w14:textId="77777777" w:rsidR="00331D31" w:rsidRPr="00596416" w:rsidRDefault="00331D31" w:rsidP="00E06B7B">
      <w:pPr>
        <w:pStyle w:val="ListeParagraf"/>
        <w:numPr>
          <w:ilvl w:val="0"/>
          <w:numId w:val="5"/>
        </w:numPr>
      </w:pPr>
      <w:r w:rsidRPr="00596416">
        <w:t>T</w:t>
      </w:r>
      <w:r w:rsidR="00596416" w:rsidRPr="00596416">
        <w:t>atil dönüşü</w:t>
      </w:r>
      <w:r w:rsidRPr="00596416">
        <w:t xml:space="preserve"> kitap ta bahsedilen deneyleri okulda yapacağız.</w:t>
      </w:r>
    </w:p>
    <w:p w14:paraId="24254015" w14:textId="77777777" w:rsidR="00596416" w:rsidRPr="00596416" w:rsidRDefault="00596416" w:rsidP="00596416">
      <w:pPr>
        <w:pStyle w:val="ListeParagraf"/>
        <w:rPr>
          <w:b/>
        </w:rPr>
      </w:pPr>
    </w:p>
    <w:p w14:paraId="4418259E" w14:textId="77777777" w:rsidR="00331D31" w:rsidRPr="00596416" w:rsidRDefault="00596416" w:rsidP="00596416">
      <w:pPr>
        <w:pStyle w:val="ListeParagraf"/>
        <w:rPr>
          <w:color w:val="FF0000"/>
        </w:rPr>
      </w:pPr>
      <w:r w:rsidRPr="00596416">
        <w:rPr>
          <w:color w:val="FF0000"/>
        </w:rPr>
        <w:t>Tatil dönüşü kitapta bahsedilen deneyleri okulda yapacağız.</w:t>
      </w:r>
    </w:p>
    <w:p w14:paraId="6D67FCE1" w14:textId="77777777" w:rsidR="00596416" w:rsidRPr="00596416" w:rsidRDefault="00596416" w:rsidP="00596416">
      <w:pPr>
        <w:pStyle w:val="ListeParagraf"/>
        <w:rPr>
          <w:b/>
          <w:color w:val="FF0000"/>
        </w:rPr>
      </w:pPr>
    </w:p>
    <w:p w14:paraId="495D45D0" w14:textId="77777777" w:rsidR="00331D31" w:rsidRPr="00596416" w:rsidRDefault="00596416" w:rsidP="00E06B7B">
      <w:pPr>
        <w:pStyle w:val="ListeParagraf"/>
        <w:numPr>
          <w:ilvl w:val="0"/>
          <w:numId w:val="5"/>
        </w:numPr>
        <w:rPr>
          <w:color w:val="0070C0"/>
        </w:rPr>
      </w:pPr>
      <w:proofErr w:type="spellStart"/>
      <w:r w:rsidRPr="00596416">
        <w:t>Yaramazmı</w:t>
      </w:r>
      <w:proofErr w:type="spellEnd"/>
      <w:r w:rsidRPr="00596416">
        <w:t xml:space="preserve"> yaramaz bir çocuk geldi sınıfımıza</w:t>
      </w:r>
      <w:r w:rsidRPr="00596416">
        <w:rPr>
          <w:color w:val="0070C0"/>
        </w:rPr>
        <w:t>.</w:t>
      </w:r>
    </w:p>
    <w:p w14:paraId="1A4C22FE" w14:textId="77777777" w:rsidR="00596416" w:rsidRDefault="00596416" w:rsidP="00596416">
      <w:pPr>
        <w:pStyle w:val="ListeParagraf"/>
        <w:rPr>
          <w:b/>
          <w:color w:val="0070C0"/>
        </w:rPr>
      </w:pPr>
    </w:p>
    <w:p w14:paraId="68A4A888" w14:textId="3F9EFBB3" w:rsidR="00331D31" w:rsidRPr="00542AE0" w:rsidRDefault="00596416" w:rsidP="00331D31">
      <w:pPr>
        <w:pStyle w:val="ListeParagraf"/>
        <w:numPr>
          <w:ilvl w:val="0"/>
          <w:numId w:val="5"/>
        </w:numPr>
        <w:rPr>
          <w:color w:val="FF0000"/>
        </w:rPr>
      </w:pPr>
      <w:r w:rsidRPr="00596416">
        <w:rPr>
          <w:color w:val="FF0000"/>
        </w:rPr>
        <w:t>Yaramaz mı yaramaz bir çocuk geldi sınıfımıza.</w:t>
      </w:r>
    </w:p>
    <w:sectPr w:rsidR="00331D31" w:rsidRPr="00542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388B"/>
    <w:multiLevelType w:val="hybridMultilevel"/>
    <w:tmpl w:val="FB824A4A"/>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95F12"/>
    <w:multiLevelType w:val="hybridMultilevel"/>
    <w:tmpl w:val="DC8C9D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AA14ECE"/>
    <w:multiLevelType w:val="hybridMultilevel"/>
    <w:tmpl w:val="DB14089C"/>
    <w:lvl w:ilvl="0" w:tplc="F7BC96D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5E400F51"/>
    <w:multiLevelType w:val="hybridMultilevel"/>
    <w:tmpl w:val="A4DC0D42"/>
    <w:lvl w:ilvl="0" w:tplc="03D0A35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EB2D9E"/>
    <w:multiLevelType w:val="hybridMultilevel"/>
    <w:tmpl w:val="908E3006"/>
    <w:lvl w:ilvl="0" w:tplc="041F0009">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num w:numId="1" w16cid:durableId="1869293861">
    <w:abstractNumId w:val="0"/>
  </w:num>
  <w:num w:numId="2" w16cid:durableId="2031642382">
    <w:abstractNumId w:val="1"/>
  </w:num>
  <w:num w:numId="3" w16cid:durableId="503786665">
    <w:abstractNumId w:val="4"/>
  </w:num>
  <w:num w:numId="4" w16cid:durableId="1306814212">
    <w:abstractNumId w:val="2"/>
  </w:num>
  <w:num w:numId="5" w16cid:durableId="201622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07757"/>
    <w:rsid w:val="00104DFB"/>
    <w:rsid w:val="00281A9F"/>
    <w:rsid w:val="00331D31"/>
    <w:rsid w:val="0034278D"/>
    <w:rsid w:val="00383D4A"/>
    <w:rsid w:val="003A1AEC"/>
    <w:rsid w:val="003B15BB"/>
    <w:rsid w:val="004437FA"/>
    <w:rsid w:val="00542AE0"/>
    <w:rsid w:val="005913F7"/>
    <w:rsid w:val="00596416"/>
    <w:rsid w:val="005D7E24"/>
    <w:rsid w:val="00610B50"/>
    <w:rsid w:val="006A004D"/>
    <w:rsid w:val="00734D81"/>
    <w:rsid w:val="007442F7"/>
    <w:rsid w:val="00830188"/>
    <w:rsid w:val="009E07CD"/>
    <w:rsid w:val="00A901A5"/>
    <w:rsid w:val="00AE5311"/>
    <w:rsid w:val="00B83C75"/>
    <w:rsid w:val="00C25BE8"/>
    <w:rsid w:val="00CA27DB"/>
    <w:rsid w:val="00CB172E"/>
    <w:rsid w:val="00CB5D31"/>
    <w:rsid w:val="00D04EAA"/>
    <w:rsid w:val="00D325C2"/>
    <w:rsid w:val="00D5737F"/>
    <w:rsid w:val="00D87B69"/>
    <w:rsid w:val="00DB6AAA"/>
    <w:rsid w:val="00E06B7B"/>
    <w:rsid w:val="00EB3CF8"/>
    <w:rsid w:val="00F07906"/>
    <w:rsid w:val="00F328BD"/>
    <w:rsid w:val="00FF0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CC5C"/>
  <w15:docId w15:val="{4FB66293-AFE2-40C3-B582-3133A809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0B50"/>
    <w:pPr>
      <w:ind w:left="720"/>
      <w:contextualSpacing/>
    </w:pPr>
  </w:style>
  <w:style w:type="paragraph" w:styleId="BalonMetni">
    <w:name w:val="Balloon Text"/>
    <w:basedOn w:val="Normal"/>
    <w:link w:val="BalonMetniChar"/>
    <w:uiPriority w:val="99"/>
    <w:semiHidden/>
    <w:unhideWhenUsed/>
    <w:rsid w:val="00AE53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5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2025-10-18T20:31:00Z</dcterms:created>
  <dcterms:modified xsi:type="dcterms:W3CDTF">2025-10-22T18:04:00Z</dcterms:modified>
</cp:coreProperties>
</file>