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15A364" w14:textId="77777777" w:rsidR="00E24EEA" w:rsidRPr="00E24EEA" w:rsidRDefault="00E24EEA" w:rsidP="00E24EEA">
      <w:pPr>
        <w:rPr>
          <w:b/>
          <w:color w:val="0070C0"/>
        </w:rPr>
      </w:pPr>
      <w:r w:rsidRPr="00E24EEA">
        <w:rPr>
          <w:b/>
          <w:color w:val="0070C0"/>
        </w:rPr>
        <w:t>2025-2026 EĞİTİM-ÖĞRETİM YILI 5. SINIF TÜRKÇE DERSİ MEB YAYINLARI 1. DÖNEM 1. YAZILI (1. SENARYO)</w:t>
      </w:r>
    </w:p>
    <w:p w14:paraId="7583152B" w14:textId="77777777" w:rsidR="000B66E3" w:rsidRPr="000B66E3" w:rsidRDefault="000B66E3">
      <w:pPr>
        <w:rPr>
          <w:b/>
          <w:color w:val="0070C0"/>
        </w:rPr>
      </w:pPr>
      <w:r w:rsidRPr="000B66E3">
        <w:rPr>
          <w:b/>
          <w:color w:val="0070C0"/>
        </w:rPr>
        <w:t xml:space="preserve">Ad- </w:t>
      </w:r>
      <w:proofErr w:type="spellStart"/>
      <w:r w:rsidRPr="000B66E3">
        <w:rPr>
          <w:b/>
          <w:color w:val="0070C0"/>
        </w:rPr>
        <w:t>Soyad</w:t>
      </w:r>
      <w:proofErr w:type="spellEnd"/>
      <w:r w:rsidRPr="000B66E3">
        <w:rPr>
          <w:b/>
          <w:color w:val="0070C0"/>
        </w:rPr>
        <w:t>:</w:t>
      </w:r>
      <w:r w:rsidRPr="000B66E3">
        <w:rPr>
          <w:b/>
          <w:color w:val="0070C0"/>
        </w:rPr>
        <w:tab/>
      </w:r>
      <w:r w:rsidRPr="000B66E3">
        <w:rPr>
          <w:b/>
          <w:color w:val="0070C0"/>
        </w:rPr>
        <w:tab/>
      </w:r>
      <w:r w:rsidRPr="000B66E3">
        <w:rPr>
          <w:b/>
          <w:color w:val="0070C0"/>
        </w:rPr>
        <w:tab/>
      </w:r>
      <w:r w:rsidRPr="000B66E3">
        <w:rPr>
          <w:b/>
          <w:color w:val="0070C0"/>
        </w:rPr>
        <w:tab/>
      </w:r>
      <w:r w:rsidRPr="000B66E3">
        <w:rPr>
          <w:b/>
          <w:color w:val="0070C0"/>
        </w:rPr>
        <w:tab/>
      </w:r>
      <w:r w:rsidRPr="000B66E3">
        <w:rPr>
          <w:b/>
          <w:color w:val="0070C0"/>
        </w:rPr>
        <w:tab/>
      </w:r>
      <w:r w:rsidRPr="000B66E3">
        <w:rPr>
          <w:b/>
          <w:color w:val="0070C0"/>
        </w:rPr>
        <w:tab/>
        <w:t>Sınıf:</w:t>
      </w:r>
    </w:p>
    <w:p w14:paraId="40D01466" w14:textId="77777777" w:rsidR="00672F59" w:rsidRDefault="00672F59" w:rsidP="00FE09FE">
      <w:pPr>
        <w:spacing w:after="0"/>
        <w:rPr>
          <w:b/>
          <w:color w:val="0070C0"/>
        </w:rPr>
      </w:pPr>
      <w:r w:rsidRPr="00672F59">
        <w:rPr>
          <w:b/>
          <w:color w:val="0070C0"/>
        </w:rPr>
        <w:t xml:space="preserve">T.O.5.5. Metinde geçen anlamını bilmediği söz varlığı unsurlarının anlamını tahmin edebilme </w:t>
      </w:r>
    </w:p>
    <w:p w14:paraId="09AB579D" w14:textId="77777777" w:rsidR="00F10987" w:rsidRDefault="00F10987" w:rsidP="00FE09FE">
      <w:pPr>
        <w:jc w:val="both"/>
      </w:pPr>
      <w:r>
        <w:t xml:space="preserve">İnşaat sektöründe yapı malzemesi olarak kullanılmak üzere çevre dostu alternatifler arayan bilim insanları, geri dönüştürülmüş camlarla bazı denemeler yaptı. Yapı malzemelerini birbirine tutturmak için genellikle çimento kullanılır. Bu çalışmadaki denemelerde toz hâline getirilmiş camlar ile kireç ve çok az miktarda çimentodan yararlanıldı. </w:t>
      </w:r>
    </w:p>
    <w:p w14:paraId="0D4CCB40" w14:textId="34569E44" w:rsidR="0014252A" w:rsidRPr="0014252A" w:rsidRDefault="001C62F5" w:rsidP="0014252A">
      <w:pPr>
        <w:rPr>
          <w:b/>
          <w:color w:val="FF0000"/>
        </w:rPr>
      </w:pPr>
      <w:r>
        <w:rPr>
          <w:rFonts w:ascii="Calibri" w:eastAsia="Calibri" w:hAnsi="Calibri" w:cs="Calibri"/>
          <w:b/>
        </w:rPr>
        <w:t>1. Bu metinde yer alan bazı sözcüklerin anlamı aşağıdaki tabloda verilmiştir. Bu sözcükleri metinden bularak anlamların karşısındaki boşluğa yazınız. (</w:t>
      </w:r>
      <w:r w:rsidR="00FE09FE">
        <w:rPr>
          <w:rFonts w:ascii="Calibri" w:eastAsia="Calibri" w:hAnsi="Calibri" w:cs="Calibri"/>
          <w:b/>
        </w:rPr>
        <w:t>20</w:t>
      </w:r>
      <w:r>
        <w:rPr>
          <w:rFonts w:ascii="Calibri" w:eastAsia="Calibri" w:hAnsi="Calibri" w:cs="Calibri"/>
          <w:b/>
        </w:rPr>
        <w:t xml:space="preserve"> </w:t>
      </w:r>
      <w:proofErr w:type="gramStart"/>
      <w:r>
        <w:rPr>
          <w:rFonts w:ascii="Calibri" w:eastAsia="Calibri" w:hAnsi="Calibri" w:cs="Calibri"/>
          <w:b/>
        </w:rPr>
        <w:t>p)</w:t>
      </w:r>
      <w:r w:rsidR="0014252A" w:rsidRPr="0014252A">
        <w:rPr>
          <w:b/>
          <w:color w:val="FF0000"/>
        </w:rPr>
        <w:t xml:space="preserve"> </w:t>
      </w:r>
      <w:r w:rsidR="0014252A">
        <w:rPr>
          <w:b/>
          <w:color w:val="FF0000"/>
        </w:rPr>
        <w:t xml:space="preserve"> (</w:t>
      </w:r>
      <w:proofErr w:type="gramEnd"/>
      <w:r w:rsidR="0014252A">
        <w:rPr>
          <w:b/>
          <w:color w:val="FF0000"/>
        </w:rPr>
        <w:t>Her doğru 10 puan)</w:t>
      </w:r>
    </w:p>
    <w:p w14:paraId="561E05FA" w14:textId="77777777" w:rsidR="001C62F5" w:rsidRDefault="001C62F5" w:rsidP="001C62F5">
      <w:pPr>
        <w:spacing w:after="160" w:line="259" w:lineRule="auto"/>
        <w:rPr>
          <w:rFonts w:ascii="Calibri" w:eastAsia="Calibri" w:hAnsi="Calibri" w:cs="Calibri"/>
          <w:b/>
        </w:rPr>
      </w:pPr>
    </w:p>
    <w:tbl>
      <w:tblPr>
        <w:tblW w:w="0" w:type="auto"/>
        <w:tblCellMar>
          <w:left w:w="10" w:type="dxa"/>
          <w:right w:w="10" w:type="dxa"/>
        </w:tblCellMar>
        <w:tblLook w:val="04A0" w:firstRow="1" w:lastRow="0" w:firstColumn="1" w:lastColumn="0" w:noHBand="0" w:noVBand="1"/>
      </w:tblPr>
      <w:tblGrid>
        <w:gridCol w:w="1809"/>
        <w:gridCol w:w="7738"/>
      </w:tblGrid>
      <w:tr w:rsidR="001C62F5" w14:paraId="13C31219" w14:textId="77777777" w:rsidTr="007808D1">
        <w:trPr>
          <w:trHeight w:val="1"/>
        </w:trPr>
        <w:tc>
          <w:tcPr>
            <w:tcW w:w="18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8D83CB5" w14:textId="77777777" w:rsidR="001C62F5" w:rsidRDefault="001C62F5" w:rsidP="004B3D2A">
            <w:pPr>
              <w:spacing w:after="0" w:line="390" w:lineRule="auto"/>
              <w:jc w:val="both"/>
              <w:rPr>
                <w:rFonts w:ascii="Calibri" w:eastAsia="Calibri" w:hAnsi="Calibri" w:cs="Calibri"/>
              </w:rPr>
            </w:pPr>
            <w:r>
              <w:rPr>
                <w:rFonts w:ascii="Calibri" w:eastAsia="Calibri" w:hAnsi="Calibri" w:cs="Calibri"/>
                <w:b/>
                <w:color w:val="2C2F34"/>
              </w:rPr>
              <w:t xml:space="preserve">Sözcük </w:t>
            </w:r>
          </w:p>
        </w:tc>
        <w:tc>
          <w:tcPr>
            <w:tcW w:w="77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A9DD360" w14:textId="77777777" w:rsidR="001C62F5" w:rsidRDefault="001C62F5" w:rsidP="004B3D2A">
            <w:pPr>
              <w:spacing w:after="0" w:line="390" w:lineRule="auto"/>
              <w:jc w:val="both"/>
              <w:rPr>
                <w:rFonts w:ascii="Calibri" w:eastAsia="Calibri" w:hAnsi="Calibri" w:cs="Calibri"/>
              </w:rPr>
            </w:pPr>
            <w:r>
              <w:rPr>
                <w:rFonts w:ascii="Calibri" w:eastAsia="Calibri" w:hAnsi="Calibri" w:cs="Calibri"/>
                <w:b/>
                <w:color w:val="2C2F34"/>
              </w:rPr>
              <w:t xml:space="preserve">Anlamı </w:t>
            </w:r>
          </w:p>
        </w:tc>
      </w:tr>
      <w:tr w:rsidR="001C62F5" w14:paraId="14CA6779" w14:textId="77777777" w:rsidTr="00FE09FE">
        <w:trPr>
          <w:trHeight w:val="721"/>
        </w:trPr>
        <w:tc>
          <w:tcPr>
            <w:tcW w:w="18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9A0540" w14:textId="77777777" w:rsidR="001C62F5" w:rsidRPr="0014252A" w:rsidRDefault="0014252A" w:rsidP="004B3D2A">
            <w:pPr>
              <w:spacing w:after="0" w:line="390" w:lineRule="auto"/>
              <w:jc w:val="both"/>
              <w:rPr>
                <w:rFonts w:ascii="Calibri" w:eastAsia="Calibri" w:hAnsi="Calibri" w:cs="Calibri"/>
                <w:color w:val="FF0000"/>
              </w:rPr>
            </w:pPr>
            <w:r w:rsidRPr="0014252A">
              <w:rPr>
                <w:rFonts w:ascii="Calibri" w:eastAsia="Calibri" w:hAnsi="Calibri" w:cs="Calibri"/>
                <w:color w:val="FF0000"/>
              </w:rPr>
              <w:t>YAPI</w:t>
            </w:r>
          </w:p>
        </w:tc>
        <w:tc>
          <w:tcPr>
            <w:tcW w:w="77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8C83C9E" w14:textId="77777777" w:rsidR="001C62F5" w:rsidRPr="001C62F5" w:rsidRDefault="001C62F5" w:rsidP="007808D1">
            <w:pPr>
              <w:rPr>
                <w:shd w:val="clear" w:color="auto" w:fill="F5F5F5"/>
              </w:rPr>
            </w:pPr>
            <w:r>
              <w:rPr>
                <w:rFonts w:ascii="Calibri" w:eastAsia="Calibri" w:hAnsi="Calibri" w:cs="Calibri"/>
                <w:color w:val="2C2F34"/>
              </w:rPr>
              <w:t>İnsanı aradığı gerçeğe ulaştırabilecek belirti.</w:t>
            </w:r>
            <w:r>
              <w:rPr>
                <w:shd w:val="clear" w:color="auto" w:fill="F5F5F5"/>
              </w:rPr>
              <w:t xml:space="preserve"> Barınmak veya başka amaçlarla kullanılmak için yapılmış her türlü mimarlık eseri; bina, mimari.</w:t>
            </w:r>
          </w:p>
        </w:tc>
      </w:tr>
      <w:tr w:rsidR="001C62F5" w14:paraId="40EC1A8A" w14:textId="77777777" w:rsidTr="00FE09FE">
        <w:trPr>
          <w:trHeight w:val="605"/>
        </w:trPr>
        <w:tc>
          <w:tcPr>
            <w:tcW w:w="18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F039EA" w14:textId="77777777" w:rsidR="001C62F5" w:rsidRPr="0014252A" w:rsidRDefault="0014252A" w:rsidP="004B3D2A">
            <w:pPr>
              <w:spacing w:after="0" w:line="390" w:lineRule="auto"/>
              <w:jc w:val="both"/>
              <w:rPr>
                <w:rFonts w:ascii="Calibri" w:eastAsia="Calibri" w:hAnsi="Calibri" w:cs="Calibri"/>
                <w:color w:val="FF0000"/>
              </w:rPr>
            </w:pPr>
            <w:r w:rsidRPr="0014252A">
              <w:rPr>
                <w:rFonts w:ascii="Calibri" w:eastAsia="Calibri" w:hAnsi="Calibri" w:cs="Calibri"/>
                <w:color w:val="FF0000"/>
              </w:rPr>
              <w:t>ÇİMENTO</w:t>
            </w:r>
          </w:p>
        </w:tc>
        <w:tc>
          <w:tcPr>
            <w:tcW w:w="77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EA9F40" w14:textId="77777777" w:rsidR="001C62F5" w:rsidRPr="001C62F5" w:rsidRDefault="001C62F5" w:rsidP="007808D1">
            <w:pPr>
              <w:rPr>
                <w:b/>
              </w:rPr>
            </w:pPr>
            <w:r>
              <w:rPr>
                <w:shd w:val="clear" w:color="auto" w:fill="F5F5F5"/>
              </w:rPr>
              <w:t>Killi kalkerleri özel fırınlarda pişirip ezmekle elde edilen, çamuru çarçabuk katılaşıp sertleşen ve yapılarda harç malzemesi olarak kullanılan kül renginde veya beyaz toz</w:t>
            </w:r>
          </w:p>
        </w:tc>
      </w:tr>
    </w:tbl>
    <w:p w14:paraId="3CC2F421" w14:textId="77777777" w:rsidR="00FE09FE" w:rsidRDefault="00FE09FE" w:rsidP="00FE09FE">
      <w:pPr>
        <w:spacing w:after="0"/>
        <w:rPr>
          <w:b/>
          <w:color w:val="0070C0"/>
        </w:rPr>
      </w:pPr>
    </w:p>
    <w:p w14:paraId="1E1C6138" w14:textId="77777777" w:rsidR="0014252A" w:rsidRDefault="0014252A" w:rsidP="00FE09FE">
      <w:pPr>
        <w:spacing w:after="0"/>
        <w:rPr>
          <w:b/>
          <w:color w:val="0070C0"/>
        </w:rPr>
      </w:pPr>
    </w:p>
    <w:p w14:paraId="41CA62E8" w14:textId="77777777" w:rsidR="0014252A" w:rsidRDefault="0014252A" w:rsidP="00FE09FE">
      <w:pPr>
        <w:spacing w:after="0"/>
        <w:rPr>
          <w:b/>
          <w:color w:val="0070C0"/>
        </w:rPr>
      </w:pPr>
    </w:p>
    <w:p w14:paraId="0C4135A7" w14:textId="77777777" w:rsidR="00CA4C60" w:rsidRDefault="00FE09FE" w:rsidP="00FE09FE">
      <w:pPr>
        <w:spacing w:after="0"/>
        <w:rPr>
          <w:b/>
          <w:color w:val="0070C0"/>
        </w:rPr>
      </w:pPr>
      <w:r w:rsidRPr="00672F59">
        <w:rPr>
          <w:b/>
          <w:color w:val="0070C0"/>
        </w:rPr>
        <w:t xml:space="preserve">T.O.5.5. Metinde geçen anlamını bilmediği söz varlığı unsurlarının anlamını tahmin edebilme </w:t>
      </w:r>
    </w:p>
    <w:p w14:paraId="3CB3F334" w14:textId="77777777" w:rsidR="001C62F5" w:rsidRDefault="00CA4C60" w:rsidP="00FE09FE">
      <w:pPr>
        <w:jc w:val="both"/>
      </w:pPr>
      <w:r w:rsidRPr="00A34D35">
        <w:rPr>
          <w:b/>
        </w:rPr>
        <w:t xml:space="preserve"> </w:t>
      </w:r>
      <w:r w:rsidR="001C62F5">
        <w:t>ABD’deki bilim insanları, tavus kuşları üzerine yeni bir çalışma gerçekleştirdi. Tüylerindeki parlamayı sağlayan yapıların lazer ışığı yayıp yayamayacağını da merak ettiler. Bu amaçla tüyleri bir boya ile boyayıp üzerlerine ışık tuttular. Ardından tüylerin çıplak gözle görülemeyecek kadar zayıf lazer ışığı yaydığını tespit ettiler.</w:t>
      </w:r>
      <w:r w:rsidR="001C62F5" w:rsidRPr="001C62F5">
        <w:t xml:space="preserve"> </w:t>
      </w:r>
      <w:r w:rsidR="001C62F5">
        <w:t>Canlı vücudundan yayılan lazer ışığının tıpta çeşitli görüntüleme yöntemlerinde ya da tedavi amacıyla farklı alanlarda kullanılabileceği ifade ediliyor.</w:t>
      </w:r>
    </w:p>
    <w:p w14:paraId="5E85D9D2" w14:textId="0B36F8D9" w:rsidR="007808D1" w:rsidRDefault="00B13BE7" w:rsidP="007808D1">
      <w:pPr>
        <w:spacing w:after="160" w:line="259" w:lineRule="auto"/>
        <w:rPr>
          <w:rFonts w:ascii="Calibri" w:eastAsia="Calibri" w:hAnsi="Calibri" w:cs="Calibri"/>
          <w:b/>
        </w:rPr>
      </w:pPr>
      <w:r>
        <w:rPr>
          <w:b/>
        </w:rPr>
        <w:t>2</w:t>
      </w:r>
      <w:r w:rsidR="007808D1">
        <w:rPr>
          <w:b/>
        </w:rPr>
        <w:t>.</w:t>
      </w:r>
      <w:r w:rsidR="001C62F5" w:rsidRPr="001C62F5">
        <w:rPr>
          <w:rFonts w:ascii="Calibri" w:eastAsia="Calibri" w:hAnsi="Calibri" w:cs="Calibri"/>
          <w:b/>
        </w:rPr>
        <w:t xml:space="preserve"> </w:t>
      </w:r>
      <w:r w:rsidR="007808D1">
        <w:rPr>
          <w:rFonts w:ascii="Calibri" w:eastAsia="Calibri" w:hAnsi="Calibri" w:cs="Calibri"/>
          <w:b/>
        </w:rPr>
        <w:t xml:space="preserve">Bu metinde geçen </w:t>
      </w:r>
      <w:r w:rsidR="007808D1">
        <w:rPr>
          <w:rFonts w:ascii="Calibri" w:eastAsia="Calibri" w:hAnsi="Calibri" w:cs="Calibri"/>
        </w:rPr>
        <w:t>“</w:t>
      </w:r>
      <w:r w:rsidR="007A26C4">
        <w:rPr>
          <w:rFonts w:ascii="Calibri" w:eastAsia="Calibri" w:hAnsi="Calibri" w:cs="Calibri"/>
        </w:rPr>
        <w:t>i</w:t>
      </w:r>
      <w:r w:rsidR="007808D1">
        <w:rPr>
          <w:rFonts w:ascii="Calibri" w:eastAsia="Calibri" w:hAnsi="Calibri" w:cs="Calibri"/>
        </w:rPr>
        <w:t>fade etmek”</w:t>
      </w:r>
      <w:r w:rsidR="007808D1">
        <w:rPr>
          <w:rFonts w:ascii="Calibri" w:eastAsia="Calibri" w:hAnsi="Calibri" w:cs="Calibri"/>
          <w:b/>
        </w:rPr>
        <w:t xml:space="preserve"> sözünün anlamını aşağıya yazınız. (10 p)</w:t>
      </w:r>
    </w:p>
    <w:p w14:paraId="50023583" w14:textId="047BA39E" w:rsidR="001C62F5" w:rsidRDefault="0014252A">
      <w:pPr>
        <w:rPr>
          <w:color w:val="FF0000"/>
        </w:rPr>
      </w:pPr>
      <w:r>
        <w:rPr>
          <w:rFonts w:ascii="Calibri" w:eastAsia="Calibri" w:hAnsi="Calibri" w:cs="Calibri"/>
          <w:b/>
        </w:rPr>
        <w:t xml:space="preserve">Bu metinde geçen </w:t>
      </w:r>
      <w:r>
        <w:rPr>
          <w:rFonts w:ascii="Calibri" w:eastAsia="Calibri" w:hAnsi="Calibri" w:cs="Calibri"/>
        </w:rPr>
        <w:t>“</w:t>
      </w:r>
      <w:r w:rsidR="007A26C4">
        <w:rPr>
          <w:rFonts w:ascii="Calibri" w:eastAsia="Calibri" w:hAnsi="Calibri" w:cs="Calibri"/>
        </w:rPr>
        <w:t>i</w:t>
      </w:r>
      <w:r>
        <w:rPr>
          <w:rFonts w:ascii="Calibri" w:eastAsia="Calibri" w:hAnsi="Calibri" w:cs="Calibri"/>
        </w:rPr>
        <w:t>fade etmek”</w:t>
      </w:r>
      <w:r>
        <w:rPr>
          <w:rFonts w:ascii="Calibri" w:eastAsia="Calibri" w:hAnsi="Calibri" w:cs="Calibri"/>
          <w:b/>
        </w:rPr>
        <w:t xml:space="preserve"> sözünün anlamı</w:t>
      </w:r>
      <w:r w:rsidR="007A26C4">
        <w:rPr>
          <w:rFonts w:ascii="Calibri" w:eastAsia="Calibri" w:hAnsi="Calibri" w:cs="Calibri"/>
          <w:b/>
        </w:rPr>
        <w:t xml:space="preserve"> </w:t>
      </w:r>
      <w:r>
        <w:rPr>
          <w:rFonts w:ascii="Calibri" w:eastAsia="Calibri" w:hAnsi="Calibri" w:cs="Calibri"/>
          <w:b/>
        </w:rPr>
        <w:t>“</w:t>
      </w:r>
      <w:proofErr w:type="spellStart"/>
      <w:r w:rsidRPr="0014252A">
        <w:rPr>
          <w:rFonts w:ascii="Calibri" w:eastAsia="Calibri" w:hAnsi="Calibri" w:cs="Calibri"/>
          <w:color w:val="FF0000"/>
        </w:rPr>
        <w:t>anlatmak</w:t>
      </w:r>
      <w:r>
        <w:rPr>
          <w:rFonts w:ascii="Calibri" w:eastAsia="Calibri" w:hAnsi="Calibri" w:cs="Calibri"/>
          <w:b/>
        </w:rPr>
        <w:t>”tır</w:t>
      </w:r>
      <w:proofErr w:type="spellEnd"/>
      <w:r>
        <w:rPr>
          <w:rFonts w:ascii="Calibri" w:eastAsia="Calibri" w:hAnsi="Calibri" w:cs="Calibri"/>
          <w:b/>
        </w:rPr>
        <w:t>.</w:t>
      </w:r>
    </w:p>
    <w:p w14:paraId="7FCBD5D3" w14:textId="77777777" w:rsidR="0014252A" w:rsidRDefault="0014252A" w:rsidP="00FE09FE">
      <w:pPr>
        <w:spacing w:after="0"/>
        <w:rPr>
          <w:b/>
          <w:color w:val="0070C0"/>
        </w:rPr>
      </w:pPr>
    </w:p>
    <w:p w14:paraId="49D70DCB" w14:textId="77777777" w:rsidR="0014252A" w:rsidRDefault="0014252A" w:rsidP="00FE09FE">
      <w:pPr>
        <w:spacing w:after="0"/>
        <w:rPr>
          <w:b/>
          <w:color w:val="0070C0"/>
        </w:rPr>
      </w:pPr>
    </w:p>
    <w:p w14:paraId="5A38EE40" w14:textId="77777777" w:rsidR="0014252A" w:rsidRDefault="0014252A" w:rsidP="00FE09FE">
      <w:pPr>
        <w:spacing w:after="0"/>
        <w:rPr>
          <w:b/>
          <w:color w:val="0070C0"/>
        </w:rPr>
      </w:pPr>
    </w:p>
    <w:p w14:paraId="5518EE5B" w14:textId="77777777" w:rsidR="00672F59" w:rsidRDefault="00672F59" w:rsidP="00FE09FE">
      <w:pPr>
        <w:spacing w:after="0"/>
        <w:rPr>
          <w:b/>
          <w:color w:val="0070C0"/>
        </w:rPr>
      </w:pPr>
      <w:r w:rsidRPr="00672F59">
        <w:rPr>
          <w:b/>
          <w:color w:val="0070C0"/>
        </w:rPr>
        <w:t xml:space="preserve">T.O.5.6. Metnin yüzey anlamını belirleyebilme </w:t>
      </w:r>
    </w:p>
    <w:p w14:paraId="2ED51854" w14:textId="6763FD7C" w:rsidR="00FE09FE" w:rsidRDefault="00B13BE7" w:rsidP="007A26C4">
      <w:r>
        <w:rPr>
          <w:b/>
        </w:rPr>
        <w:t xml:space="preserve">3. </w:t>
      </w:r>
      <w:r w:rsidR="00FE09FE">
        <w:t>Hawking, bedenini hareket ettiremiyordu ancak insanlarla teknoloji sayesinde iletişim kurabiliyordu. Bunun için gözlüğüne monte edilmiş, yanak kasının hareketlerini kızılötesi ışınlarla algılayan bir cihaz kullanıyordu. Bu cihazla bilgisayarındaki klavyeyi kullanarak harfleri seçebiliyor, sözcükler oluşturabiliyordu. Bilgisayarındaki bir program da yapay ses üreterek yazdıklarının duyulmasını sağlıyordu.</w:t>
      </w:r>
    </w:p>
    <w:p w14:paraId="0A94A3EA" w14:textId="77777777" w:rsidR="007A26C4" w:rsidRDefault="007A26C4">
      <w:pPr>
        <w:rPr>
          <w:b/>
        </w:rPr>
      </w:pPr>
      <w:r>
        <w:rPr>
          <w:b/>
        </w:rPr>
        <w:t>Bu</w:t>
      </w:r>
      <w:r w:rsidRPr="003C7185">
        <w:rPr>
          <w:b/>
        </w:rPr>
        <w:t xml:space="preserve"> metnin ana düşüncesi nedir, yazınız</w:t>
      </w:r>
      <w:r w:rsidRPr="003C7185">
        <w:t>.</w:t>
      </w:r>
      <w:r>
        <w:t xml:space="preserve"> </w:t>
      </w:r>
      <w:r w:rsidRPr="00490762">
        <w:rPr>
          <w:b/>
        </w:rPr>
        <w:t>(15 puan)</w:t>
      </w:r>
    </w:p>
    <w:p w14:paraId="40131AB8" w14:textId="63C7FF29" w:rsidR="007808D1" w:rsidRPr="00FE09FE" w:rsidRDefault="0014252A">
      <w:pPr>
        <w:rPr>
          <w:color w:val="FF0000"/>
        </w:rPr>
      </w:pPr>
      <w:r>
        <w:rPr>
          <w:color w:val="FF0000"/>
        </w:rPr>
        <w:t>İnsanlar, teknoloji sayesinde daha kolay iletişim kurabilir</w:t>
      </w:r>
      <w:r w:rsidR="00CC3220" w:rsidRPr="003C7185">
        <w:rPr>
          <w:color w:val="FF0000"/>
        </w:rPr>
        <w:t>.</w:t>
      </w:r>
    </w:p>
    <w:p w14:paraId="37F4D445" w14:textId="77777777" w:rsidR="00973E11" w:rsidRDefault="00973E11" w:rsidP="00FE09FE">
      <w:pPr>
        <w:spacing w:after="0"/>
        <w:rPr>
          <w:b/>
          <w:color w:val="0070C0"/>
        </w:rPr>
      </w:pPr>
    </w:p>
    <w:p w14:paraId="46802339" w14:textId="77777777" w:rsidR="00973E11" w:rsidRDefault="00973E11" w:rsidP="00FE09FE">
      <w:pPr>
        <w:spacing w:after="0"/>
        <w:rPr>
          <w:b/>
          <w:color w:val="0070C0"/>
        </w:rPr>
      </w:pPr>
    </w:p>
    <w:p w14:paraId="3CD41879" w14:textId="77777777" w:rsidR="00973E11" w:rsidRDefault="00973E11" w:rsidP="00FE09FE">
      <w:pPr>
        <w:spacing w:after="0"/>
        <w:rPr>
          <w:b/>
          <w:color w:val="0070C0"/>
        </w:rPr>
      </w:pPr>
    </w:p>
    <w:p w14:paraId="2FBBC0D6" w14:textId="77777777" w:rsidR="00672F59" w:rsidRDefault="00672F59" w:rsidP="00FE09FE">
      <w:pPr>
        <w:spacing w:after="0"/>
        <w:rPr>
          <w:b/>
          <w:color w:val="0070C0"/>
        </w:rPr>
      </w:pPr>
      <w:r w:rsidRPr="00672F59">
        <w:rPr>
          <w:b/>
          <w:color w:val="0070C0"/>
        </w:rPr>
        <w:t xml:space="preserve"> T.O.5.21. Metinden hareketle söz varlığını geliştirmeye yönelik çözümleme yapabilme </w:t>
      </w:r>
    </w:p>
    <w:p w14:paraId="50E19447" w14:textId="77777777" w:rsidR="00FE09FE" w:rsidRPr="00FE09FE" w:rsidRDefault="00FE09FE" w:rsidP="00FE09FE">
      <w:pPr>
        <w:jc w:val="both"/>
      </w:pPr>
      <w:r>
        <w:t>Gözün içinde oluşan görüntü, görme sinirleriyle beyne iletilir ve gördüğümüz şeyler anlam kazanır. Bazen kişideki görme sinirleri, sinyalleri beyne iletecek durumda olsa bile gözler işlevini gerçekleştiremez. Bu durumda biyonik göz devreye girer. Biyonik göz, görüntüyü algılayıp görme sinirleri aracılığıyla beyne ileten bir aygıttır.</w:t>
      </w:r>
    </w:p>
    <w:p w14:paraId="79024D05" w14:textId="77777777" w:rsidR="003C7185" w:rsidRPr="00993A32" w:rsidRDefault="00FE09FE">
      <w:pPr>
        <w:rPr>
          <w:b/>
        </w:rPr>
      </w:pPr>
      <w:r>
        <w:rPr>
          <w:b/>
        </w:rPr>
        <w:t xml:space="preserve">4. </w:t>
      </w:r>
      <w:r w:rsidR="00993A32" w:rsidRPr="00993A32">
        <w:rPr>
          <w:b/>
        </w:rPr>
        <w:t xml:space="preserve">Metnin anahtar kelimelerinden üç tanesini </w:t>
      </w:r>
      <w:proofErr w:type="gramStart"/>
      <w:r w:rsidR="00993A32" w:rsidRPr="00993A32">
        <w:rPr>
          <w:b/>
        </w:rPr>
        <w:t>yazınız.</w:t>
      </w:r>
      <w:r w:rsidR="00973E11">
        <w:rPr>
          <w:b/>
        </w:rPr>
        <w:t>(</w:t>
      </w:r>
      <w:proofErr w:type="gramEnd"/>
      <w:r w:rsidR="00973E11">
        <w:rPr>
          <w:b/>
        </w:rPr>
        <w:t xml:space="preserve"> 15</w:t>
      </w:r>
      <w:r w:rsidR="00B13BE7">
        <w:rPr>
          <w:b/>
        </w:rPr>
        <w:t xml:space="preserve"> puan)</w:t>
      </w:r>
    </w:p>
    <w:p w14:paraId="6851A1DD" w14:textId="77777777" w:rsidR="00FE09FE" w:rsidRDefault="0014252A">
      <w:pPr>
        <w:rPr>
          <w:b/>
          <w:color w:val="FF0000"/>
        </w:rPr>
      </w:pPr>
      <w:r w:rsidRPr="0014252A">
        <w:rPr>
          <w:color w:val="FF0000"/>
        </w:rPr>
        <w:t>Göz, sinir, beyin vb.</w:t>
      </w:r>
      <w:r>
        <w:rPr>
          <w:b/>
          <w:color w:val="FF0000"/>
        </w:rPr>
        <w:t xml:space="preserve">  (Her doğru 5 puan)</w:t>
      </w:r>
    </w:p>
    <w:p w14:paraId="1EBB8E9A" w14:textId="77777777" w:rsidR="001721D9" w:rsidRDefault="001721D9">
      <w:pPr>
        <w:rPr>
          <w:b/>
          <w:color w:val="FF0000"/>
        </w:rPr>
      </w:pPr>
    </w:p>
    <w:p w14:paraId="1C5A7254" w14:textId="77777777" w:rsidR="001721D9" w:rsidRPr="0014252A" w:rsidRDefault="001721D9">
      <w:pPr>
        <w:rPr>
          <w:b/>
          <w:color w:val="FF0000"/>
        </w:rPr>
      </w:pPr>
    </w:p>
    <w:p w14:paraId="54E0C5D3" w14:textId="77777777" w:rsidR="00672F59" w:rsidRDefault="00672F59" w:rsidP="001721D9">
      <w:pPr>
        <w:spacing w:after="0"/>
        <w:rPr>
          <w:b/>
          <w:color w:val="0070C0"/>
        </w:rPr>
      </w:pPr>
      <w:r w:rsidRPr="00672F59">
        <w:rPr>
          <w:b/>
          <w:color w:val="0070C0"/>
        </w:rPr>
        <w:t xml:space="preserve"> T.Y.5.18. Yazısını zenginleştirecek biçimde söz varlığını </w:t>
      </w:r>
      <w:r w:rsidR="00490762" w:rsidRPr="00672F59">
        <w:rPr>
          <w:b/>
          <w:color w:val="0070C0"/>
        </w:rPr>
        <w:t>kullanabilme.</w:t>
      </w:r>
      <w:r w:rsidR="00490762">
        <w:rPr>
          <w:b/>
          <w:color w:val="0070C0"/>
        </w:rPr>
        <w:t xml:space="preserve"> </w:t>
      </w:r>
    </w:p>
    <w:p w14:paraId="4E120A2A" w14:textId="77777777" w:rsidR="00497924" w:rsidRDefault="00973E11" w:rsidP="00973E11">
      <w:pPr>
        <w:jc w:val="both"/>
        <w:rPr>
          <w:b/>
          <w:color w:val="0070C0"/>
        </w:rPr>
      </w:pPr>
      <w:r>
        <w:t xml:space="preserve">Şehir plancıları bir </w:t>
      </w:r>
      <w:r w:rsidRPr="00973E11">
        <w:rPr>
          <w:u w:val="single"/>
        </w:rPr>
        <w:t>şehrin</w:t>
      </w:r>
      <w:r>
        <w:t xml:space="preserve"> hem düzenli hem de planlı biçimde tasarlanması için </w:t>
      </w:r>
      <w:r w:rsidRPr="00973E11">
        <w:rPr>
          <w:u w:val="single"/>
        </w:rPr>
        <w:t>öneriler</w:t>
      </w:r>
      <w:r>
        <w:t xml:space="preserve"> sunar, projeler geliştirir. Şimdi bir şehir plancısı olduğunuzu hayal edin. </w:t>
      </w:r>
      <w:r w:rsidRPr="00973E11">
        <w:rPr>
          <w:u w:val="single"/>
        </w:rPr>
        <w:t>Göreviniz</w:t>
      </w:r>
      <w:r>
        <w:t xml:space="preserve"> ise insanların </w:t>
      </w:r>
      <w:r w:rsidRPr="00973E11">
        <w:rPr>
          <w:u w:val="single"/>
        </w:rPr>
        <w:t>evlerinden</w:t>
      </w:r>
      <w:r>
        <w:t xml:space="preserve"> çıkıp market, </w:t>
      </w:r>
      <w:r w:rsidRPr="00973E11">
        <w:rPr>
          <w:u w:val="single"/>
        </w:rPr>
        <w:t>okul</w:t>
      </w:r>
      <w:r>
        <w:t>, park, hastane gibi ihtiyaç noktalarına en fazla 15 dakikada ulaşabileceği düzenli bir şehir tasarlamak.</w:t>
      </w:r>
    </w:p>
    <w:p w14:paraId="251CD749" w14:textId="77777777" w:rsidR="0014252A" w:rsidRDefault="00973E11" w:rsidP="0014252A">
      <w:pPr>
        <w:rPr>
          <w:b/>
          <w:color w:val="FF0000"/>
        </w:rPr>
      </w:pPr>
      <w:r w:rsidRPr="00973E11">
        <w:rPr>
          <w:b/>
        </w:rPr>
        <w:t xml:space="preserve">5. </w:t>
      </w:r>
      <w:r>
        <w:rPr>
          <w:b/>
        </w:rPr>
        <w:t>Bu metni altı çizili sözcüklerin yerine eş anlamlılarını kullanarak yeniden yazınız. (25 puan)</w:t>
      </w:r>
      <w:r w:rsidR="0014252A" w:rsidRPr="0014252A">
        <w:rPr>
          <w:b/>
          <w:color w:val="FF0000"/>
        </w:rPr>
        <w:t xml:space="preserve"> </w:t>
      </w:r>
      <w:r w:rsidR="0014252A">
        <w:rPr>
          <w:b/>
          <w:color w:val="FF0000"/>
        </w:rPr>
        <w:t xml:space="preserve"> </w:t>
      </w:r>
    </w:p>
    <w:p w14:paraId="5E7BBFD1" w14:textId="77777777" w:rsidR="0014252A" w:rsidRPr="0014252A" w:rsidRDefault="0014252A" w:rsidP="0014252A">
      <w:pPr>
        <w:rPr>
          <w:b/>
          <w:color w:val="FF0000"/>
        </w:rPr>
      </w:pPr>
      <w:r>
        <w:rPr>
          <w:b/>
          <w:color w:val="FF0000"/>
        </w:rPr>
        <w:t xml:space="preserve"> (Her doğru 5 puan)</w:t>
      </w:r>
    </w:p>
    <w:p w14:paraId="4C7AACE3" w14:textId="77777777" w:rsidR="0014252A" w:rsidRDefault="0014252A" w:rsidP="0014252A">
      <w:pPr>
        <w:jc w:val="both"/>
        <w:rPr>
          <w:b/>
          <w:color w:val="0070C0"/>
        </w:rPr>
      </w:pPr>
      <w:r>
        <w:t xml:space="preserve">Şehir plancıları bir </w:t>
      </w:r>
      <w:r w:rsidRPr="0014252A">
        <w:rPr>
          <w:color w:val="FF0000"/>
          <w:u w:val="single"/>
        </w:rPr>
        <w:t>kentin</w:t>
      </w:r>
      <w:r w:rsidRPr="0014252A">
        <w:rPr>
          <w:color w:val="FF0000"/>
        </w:rPr>
        <w:t xml:space="preserve"> </w:t>
      </w:r>
      <w:r>
        <w:t xml:space="preserve">hem düzenli hem de planlı biçimde tasarlanması için </w:t>
      </w:r>
      <w:r w:rsidRPr="0014252A">
        <w:rPr>
          <w:color w:val="FF0000"/>
          <w:u w:val="single"/>
        </w:rPr>
        <w:t>teklifler</w:t>
      </w:r>
      <w:r w:rsidRPr="0014252A">
        <w:rPr>
          <w:color w:val="FF0000"/>
        </w:rPr>
        <w:t xml:space="preserve"> </w:t>
      </w:r>
      <w:r>
        <w:t xml:space="preserve">sunar, projeler geliştirir. Şimdi bir şehir plancısı olduğunuzu hayal edin. </w:t>
      </w:r>
      <w:r w:rsidRPr="0014252A">
        <w:rPr>
          <w:color w:val="FF0000"/>
          <w:u w:val="single"/>
        </w:rPr>
        <w:t>Vazifeniz</w:t>
      </w:r>
      <w:r w:rsidRPr="0014252A">
        <w:rPr>
          <w:color w:val="FF0000"/>
        </w:rPr>
        <w:t xml:space="preserve"> </w:t>
      </w:r>
      <w:r>
        <w:t xml:space="preserve">ise insanların </w:t>
      </w:r>
      <w:r>
        <w:rPr>
          <w:color w:val="FF0000"/>
          <w:u w:val="single"/>
        </w:rPr>
        <w:t>hanelerinden</w:t>
      </w:r>
      <w:r w:rsidRPr="0014252A">
        <w:rPr>
          <w:color w:val="FF0000"/>
        </w:rPr>
        <w:t xml:space="preserve"> </w:t>
      </w:r>
      <w:r>
        <w:t xml:space="preserve">çıkıp market, </w:t>
      </w:r>
      <w:r w:rsidRPr="0014252A">
        <w:rPr>
          <w:color w:val="FF0000"/>
          <w:u w:val="single"/>
        </w:rPr>
        <w:t>mektep</w:t>
      </w:r>
      <w:r>
        <w:t>, park, hastane gibi ihtiyaç noktalarına en fazla 15 dakikada ulaşabileceği düzenli bir şehir tasarlamak.</w:t>
      </w:r>
    </w:p>
    <w:p w14:paraId="194752E3" w14:textId="77777777" w:rsidR="001721D9" w:rsidRDefault="001721D9" w:rsidP="0014252A">
      <w:pPr>
        <w:jc w:val="both"/>
        <w:rPr>
          <w:b/>
          <w:color w:val="0070C0"/>
        </w:rPr>
      </w:pPr>
    </w:p>
    <w:p w14:paraId="6043A0CF" w14:textId="77777777" w:rsidR="001721D9" w:rsidRPr="00672F59" w:rsidRDefault="001721D9" w:rsidP="0014252A">
      <w:pPr>
        <w:jc w:val="both"/>
        <w:rPr>
          <w:b/>
          <w:color w:val="0070C0"/>
        </w:rPr>
      </w:pPr>
    </w:p>
    <w:p w14:paraId="1D7D16F1" w14:textId="77777777" w:rsidR="00672F59" w:rsidRDefault="00672F59" w:rsidP="001721D9">
      <w:pPr>
        <w:spacing w:after="0"/>
        <w:rPr>
          <w:b/>
          <w:color w:val="0070C0"/>
        </w:rPr>
      </w:pPr>
      <w:r w:rsidRPr="00672F59">
        <w:rPr>
          <w:b/>
          <w:color w:val="0070C0"/>
        </w:rPr>
        <w:t xml:space="preserve"> T.Y.5.21. Yazım kuralları ve noktalama işaretlerini uygulayabilme</w:t>
      </w:r>
    </w:p>
    <w:p w14:paraId="62E5EB0C" w14:textId="77777777" w:rsidR="00973E11" w:rsidRPr="00140EFD" w:rsidRDefault="00973E11" w:rsidP="00973E11">
      <w:pPr>
        <w:autoSpaceDE w:val="0"/>
        <w:autoSpaceDN w:val="0"/>
        <w:adjustRightInd w:val="0"/>
        <w:spacing w:after="0" w:line="240" w:lineRule="auto"/>
        <w:rPr>
          <w:rFonts w:cstheme="minorHAnsi"/>
          <w:b/>
          <w:bCs/>
        </w:rPr>
      </w:pPr>
      <w:r w:rsidRPr="00140EFD">
        <w:rPr>
          <w:rFonts w:cstheme="minorHAnsi"/>
          <w:b/>
          <w:bCs/>
        </w:rPr>
        <w:t>b) Aşağıdaki noktalama işaretlerini örnekleyen birer cümle yazınız.</w:t>
      </w:r>
      <w:r w:rsidR="001721D9" w:rsidRPr="001721D9">
        <w:rPr>
          <w:b/>
        </w:rPr>
        <w:t xml:space="preserve"> </w:t>
      </w:r>
      <w:r w:rsidR="001721D9">
        <w:rPr>
          <w:b/>
        </w:rPr>
        <w:t>(15 puan)</w:t>
      </w:r>
      <w:r w:rsidR="001721D9" w:rsidRPr="0014252A">
        <w:rPr>
          <w:b/>
          <w:color w:val="FF0000"/>
        </w:rPr>
        <w:t xml:space="preserve"> </w:t>
      </w:r>
      <w:r w:rsidR="001721D9">
        <w:rPr>
          <w:b/>
          <w:color w:val="FF0000"/>
        </w:rPr>
        <w:t xml:space="preserve"> </w:t>
      </w:r>
    </w:p>
    <w:p w14:paraId="297720D9" w14:textId="77777777" w:rsidR="00973E11" w:rsidRDefault="00973E11" w:rsidP="00C348FC">
      <w:pPr>
        <w:rPr>
          <w:rFonts w:cstheme="minorHAnsi"/>
          <w:b/>
        </w:rPr>
      </w:pPr>
      <w:r w:rsidRPr="00140EFD">
        <w:rPr>
          <w:rFonts w:cstheme="minorHAnsi"/>
          <w:b/>
          <w:bCs/>
        </w:rPr>
        <w:t xml:space="preserve">• </w:t>
      </w:r>
      <w:r w:rsidR="00C348FC">
        <w:rPr>
          <w:shd w:val="clear" w:color="auto" w:fill="FFFFFF"/>
        </w:rPr>
        <w:t xml:space="preserve">Cümlenin sonuna nokta konur. </w:t>
      </w:r>
      <w:r w:rsidR="00C348FC">
        <w:rPr>
          <w:rFonts w:cstheme="minorHAnsi"/>
          <w:b/>
        </w:rPr>
        <w:t xml:space="preserve"> </w:t>
      </w:r>
      <w:r>
        <w:rPr>
          <w:rFonts w:cstheme="minorHAnsi"/>
          <w:b/>
        </w:rPr>
        <w:t>(5</w:t>
      </w:r>
      <w:r w:rsidRPr="00140EFD">
        <w:rPr>
          <w:rFonts w:cstheme="minorHAnsi"/>
          <w:b/>
        </w:rPr>
        <w:t xml:space="preserve"> puan)</w:t>
      </w:r>
    </w:p>
    <w:p w14:paraId="5A33F77A" w14:textId="77777777" w:rsidR="00C348FC" w:rsidRDefault="001721D9" w:rsidP="00C348FC">
      <w:pPr>
        <w:rPr>
          <w:rFonts w:cstheme="minorHAnsi"/>
        </w:rPr>
      </w:pPr>
      <w:r>
        <w:rPr>
          <w:rFonts w:cstheme="minorHAnsi"/>
        </w:rPr>
        <w:t xml:space="preserve">Bu akşam temsilcilerimizin Avrupa maçları </w:t>
      </w:r>
      <w:r w:rsidRPr="001721D9">
        <w:rPr>
          <w:rFonts w:cstheme="minorHAnsi"/>
          <w:color w:val="FF0000"/>
        </w:rPr>
        <w:t>var.</w:t>
      </w:r>
    </w:p>
    <w:p w14:paraId="16A9EA93" w14:textId="77777777" w:rsidR="00C348FC" w:rsidRPr="00140EFD" w:rsidRDefault="00C348FC" w:rsidP="00C348FC">
      <w:pPr>
        <w:rPr>
          <w:rFonts w:cstheme="minorHAnsi"/>
        </w:rPr>
      </w:pPr>
    </w:p>
    <w:p w14:paraId="0F98C86C" w14:textId="77777777" w:rsidR="00973E11" w:rsidRDefault="00973E11" w:rsidP="00C348FC">
      <w:pPr>
        <w:rPr>
          <w:rFonts w:cstheme="minorHAnsi"/>
          <w:b/>
        </w:rPr>
      </w:pPr>
      <w:r w:rsidRPr="00140EFD">
        <w:rPr>
          <w:rFonts w:cstheme="minorHAnsi"/>
          <w:b/>
          <w:bCs/>
        </w:rPr>
        <w:t xml:space="preserve">• </w:t>
      </w:r>
      <w:r w:rsidR="00C348FC">
        <w:rPr>
          <w:shd w:val="clear" w:color="auto" w:fill="FFFFFF"/>
        </w:rPr>
        <w:t>Bazı kısaltmaların sonuna</w:t>
      </w:r>
      <w:r w:rsidR="00C348FC" w:rsidRPr="00C348FC">
        <w:rPr>
          <w:shd w:val="clear" w:color="auto" w:fill="FFFFFF"/>
        </w:rPr>
        <w:t xml:space="preserve"> </w:t>
      </w:r>
      <w:r w:rsidR="00C348FC">
        <w:rPr>
          <w:shd w:val="clear" w:color="auto" w:fill="FFFFFF"/>
        </w:rPr>
        <w:t>nokta konur</w:t>
      </w:r>
      <w:r w:rsidRPr="00140EFD">
        <w:rPr>
          <w:rFonts w:cstheme="minorHAnsi"/>
        </w:rPr>
        <w:t>.</w:t>
      </w:r>
      <w:r w:rsidRPr="00140EFD">
        <w:rPr>
          <w:rFonts w:cstheme="minorHAnsi"/>
          <w:b/>
        </w:rPr>
        <w:t xml:space="preserve"> </w:t>
      </w:r>
      <w:r w:rsidR="00C348FC">
        <w:rPr>
          <w:rFonts w:cstheme="minorHAnsi"/>
          <w:b/>
        </w:rPr>
        <w:t xml:space="preserve"> </w:t>
      </w:r>
      <w:r>
        <w:rPr>
          <w:rFonts w:cstheme="minorHAnsi"/>
          <w:b/>
        </w:rPr>
        <w:t>(5</w:t>
      </w:r>
      <w:r w:rsidRPr="00140EFD">
        <w:rPr>
          <w:rFonts w:cstheme="minorHAnsi"/>
          <w:b/>
        </w:rPr>
        <w:t xml:space="preserve"> puan)</w:t>
      </w:r>
    </w:p>
    <w:p w14:paraId="734D817E" w14:textId="77777777" w:rsidR="00C348FC" w:rsidRPr="001721D9" w:rsidRDefault="001721D9" w:rsidP="00C348FC">
      <w:pPr>
        <w:rPr>
          <w:rFonts w:cstheme="minorHAnsi"/>
        </w:rPr>
      </w:pPr>
      <w:r w:rsidRPr="001721D9">
        <w:rPr>
          <w:rFonts w:cstheme="minorHAnsi"/>
        </w:rPr>
        <w:t>Önümüzdeki hafta</w:t>
      </w:r>
      <w:r>
        <w:rPr>
          <w:rFonts w:cstheme="minorHAnsi"/>
        </w:rPr>
        <w:t xml:space="preserve"> </w:t>
      </w:r>
      <w:r w:rsidRPr="001721D9">
        <w:rPr>
          <w:rFonts w:cstheme="minorHAnsi"/>
          <w:color w:val="FF0000"/>
        </w:rPr>
        <w:t xml:space="preserve">Prof. Dr. </w:t>
      </w:r>
      <w:r>
        <w:rPr>
          <w:rFonts w:cstheme="minorHAnsi"/>
        </w:rPr>
        <w:t>Ali Berat Alptekin’i anacağız.</w:t>
      </w:r>
    </w:p>
    <w:p w14:paraId="7F6DA9B1" w14:textId="77777777" w:rsidR="00C348FC" w:rsidRPr="00140EFD" w:rsidRDefault="00C348FC" w:rsidP="00C348FC">
      <w:pPr>
        <w:rPr>
          <w:rFonts w:cstheme="minorHAnsi"/>
        </w:rPr>
      </w:pPr>
    </w:p>
    <w:p w14:paraId="2D13F34C" w14:textId="77777777" w:rsidR="00973E11" w:rsidRPr="00140EFD" w:rsidRDefault="00973E11" w:rsidP="00C348FC">
      <w:pPr>
        <w:rPr>
          <w:rFonts w:cstheme="minorHAnsi"/>
          <w:b/>
          <w:color w:val="00B0F0"/>
        </w:rPr>
      </w:pPr>
      <w:r w:rsidRPr="00140EFD">
        <w:rPr>
          <w:rFonts w:cstheme="minorHAnsi"/>
          <w:b/>
          <w:bCs/>
        </w:rPr>
        <w:t xml:space="preserve">• </w:t>
      </w:r>
      <w:r w:rsidR="00C348FC">
        <w:rPr>
          <w:shd w:val="clear" w:color="auto" w:fill="FFFFFF"/>
        </w:rPr>
        <w:t>Sayılardan sonra sıra bildirmek için nokta konur</w:t>
      </w:r>
      <w:r w:rsidRPr="00140EFD">
        <w:rPr>
          <w:rFonts w:cstheme="minorHAnsi"/>
        </w:rPr>
        <w:t>.</w:t>
      </w:r>
      <w:r w:rsidRPr="00140EFD">
        <w:rPr>
          <w:rFonts w:cstheme="minorHAnsi"/>
          <w:b/>
        </w:rPr>
        <w:t xml:space="preserve"> </w:t>
      </w:r>
      <w:r>
        <w:rPr>
          <w:rFonts w:cstheme="minorHAnsi"/>
          <w:b/>
        </w:rPr>
        <w:t>(5</w:t>
      </w:r>
      <w:r w:rsidRPr="00140EFD">
        <w:rPr>
          <w:rFonts w:cstheme="minorHAnsi"/>
          <w:b/>
        </w:rPr>
        <w:t xml:space="preserve"> puan)</w:t>
      </w:r>
    </w:p>
    <w:p w14:paraId="71697828" w14:textId="77777777" w:rsidR="001E2686" w:rsidRPr="001721D9" w:rsidRDefault="001721D9" w:rsidP="00490762">
      <w:r w:rsidRPr="001721D9">
        <w:t xml:space="preserve">Denemede </w:t>
      </w:r>
      <w:r w:rsidRPr="001721D9">
        <w:rPr>
          <w:color w:val="FF0000"/>
        </w:rPr>
        <w:t>3.</w:t>
      </w:r>
      <w:r w:rsidRPr="001721D9">
        <w:t xml:space="preserve"> olunca babası ve annesi çok mutlu oldu.</w:t>
      </w:r>
    </w:p>
    <w:p w14:paraId="763396A8" w14:textId="77777777" w:rsidR="00490762" w:rsidRPr="00490762" w:rsidRDefault="00490762" w:rsidP="00490762">
      <w:pPr>
        <w:rPr>
          <w:b/>
          <w:color w:val="0070C0"/>
        </w:rPr>
      </w:pPr>
    </w:p>
    <w:sectPr w:rsidR="00490762" w:rsidRPr="00490762" w:rsidSect="00FE09FE">
      <w:pgSz w:w="11906" w:h="16838"/>
      <w:pgMar w:top="1417" w:right="849" w:bottom="56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1F6BAD"/>
    <w:multiLevelType w:val="hybridMultilevel"/>
    <w:tmpl w:val="4060245A"/>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713F50E9"/>
    <w:multiLevelType w:val="hybridMultilevel"/>
    <w:tmpl w:val="A6B88DF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7C9B2BC7"/>
    <w:multiLevelType w:val="hybridMultilevel"/>
    <w:tmpl w:val="4060245A"/>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11755881">
    <w:abstractNumId w:val="1"/>
  </w:num>
  <w:num w:numId="2" w16cid:durableId="1532915044">
    <w:abstractNumId w:val="0"/>
  </w:num>
  <w:num w:numId="3" w16cid:durableId="11515582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B2909"/>
    <w:rsid w:val="000B66E3"/>
    <w:rsid w:val="000F5C18"/>
    <w:rsid w:val="0014252A"/>
    <w:rsid w:val="00163D59"/>
    <w:rsid w:val="001721D9"/>
    <w:rsid w:val="001B2909"/>
    <w:rsid w:val="001C62F5"/>
    <w:rsid w:val="001E2686"/>
    <w:rsid w:val="00316043"/>
    <w:rsid w:val="00357233"/>
    <w:rsid w:val="003A2F6C"/>
    <w:rsid w:val="003C7185"/>
    <w:rsid w:val="00490762"/>
    <w:rsid w:val="00492319"/>
    <w:rsid w:val="00497924"/>
    <w:rsid w:val="00672F59"/>
    <w:rsid w:val="00730DC8"/>
    <w:rsid w:val="007808D1"/>
    <w:rsid w:val="00781B7D"/>
    <w:rsid w:val="007A26C4"/>
    <w:rsid w:val="00973E11"/>
    <w:rsid w:val="00993A32"/>
    <w:rsid w:val="00A26ACC"/>
    <w:rsid w:val="00A34D35"/>
    <w:rsid w:val="00B13BE7"/>
    <w:rsid w:val="00B439ED"/>
    <w:rsid w:val="00B54D39"/>
    <w:rsid w:val="00C348FC"/>
    <w:rsid w:val="00CA4C60"/>
    <w:rsid w:val="00CC3220"/>
    <w:rsid w:val="00E24EEA"/>
    <w:rsid w:val="00F10987"/>
    <w:rsid w:val="00FE09F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63543"/>
  <w15:docId w15:val="{6F060730-B77D-4889-BAA4-F7E09F208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CC3220"/>
    <w:rPr>
      <w:b/>
      <w:bCs/>
    </w:rPr>
  </w:style>
  <w:style w:type="character" w:customStyle="1" w:styleId="uv3um">
    <w:name w:val="uv3um"/>
    <w:basedOn w:val="VarsaylanParagrafYazTipi"/>
    <w:rsid w:val="003C7185"/>
  </w:style>
  <w:style w:type="character" w:styleId="Kpr">
    <w:name w:val="Hyperlink"/>
    <w:basedOn w:val="VarsaylanParagrafYazTipi"/>
    <w:uiPriority w:val="99"/>
    <w:semiHidden/>
    <w:unhideWhenUsed/>
    <w:rsid w:val="003C7185"/>
    <w:rPr>
      <w:color w:val="0000FF"/>
      <w:u w:val="single"/>
    </w:rPr>
  </w:style>
  <w:style w:type="paragraph" w:styleId="BalonMetni">
    <w:name w:val="Balloon Text"/>
    <w:basedOn w:val="Normal"/>
    <w:link w:val="BalonMetniChar"/>
    <w:uiPriority w:val="99"/>
    <w:semiHidden/>
    <w:unhideWhenUsed/>
    <w:rsid w:val="0031604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16043"/>
    <w:rPr>
      <w:rFonts w:ascii="Tahoma" w:hAnsi="Tahoma" w:cs="Tahoma"/>
      <w:sz w:val="16"/>
      <w:szCs w:val="16"/>
    </w:rPr>
  </w:style>
  <w:style w:type="paragraph" w:styleId="ListeParagraf">
    <w:name w:val="List Paragraph"/>
    <w:basedOn w:val="Normal"/>
    <w:uiPriority w:val="34"/>
    <w:qFormat/>
    <w:rsid w:val="00490762"/>
    <w:pPr>
      <w:ind w:left="720"/>
      <w:contextualSpacing/>
    </w:pPr>
  </w:style>
  <w:style w:type="paragraph" w:styleId="AralkYok">
    <w:name w:val="No Spacing"/>
    <w:uiPriority w:val="1"/>
    <w:qFormat/>
    <w:rsid w:val="007808D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630</Words>
  <Characters>3592</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4214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Büşra Tahiroğlu</cp:lastModifiedBy>
  <cp:revision>6</cp:revision>
  <dcterms:created xsi:type="dcterms:W3CDTF">2025-10-12T23:58:00Z</dcterms:created>
  <dcterms:modified xsi:type="dcterms:W3CDTF">2025-10-20T18:40:00Z</dcterms:modified>
</cp:coreProperties>
</file>