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E490" w14:textId="168269E5" w:rsidR="00AA3F30" w:rsidRPr="005E7651" w:rsidRDefault="00AA3F30" w:rsidP="00AA3F30">
      <w:pPr>
        <w:jc w:val="center"/>
        <w:rPr>
          <w:b/>
          <w:bCs/>
          <w:color w:val="0070C0"/>
        </w:rPr>
      </w:pPr>
      <w:bookmarkStart w:id="0" w:name="_Hlk196152982"/>
      <w:r w:rsidRPr="005762A5">
        <w:rPr>
          <w:b/>
          <w:color w:val="0070C0"/>
        </w:rPr>
        <w:t xml:space="preserve">2024-2025 EĞİTİM ÖĞRETİM YILI </w:t>
      </w:r>
      <w:r w:rsidRPr="005762A5">
        <w:rPr>
          <w:b/>
          <w:bCs/>
          <w:color w:val="0070C0"/>
        </w:rPr>
        <w:t xml:space="preserve">7. SINIF TÜRKÇE DERSİ MEB YAYINLARI 2. DÖNEM 2. ORTAK YAZILI SORULARI </w:t>
      </w:r>
      <w:r>
        <w:rPr>
          <w:b/>
          <w:bCs/>
          <w:color w:val="0070C0"/>
        </w:rPr>
        <w:t>(</w:t>
      </w:r>
      <w:r w:rsidRPr="005762A5">
        <w:rPr>
          <w:b/>
          <w:bCs/>
          <w:color w:val="0070C0"/>
        </w:rPr>
        <w:t xml:space="preserve">SENARYO </w:t>
      </w:r>
      <w:r>
        <w:rPr>
          <w:b/>
          <w:bCs/>
          <w:color w:val="0070C0"/>
        </w:rPr>
        <w:t>3</w:t>
      </w:r>
      <w:r>
        <w:rPr>
          <w:b/>
          <w:bCs/>
          <w:color w:val="0070C0"/>
        </w:rPr>
        <w:t>)</w:t>
      </w:r>
    </w:p>
    <w:p w14:paraId="0DF04753" w14:textId="77777777" w:rsidR="00AA3F30" w:rsidRDefault="00AA3F30" w:rsidP="00AA3F30">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4FAF46D2" w14:textId="7187DAB7" w:rsidR="00C94445" w:rsidRDefault="00B43372" w:rsidP="00C94445">
      <w:pPr>
        <w:rPr>
          <w:b/>
          <w:color w:val="00B0F0"/>
        </w:rPr>
      </w:pPr>
      <w:r>
        <w:rPr>
          <w:b/>
          <w:color w:val="00B0F0"/>
        </w:rPr>
        <w:t xml:space="preserve">Kazanım: </w:t>
      </w:r>
      <w:r w:rsidR="00C94445" w:rsidRPr="00C94445">
        <w:rPr>
          <w:b/>
          <w:color w:val="00B0F0"/>
        </w:rPr>
        <w:t xml:space="preserve">T.7.3.8. Metindeki söz sanatlarını tespit eder. </w:t>
      </w:r>
    </w:p>
    <w:bookmarkEnd w:id="0"/>
    <w:p w14:paraId="123CC0E1" w14:textId="323F84C4" w:rsidR="00654CD2" w:rsidRPr="00ED1AF2" w:rsidRDefault="00B43372" w:rsidP="00C94445">
      <w:r>
        <w:t xml:space="preserve">1. </w:t>
      </w:r>
      <w:r w:rsidR="00ED1AF2" w:rsidRPr="00ED1AF2">
        <w:t xml:space="preserve">Kemal’in mahalleye taşınması ile değişti hayatımız. Yanlış anlaşılmasın iyi anlamda yani. Biz ona Mucit Kemal derdik. Çok utangaçtı. Utanınca da pamuk gibi olan yanakları kızarır, altın sarısı buklelerini eliyle karıştırırdı. </w:t>
      </w:r>
    </w:p>
    <w:p w14:paraId="3FC0425E" w14:textId="0B0FA7F9" w:rsidR="00ED1AF2" w:rsidRPr="00B43372" w:rsidRDefault="00ED1AF2" w:rsidP="00B43372">
      <w:pPr>
        <w:rPr>
          <w:b/>
        </w:rPr>
      </w:pPr>
      <w:r w:rsidRPr="00B43372">
        <w:rPr>
          <w:b/>
        </w:rPr>
        <w:t xml:space="preserve">Metindeki söz sanatı olan cümleyi göstererek, söz sanatının türünü yazınız. </w:t>
      </w:r>
      <w:r w:rsidR="00866C8A">
        <w:rPr>
          <w:b/>
        </w:rPr>
        <w:t>(</w:t>
      </w:r>
      <w:r w:rsidRPr="00B43372">
        <w:rPr>
          <w:b/>
        </w:rPr>
        <w:t>10 puan</w:t>
      </w:r>
      <w:r w:rsidR="00866C8A">
        <w:rPr>
          <w:b/>
        </w:rPr>
        <w:t>)</w:t>
      </w:r>
    </w:p>
    <w:p w14:paraId="4DBEE6B1" w14:textId="77777777" w:rsidR="008D0536" w:rsidRDefault="008D0536" w:rsidP="00C94445">
      <w:pPr>
        <w:rPr>
          <w:color w:val="FF0000"/>
        </w:rPr>
      </w:pPr>
    </w:p>
    <w:p w14:paraId="2FA4E646" w14:textId="76E7D588" w:rsidR="00C94445" w:rsidRDefault="00B43372" w:rsidP="00C94445">
      <w:pPr>
        <w:rPr>
          <w:b/>
          <w:color w:val="00B0F0"/>
        </w:rPr>
      </w:pPr>
      <w:r>
        <w:rPr>
          <w:b/>
          <w:color w:val="00B0F0"/>
        </w:rPr>
        <w:t xml:space="preserve">Kazanım: </w:t>
      </w:r>
      <w:r w:rsidR="00C94445" w:rsidRPr="00C94445">
        <w:rPr>
          <w:b/>
          <w:color w:val="00B0F0"/>
        </w:rPr>
        <w:t xml:space="preserve">T.7.3.11. Zarfların metnin anlamına olan katkısını açıklar. </w:t>
      </w:r>
    </w:p>
    <w:p w14:paraId="6422DA54" w14:textId="6C7D642A" w:rsidR="00A724C0" w:rsidRDefault="00A724C0" w:rsidP="00C94445">
      <w:pPr>
        <w:rPr>
          <w:b/>
          <w:color w:val="00B0F0"/>
        </w:rPr>
      </w:pPr>
      <w:r>
        <w:rPr>
          <w:b/>
        </w:rPr>
        <w:t>2. A</w:t>
      </w:r>
      <w:r w:rsidRPr="00A724C0">
        <w:rPr>
          <w:b/>
        </w:rPr>
        <w:t>şağıdaki cümlelerde yer alan zarfları belirleyerek türlerini yazınız.</w:t>
      </w:r>
      <w:r>
        <w:rPr>
          <w:b/>
        </w:rPr>
        <w:t xml:space="preserve"> </w:t>
      </w:r>
      <w:r w:rsidR="00E6654D">
        <w:rPr>
          <w:b/>
        </w:rPr>
        <w:t xml:space="preserve"> </w:t>
      </w:r>
      <w:r w:rsidR="00866C8A">
        <w:rPr>
          <w:b/>
        </w:rPr>
        <w:t>(</w:t>
      </w:r>
      <w:r w:rsidR="00E6654D">
        <w:rPr>
          <w:b/>
        </w:rPr>
        <w:t>12 puan</w:t>
      </w:r>
      <w:r w:rsidR="00866C8A">
        <w:rPr>
          <w:b/>
        </w:rPr>
        <w:t>)</w:t>
      </w:r>
    </w:p>
    <w:p w14:paraId="281EAC9F" w14:textId="77777777" w:rsidR="00654CD2" w:rsidRPr="00A724C0" w:rsidRDefault="00654CD2" w:rsidP="00C94445">
      <w:r w:rsidRPr="00A724C0">
        <w:t>a. Yıllar önce, havaalanında Almanya’dan gelecek ablamı bekliyordum.</w:t>
      </w:r>
    </w:p>
    <w:p w14:paraId="3BD11D03" w14:textId="77777777" w:rsidR="008D0536" w:rsidRDefault="008D0536" w:rsidP="00C94445">
      <w:pPr>
        <w:rPr>
          <w:color w:val="FF0000"/>
        </w:rPr>
      </w:pPr>
    </w:p>
    <w:p w14:paraId="6052E058" w14:textId="77777777" w:rsidR="00654CD2" w:rsidRPr="00A724C0" w:rsidRDefault="00654CD2" w:rsidP="00C94445">
      <w:r w:rsidRPr="00A724C0">
        <w:t>b. Müdürle görüşen adam asabi görünüyordu.</w:t>
      </w:r>
    </w:p>
    <w:p w14:paraId="66756B28" w14:textId="77777777" w:rsidR="008D0536" w:rsidRDefault="008D0536" w:rsidP="00C94445">
      <w:pPr>
        <w:rPr>
          <w:color w:val="FF0000"/>
        </w:rPr>
      </w:pPr>
    </w:p>
    <w:p w14:paraId="419CB98B" w14:textId="77777777" w:rsidR="00A724C0" w:rsidRPr="00A724C0" w:rsidRDefault="00654CD2" w:rsidP="00C94445">
      <w:r w:rsidRPr="00A724C0">
        <w:t xml:space="preserve">c. </w:t>
      </w:r>
      <w:r w:rsidR="00A724C0" w:rsidRPr="00A724C0">
        <w:t xml:space="preserve">Büyük halasının geldiğini </w:t>
      </w:r>
      <w:r w:rsidR="00D21AFD" w:rsidRPr="00A724C0">
        <w:t>duyunca yukarı</w:t>
      </w:r>
      <w:r w:rsidR="00A724C0" w:rsidRPr="00A724C0">
        <w:t xml:space="preserve"> çıktı.</w:t>
      </w:r>
    </w:p>
    <w:p w14:paraId="3486E56F" w14:textId="77777777" w:rsidR="008D0536" w:rsidRDefault="008D0536" w:rsidP="00C94445">
      <w:pPr>
        <w:rPr>
          <w:color w:val="FF0000"/>
        </w:rPr>
      </w:pPr>
    </w:p>
    <w:p w14:paraId="361CA84B" w14:textId="74BDEF91" w:rsidR="00C94445" w:rsidRDefault="00B43372" w:rsidP="00C94445">
      <w:pPr>
        <w:rPr>
          <w:b/>
          <w:color w:val="00B0F0"/>
        </w:rPr>
      </w:pPr>
      <w:r>
        <w:rPr>
          <w:b/>
          <w:color w:val="00B0F0"/>
        </w:rPr>
        <w:t xml:space="preserve">Kazanım: </w:t>
      </w:r>
      <w:r w:rsidR="00C94445" w:rsidRPr="00C94445">
        <w:rPr>
          <w:b/>
          <w:color w:val="00B0F0"/>
        </w:rPr>
        <w:t>T.7.3.13. Anlatım bozukluklarını tespit eder.</w:t>
      </w:r>
    </w:p>
    <w:p w14:paraId="04711E57" w14:textId="008121BB" w:rsidR="00654CD2" w:rsidRDefault="00D21AFD" w:rsidP="00C94445">
      <w:pPr>
        <w:rPr>
          <w:b/>
        </w:rPr>
      </w:pPr>
      <w:r>
        <w:rPr>
          <w:b/>
        </w:rPr>
        <w:t xml:space="preserve">3. </w:t>
      </w:r>
      <w:r w:rsidRPr="00D21AFD">
        <w:rPr>
          <w:b/>
        </w:rPr>
        <w:t>Aşağıda verilen cümlelerdeki anlatım bozukluklarını belirterek cümlelerin doğru şekillerini yazınız.</w:t>
      </w:r>
      <w:r w:rsidR="00E6654D">
        <w:rPr>
          <w:b/>
        </w:rPr>
        <w:t xml:space="preserve"> </w:t>
      </w:r>
      <w:r w:rsidR="00866C8A">
        <w:rPr>
          <w:b/>
        </w:rPr>
        <w:t>(</w:t>
      </w:r>
      <w:r w:rsidR="00E6654D">
        <w:rPr>
          <w:b/>
        </w:rPr>
        <w:t>18 puan</w:t>
      </w:r>
      <w:r w:rsidR="00866C8A">
        <w:rPr>
          <w:b/>
        </w:rPr>
        <w:t>)</w:t>
      </w:r>
    </w:p>
    <w:p w14:paraId="02A5A1F6" w14:textId="77777777" w:rsidR="00D21AFD" w:rsidRPr="00D21AFD" w:rsidRDefault="00D21AFD" w:rsidP="00C94445">
      <w:r w:rsidRPr="00D21AFD">
        <w:t xml:space="preserve">a. En küçük kardeşi evin en çekimser, sessiziydi. </w:t>
      </w:r>
    </w:p>
    <w:p w14:paraId="2743103E" w14:textId="77777777" w:rsidR="008D0536" w:rsidRDefault="008D0536" w:rsidP="00D21AFD">
      <w:pPr>
        <w:rPr>
          <w:color w:val="FF0000"/>
        </w:rPr>
      </w:pPr>
    </w:p>
    <w:p w14:paraId="52D2E501" w14:textId="77777777" w:rsidR="00D21AFD" w:rsidRDefault="00D21AFD" w:rsidP="00D21AFD">
      <w:r w:rsidRPr="005F0A8A">
        <w:t xml:space="preserve">b. </w:t>
      </w:r>
      <w:r w:rsidR="005F0A8A" w:rsidRPr="005F0A8A">
        <w:t>Sipariş saat 14.00’te muhakkak hazırlanmış olmalı.</w:t>
      </w:r>
    </w:p>
    <w:p w14:paraId="7FA836F8" w14:textId="77777777" w:rsidR="008D0536" w:rsidRDefault="008D0536" w:rsidP="005F0A8A">
      <w:pPr>
        <w:rPr>
          <w:color w:val="FF0000"/>
        </w:rPr>
      </w:pPr>
    </w:p>
    <w:p w14:paraId="7351BF9A" w14:textId="77777777" w:rsidR="005F0A8A" w:rsidRPr="00E6654D" w:rsidRDefault="005F0A8A" w:rsidP="005F0A8A">
      <w:pPr>
        <w:rPr>
          <w:color w:val="FF0000"/>
        </w:rPr>
      </w:pPr>
    </w:p>
    <w:p w14:paraId="22306C5C" w14:textId="77777777" w:rsidR="00D21AFD" w:rsidRDefault="005F0A8A" w:rsidP="00C94445">
      <w:r>
        <w:t>c.</w:t>
      </w:r>
      <w:r w:rsidR="00E6654D">
        <w:t xml:space="preserve"> Yaramazlığı ve saygısızlığı ile kısa zamanda öğretmenlerinin gözüne girdi.</w:t>
      </w:r>
    </w:p>
    <w:p w14:paraId="36B9D12D" w14:textId="77777777" w:rsidR="00654CD2" w:rsidRDefault="00654CD2" w:rsidP="00C94445">
      <w:pPr>
        <w:rPr>
          <w:color w:val="FF0000"/>
        </w:rPr>
      </w:pPr>
    </w:p>
    <w:p w14:paraId="119A7754" w14:textId="77777777" w:rsidR="008D0536" w:rsidRDefault="008D0536" w:rsidP="00C94445">
      <w:pPr>
        <w:rPr>
          <w:color w:val="FF0000"/>
        </w:rPr>
      </w:pPr>
    </w:p>
    <w:p w14:paraId="6DE08C08" w14:textId="77777777" w:rsidR="008D0536" w:rsidRPr="00C94445" w:rsidRDefault="008D0536" w:rsidP="00C94445">
      <w:pPr>
        <w:rPr>
          <w:b/>
          <w:color w:val="00B0F0"/>
        </w:rPr>
      </w:pPr>
    </w:p>
    <w:p w14:paraId="5A6909CA" w14:textId="2BA981F3" w:rsidR="00C94445" w:rsidRDefault="00866C8A" w:rsidP="00C94445">
      <w:pPr>
        <w:rPr>
          <w:b/>
          <w:color w:val="00B0F0"/>
        </w:rPr>
      </w:pPr>
      <w:r>
        <w:rPr>
          <w:b/>
          <w:color w:val="00B0F0"/>
        </w:rPr>
        <w:lastRenderedPageBreak/>
        <w:t xml:space="preserve">Kazanım: </w:t>
      </w:r>
      <w:r w:rsidRPr="00C94445">
        <w:rPr>
          <w:b/>
          <w:color w:val="00B0F0"/>
        </w:rPr>
        <w:t>T.7.3.19.</w:t>
      </w:r>
      <w:r w:rsidR="00C94445" w:rsidRPr="00C94445">
        <w:rPr>
          <w:b/>
          <w:color w:val="00B0F0"/>
        </w:rPr>
        <w:t xml:space="preserve"> Metinle ilgili soruları cevaplar. </w:t>
      </w:r>
    </w:p>
    <w:p w14:paraId="0AA96008" w14:textId="03887233" w:rsidR="00654CD2" w:rsidRDefault="00866C8A" w:rsidP="00C94445">
      <w:r>
        <w:t xml:space="preserve">4. </w:t>
      </w:r>
      <w:r w:rsidR="00AD1844" w:rsidRPr="006D2CCB">
        <w:t>Bencillik çağımızın dünyasına salgın hastalık gibi yayılmıştır.</w:t>
      </w:r>
      <w:r w:rsidR="00A83286" w:rsidRPr="006D2CCB">
        <w:t xml:space="preserve"> </w:t>
      </w:r>
      <w:r w:rsidR="006D2CCB" w:rsidRPr="006D2CCB">
        <w:t xml:space="preserve">Günümüzde öne çıkan bireyselleşme ve özgürleşme hareketlerinin aşırıya kaçması bencilliğe neden olmaktadır. </w:t>
      </w:r>
      <w:r w:rsidR="00A83286" w:rsidRPr="006D2CCB">
        <w:t>Özellikle karşıdaki kişinin duygu ve düşüncelerini önemsemez oldukları için</w:t>
      </w:r>
      <w:r w:rsidR="00A57984">
        <w:t>, öncelik hep kendilerinde olduğu için</w:t>
      </w:r>
      <w:r w:rsidR="00A83286" w:rsidRPr="006D2CCB">
        <w:t xml:space="preserve"> bir zaman sonra bencil kişiler </w:t>
      </w:r>
      <w:r w:rsidR="00A57984">
        <w:t xml:space="preserve">sonunda </w:t>
      </w:r>
      <w:r w:rsidR="00A83286" w:rsidRPr="006D2CCB">
        <w:t>yalnızlıkla baş başa kalırlar.</w:t>
      </w:r>
      <w:r w:rsidR="00F74D2E" w:rsidRPr="006D2CCB">
        <w:t xml:space="preserve"> Bencilliğin en iyi ilacı</w:t>
      </w:r>
      <w:r w:rsidR="006D2CCB" w:rsidRPr="006D2CCB">
        <w:t xml:space="preserve"> ise paylaşmaktır</w:t>
      </w:r>
      <w:r w:rsidR="00F74D2E" w:rsidRPr="006D2CCB">
        <w:t>.</w:t>
      </w:r>
    </w:p>
    <w:p w14:paraId="1ED5B7A0" w14:textId="45C52806" w:rsidR="006D2CCB" w:rsidRPr="00866C8A" w:rsidRDefault="001F1EF1" w:rsidP="00866C8A">
      <w:pPr>
        <w:rPr>
          <w:b/>
        </w:rPr>
      </w:pPr>
      <w:r w:rsidRPr="00866C8A">
        <w:rPr>
          <w:b/>
        </w:rPr>
        <w:t xml:space="preserve">a. </w:t>
      </w:r>
      <w:r w:rsidR="006D2CCB" w:rsidRPr="00866C8A">
        <w:rPr>
          <w:b/>
        </w:rPr>
        <w:t>Yazara göre bencilliğin çıkış noktası nedir?</w:t>
      </w:r>
      <w:r w:rsidR="0098648B" w:rsidRPr="00866C8A">
        <w:rPr>
          <w:b/>
        </w:rPr>
        <w:t xml:space="preserve"> </w:t>
      </w:r>
      <w:r w:rsidR="00866C8A" w:rsidRPr="00866C8A">
        <w:rPr>
          <w:b/>
        </w:rPr>
        <w:t>(</w:t>
      </w:r>
      <w:r w:rsidR="0098648B" w:rsidRPr="00866C8A">
        <w:rPr>
          <w:b/>
        </w:rPr>
        <w:t>10</w:t>
      </w:r>
      <w:r w:rsidR="00866C8A" w:rsidRPr="00866C8A">
        <w:rPr>
          <w:b/>
        </w:rPr>
        <w:t xml:space="preserve"> </w:t>
      </w:r>
      <w:r w:rsidR="0098648B" w:rsidRPr="00866C8A">
        <w:rPr>
          <w:b/>
        </w:rPr>
        <w:t>puan</w:t>
      </w:r>
      <w:r w:rsidR="00866C8A" w:rsidRPr="00866C8A">
        <w:rPr>
          <w:b/>
        </w:rPr>
        <w:t>)</w:t>
      </w:r>
    </w:p>
    <w:p w14:paraId="07F228C1" w14:textId="77777777" w:rsidR="008D0536" w:rsidRDefault="008D0536" w:rsidP="008D0536">
      <w:pPr>
        <w:pStyle w:val="ListeParagraf"/>
        <w:ind w:left="1080"/>
        <w:rPr>
          <w:b/>
        </w:rPr>
      </w:pPr>
    </w:p>
    <w:p w14:paraId="70122D5B" w14:textId="77777777" w:rsidR="008D0536" w:rsidRDefault="008D0536" w:rsidP="008D0536">
      <w:pPr>
        <w:pStyle w:val="ListeParagraf"/>
        <w:ind w:left="1080"/>
        <w:rPr>
          <w:b/>
        </w:rPr>
      </w:pPr>
    </w:p>
    <w:p w14:paraId="0462F393" w14:textId="6857677F" w:rsidR="006D2CCB" w:rsidRPr="00866C8A" w:rsidRDefault="00866C8A" w:rsidP="00866C8A">
      <w:pPr>
        <w:rPr>
          <w:b/>
        </w:rPr>
      </w:pPr>
      <w:r>
        <w:rPr>
          <w:b/>
        </w:rPr>
        <w:t xml:space="preserve">b. </w:t>
      </w:r>
      <w:r w:rsidR="006D2CCB" w:rsidRPr="00866C8A">
        <w:rPr>
          <w:b/>
        </w:rPr>
        <w:t>Bencil insanlar</w:t>
      </w:r>
      <w:r w:rsidR="00A57984" w:rsidRPr="00866C8A">
        <w:rPr>
          <w:b/>
        </w:rPr>
        <w:t xml:space="preserve"> niçin yalnız kalırlar?</w:t>
      </w:r>
      <w:r w:rsidR="0098648B" w:rsidRPr="00866C8A">
        <w:rPr>
          <w:b/>
        </w:rPr>
        <w:t xml:space="preserve"> </w:t>
      </w:r>
      <w:r w:rsidRPr="00866C8A">
        <w:rPr>
          <w:b/>
        </w:rPr>
        <w:t>(</w:t>
      </w:r>
      <w:r w:rsidR="0098648B" w:rsidRPr="00866C8A">
        <w:rPr>
          <w:b/>
        </w:rPr>
        <w:t>10 puan</w:t>
      </w:r>
      <w:r w:rsidRPr="00866C8A">
        <w:rPr>
          <w:b/>
        </w:rPr>
        <w:t>)</w:t>
      </w:r>
    </w:p>
    <w:p w14:paraId="6326F716" w14:textId="77777777" w:rsidR="008D0536" w:rsidRDefault="008D0536" w:rsidP="00C94445">
      <w:pPr>
        <w:rPr>
          <w:color w:val="FF0000"/>
        </w:rPr>
      </w:pPr>
    </w:p>
    <w:p w14:paraId="68E1F908" w14:textId="28556A49" w:rsidR="00C94445" w:rsidRDefault="00B43372" w:rsidP="00C94445">
      <w:pPr>
        <w:rPr>
          <w:b/>
          <w:color w:val="00B0F0"/>
        </w:rPr>
      </w:pPr>
      <w:r>
        <w:rPr>
          <w:b/>
          <w:color w:val="00B0F0"/>
        </w:rPr>
        <w:t xml:space="preserve">Kazanım: </w:t>
      </w:r>
      <w:r w:rsidR="00C94445" w:rsidRPr="00C94445">
        <w:rPr>
          <w:b/>
          <w:color w:val="00B0F0"/>
        </w:rPr>
        <w:t xml:space="preserve">T.7.3.29. Metin türlerini ayırt eder. </w:t>
      </w:r>
    </w:p>
    <w:p w14:paraId="401B9347" w14:textId="7D79BF00" w:rsidR="001F1EF1" w:rsidRDefault="007E0EAD" w:rsidP="001F1EF1">
      <w:r>
        <w:t xml:space="preserve">5. </w:t>
      </w:r>
      <w:r w:rsidR="001F1EF1" w:rsidRPr="001F1EF1">
        <w:t>1985 İstanbul doğumlu olan Dr. Canan Dağdeviren, Hacettepe Üniversitesi Fizik Mühendisliği’nden 2007 yılında mezun oldu. Doktora süresince, mekanik ve tıp alanlarının kapsamına giren esnek ve katlanabilir, vücut içine ve deri üstüne giyilebilir elektronik aletler üzerine çalışmalar yaptı. Medikal teknoloji alanında dünyada önemli bir isim olarak gösterilmeye başlanan Dr. Dağdeviren, 18 Eylül 2019 tarihinden bu yana Kadir Has Üniversitesi Mütevelli Heyeti Üyeliğini sürdürmektedir.</w:t>
      </w:r>
    </w:p>
    <w:p w14:paraId="7CEDEFCB" w14:textId="54464B04" w:rsidR="001F1EF1" w:rsidRDefault="007E0EAD" w:rsidP="001F1EF1">
      <w:pPr>
        <w:rPr>
          <w:b/>
        </w:rPr>
      </w:pPr>
      <w:r>
        <w:rPr>
          <w:b/>
        </w:rPr>
        <w:t>Bu</w:t>
      </w:r>
      <w:r w:rsidR="001F1EF1" w:rsidRPr="001F1EF1">
        <w:rPr>
          <w:b/>
        </w:rPr>
        <w:t xml:space="preserve"> metnin türünü yazınız.</w:t>
      </w:r>
      <w:r w:rsidR="0098648B">
        <w:rPr>
          <w:b/>
        </w:rPr>
        <w:t xml:space="preserve"> </w:t>
      </w:r>
      <w:r>
        <w:rPr>
          <w:b/>
        </w:rPr>
        <w:t>(</w:t>
      </w:r>
      <w:r w:rsidR="0098648B">
        <w:rPr>
          <w:b/>
        </w:rPr>
        <w:t>10 puan</w:t>
      </w:r>
      <w:r>
        <w:rPr>
          <w:b/>
        </w:rPr>
        <w:t>)</w:t>
      </w:r>
    </w:p>
    <w:p w14:paraId="4F153941" w14:textId="77777777" w:rsidR="008D0536" w:rsidRDefault="008D0536" w:rsidP="00C94445">
      <w:pPr>
        <w:rPr>
          <w:color w:val="FF0000"/>
        </w:rPr>
      </w:pPr>
    </w:p>
    <w:p w14:paraId="7C424BD9" w14:textId="0F1368CA" w:rsidR="00C94445" w:rsidRDefault="00B43372" w:rsidP="00C94445">
      <w:pPr>
        <w:rPr>
          <w:b/>
          <w:color w:val="00B0F0"/>
        </w:rPr>
      </w:pPr>
      <w:r>
        <w:rPr>
          <w:b/>
          <w:color w:val="00B0F0"/>
        </w:rPr>
        <w:t xml:space="preserve">Kazanım: </w:t>
      </w:r>
      <w:r w:rsidR="00C94445" w:rsidRPr="00C94445">
        <w:rPr>
          <w:b/>
          <w:color w:val="00B0F0"/>
        </w:rPr>
        <w:t xml:space="preserve">T.7.4.6. Bir işi işlem basamaklarına göre yazar. </w:t>
      </w:r>
    </w:p>
    <w:p w14:paraId="1664D0DA" w14:textId="683B0E9D" w:rsidR="001F1EF1" w:rsidRDefault="007E0EAD" w:rsidP="00C94445">
      <w:r>
        <w:t xml:space="preserve">6. </w:t>
      </w:r>
      <w:r w:rsidR="0098648B" w:rsidRPr="0098648B">
        <w:t>Nefis bir Türk kahvesi için iki dakika yeterlidir. İlk önce fincanla kişi sayısına göre suyu ölçerek cezveye koyunuz. Her fincan için 2 çay kaşığı k</w:t>
      </w:r>
      <w:r w:rsidR="0098648B">
        <w:t>ahve, arzu edilirse şeker koyun</w:t>
      </w:r>
      <w:r w:rsidR="0098648B" w:rsidRPr="0098648B">
        <w:t>. Kısık ateşte kahveyi pişiriniz. Bir süre sonra üzerinde oluşan köpüğü fincanlara pay ediniz. Bir taşım daha pişirip fincanlara pay ediniz.</w:t>
      </w:r>
    </w:p>
    <w:p w14:paraId="34ACE8FA" w14:textId="365DC7E3" w:rsidR="0098648B" w:rsidRDefault="007E0EAD" w:rsidP="00C94445">
      <w:pPr>
        <w:rPr>
          <w:b/>
        </w:rPr>
      </w:pPr>
      <w:r>
        <w:rPr>
          <w:b/>
        </w:rPr>
        <w:t>Bu</w:t>
      </w:r>
      <w:r w:rsidR="0098648B" w:rsidRPr="0098648B">
        <w:rPr>
          <w:b/>
        </w:rPr>
        <w:t xml:space="preserve"> metinden faydalanarak kahve yapımının işlem basamaklarını yazınız.</w:t>
      </w:r>
      <w:r w:rsidR="00672745">
        <w:rPr>
          <w:b/>
        </w:rPr>
        <w:t xml:space="preserve"> </w:t>
      </w:r>
      <w:r>
        <w:rPr>
          <w:b/>
        </w:rPr>
        <w:t>(</w:t>
      </w:r>
      <w:r w:rsidR="00672745">
        <w:rPr>
          <w:b/>
        </w:rPr>
        <w:t>15</w:t>
      </w:r>
      <w:r w:rsidR="0098648B">
        <w:rPr>
          <w:b/>
        </w:rPr>
        <w:t xml:space="preserve"> puan</w:t>
      </w:r>
      <w:r>
        <w:rPr>
          <w:b/>
        </w:rPr>
        <w:t>)</w:t>
      </w:r>
    </w:p>
    <w:p w14:paraId="687297FC" w14:textId="77777777" w:rsidR="008D0536" w:rsidRDefault="008D0536" w:rsidP="00C94445">
      <w:pPr>
        <w:rPr>
          <w:color w:val="FF0000"/>
        </w:rPr>
      </w:pPr>
    </w:p>
    <w:p w14:paraId="0F3D7E3C" w14:textId="77777777" w:rsidR="008D0536" w:rsidRDefault="008D0536" w:rsidP="00C94445">
      <w:pPr>
        <w:rPr>
          <w:color w:val="FF0000"/>
        </w:rPr>
      </w:pPr>
    </w:p>
    <w:p w14:paraId="4520758D" w14:textId="77777777" w:rsidR="008D0536" w:rsidRDefault="008D0536" w:rsidP="00C94445">
      <w:pPr>
        <w:rPr>
          <w:color w:val="FF0000"/>
        </w:rPr>
      </w:pPr>
    </w:p>
    <w:p w14:paraId="07475D5A" w14:textId="4B47993E" w:rsidR="008F31EF" w:rsidRDefault="00B43372" w:rsidP="00C94445">
      <w:pPr>
        <w:rPr>
          <w:b/>
          <w:color w:val="00B0F0"/>
        </w:rPr>
      </w:pPr>
      <w:r>
        <w:rPr>
          <w:b/>
          <w:color w:val="00B0F0"/>
        </w:rPr>
        <w:t xml:space="preserve">Kazanım: </w:t>
      </w:r>
      <w:r w:rsidR="00C94445" w:rsidRPr="00C94445">
        <w:rPr>
          <w:b/>
          <w:color w:val="00B0F0"/>
        </w:rPr>
        <w:t>T.7.4.5. Anlatımı desteklemek için grafik ve tablo kullanır.</w:t>
      </w:r>
    </w:p>
    <w:p w14:paraId="57D50B4D" w14:textId="4F413829" w:rsidR="00AB5515" w:rsidRDefault="00A658A5" w:rsidP="00C94445">
      <w:pPr>
        <w:rPr>
          <w:b/>
          <w:color w:val="00B0F0"/>
        </w:rPr>
      </w:pPr>
      <w:r>
        <w:t xml:space="preserve">7. </w:t>
      </w:r>
      <w:r w:rsidR="00D6344D" w:rsidRPr="00D6344D">
        <w:t>Bir sınıfta macera kitabı okuyan 10, tiyatro okuyan 4, anı okuyan 8, fantastik kitap okuyan öğrenci sayısı ise 15’tir.</w:t>
      </w:r>
    </w:p>
    <w:p w14:paraId="0A65C5F7" w14:textId="46CA2DB0" w:rsidR="00672745" w:rsidRPr="00D6344D" w:rsidRDefault="007E0EAD" w:rsidP="00C94445">
      <w:pPr>
        <w:rPr>
          <w:b/>
        </w:rPr>
      </w:pPr>
      <w:r>
        <w:rPr>
          <w:b/>
        </w:rPr>
        <w:t>Bu</w:t>
      </w:r>
      <w:r w:rsidR="00D6344D" w:rsidRPr="00D6344D">
        <w:rPr>
          <w:b/>
        </w:rPr>
        <w:t xml:space="preserve"> bilgileri tablo veya grafik kullanarak gösteriniz.</w:t>
      </w:r>
      <w:r>
        <w:rPr>
          <w:b/>
        </w:rPr>
        <w:t xml:space="preserve"> (</w:t>
      </w:r>
      <w:r w:rsidR="00672745">
        <w:rPr>
          <w:b/>
        </w:rPr>
        <w:t>15 puan</w:t>
      </w:r>
      <w:r>
        <w:rPr>
          <w:b/>
        </w:rPr>
        <w:t>)</w:t>
      </w:r>
    </w:p>
    <w:sectPr w:rsidR="00672745" w:rsidRPr="00D63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1C10"/>
    <w:multiLevelType w:val="hybridMultilevel"/>
    <w:tmpl w:val="077EEB84"/>
    <w:lvl w:ilvl="0" w:tplc="A740DEC6">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57907FD3"/>
    <w:multiLevelType w:val="hybridMultilevel"/>
    <w:tmpl w:val="72C0B52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7365B"/>
    <w:multiLevelType w:val="hybridMultilevel"/>
    <w:tmpl w:val="0AF478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75325660">
    <w:abstractNumId w:val="1"/>
  </w:num>
  <w:num w:numId="2" w16cid:durableId="1420371916">
    <w:abstractNumId w:val="0"/>
  </w:num>
  <w:num w:numId="3" w16cid:durableId="677272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8"/>
    <w:rsid w:val="00117C6E"/>
    <w:rsid w:val="001375DB"/>
    <w:rsid w:val="001F1EF1"/>
    <w:rsid w:val="002F19FB"/>
    <w:rsid w:val="00483ACD"/>
    <w:rsid w:val="004B1D13"/>
    <w:rsid w:val="00534563"/>
    <w:rsid w:val="005E413A"/>
    <w:rsid w:val="005E7A05"/>
    <w:rsid w:val="005F0A8A"/>
    <w:rsid w:val="00654CD2"/>
    <w:rsid w:val="00672745"/>
    <w:rsid w:val="006D2CCB"/>
    <w:rsid w:val="007E0EAD"/>
    <w:rsid w:val="00866499"/>
    <w:rsid w:val="00866C8A"/>
    <w:rsid w:val="008C5E9F"/>
    <w:rsid w:val="008D0536"/>
    <w:rsid w:val="008F31EF"/>
    <w:rsid w:val="0098648B"/>
    <w:rsid w:val="00A435CF"/>
    <w:rsid w:val="00A43DDA"/>
    <w:rsid w:val="00A57984"/>
    <w:rsid w:val="00A658A5"/>
    <w:rsid w:val="00A724C0"/>
    <w:rsid w:val="00A83286"/>
    <w:rsid w:val="00AA3F30"/>
    <w:rsid w:val="00AB5515"/>
    <w:rsid w:val="00AD1844"/>
    <w:rsid w:val="00B43372"/>
    <w:rsid w:val="00B45C9F"/>
    <w:rsid w:val="00B568BC"/>
    <w:rsid w:val="00C92F7F"/>
    <w:rsid w:val="00C94445"/>
    <w:rsid w:val="00CB3B3D"/>
    <w:rsid w:val="00CD6DF8"/>
    <w:rsid w:val="00D21AFD"/>
    <w:rsid w:val="00D6344D"/>
    <w:rsid w:val="00E26EC3"/>
    <w:rsid w:val="00E6654D"/>
    <w:rsid w:val="00ED1AF2"/>
    <w:rsid w:val="00F63364"/>
    <w:rsid w:val="00F74D2E"/>
    <w:rsid w:val="00FE3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A2CB"/>
  <w15:docId w15:val="{CF16C9E0-03D5-461A-A530-B3DC0BE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2CCB"/>
    <w:pPr>
      <w:ind w:left="720"/>
      <w:contextualSpacing/>
    </w:pPr>
  </w:style>
  <w:style w:type="paragraph" w:styleId="BalonMetni">
    <w:name w:val="Balloon Text"/>
    <w:basedOn w:val="Normal"/>
    <w:link w:val="BalonMetniChar"/>
    <w:uiPriority w:val="99"/>
    <w:semiHidden/>
    <w:unhideWhenUsed/>
    <w:rsid w:val="00D634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3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2025-04-20T17:16:00Z</dcterms:created>
  <dcterms:modified xsi:type="dcterms:W3CDTF">2025-04-21T15:38:00Z</dcterms:modified>
</cp:coreProperties>
</file>