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C6EC6" w14:textId="77777777" w:rsidR="007D30A2" w:rsidRDefault="007D30A2" w:rsidP="007D30A2">
      <w:pPr>
        <w:spacing w:line="254" w:lineRule="auto"/>
        <w:jc w:val="center"/>
        <w:rPr>
          <w:rFonts w:ascii="Calibri" w:eastAsia="Aptos" w:hAnsi="Calibri" w:cs="Calibri"/>
          <w:b/>
          <w:bCs/>
        </w:rPr>
      </w:pPr>
      <w:r>
        <w:rPr>
          <w:rFonts w:ascii="Calibri" w:eastAsia="Aptos" w:hAnsi="Calibri" w:cs="Calibri"/>
          <w:b/>
          <w:bCs/>
        </w:rPr>
        <w:t>7. SINIF TÜRKÇE DERSİ 2. DÖNEM 1. ORTAK YAZILI (ÜLKE GENELİ ORTAK)</w:t>
      </w:r>
    </w:p>
    <w:p w14:paraId="683F16B9" w14:textId="77777777" w:rsidR="000F020E" w:rsidRPr="007D30A2" w:rsidRDefault="000F020E" w:rsidP="00874734">
      <w:pPr>
        <w:pStyle w:val="Pa4"/>
        <w:rPr>
          <w:rFonts w:asciiTheme="minorHAnsi" w:hAnsiTheme="minorHAnsi" w:cstheme="minorHAnsi"/>
          <w:b/>
          <w:i/>
          <w:color w:val="00B0F0"/>
          <w:sz w:val="22"/>
          <w:szCs w:val="22"/>
        </w:rPr>
      </w:pPr>
      <w:r w:rsidRPr="007D30A2">
        <w:rPr>
          <w:rFonts w:asciiTheme="minorHAnsi" w:hAnsiTheme="minorHAnsi" w:cstheme="minorHAnsi"/>
          <w:b/>
          <w:i/>
          <w:color w:val="00B0F0"/>
          <w:sz w:val="22"/>
          <w:szCs w:val="22"/>
        </w:rPr>
        <w:t xml:space="preserve">Kazanım: T.7.3.10. Basit, türemiş ve birleşik fiilleri ayırt eder. </w:t>
      </w:r>
    </w:p>
    <w:p w14:paraId="5757AA12" w14:textId="77777777" w:rsidR="000F020E" w:rsidRPr="00702827" w:rsidRDefault="000F020E" w:rsidP="000F020E">
      <w:pPr>
        <w:pStyle w:val="Default"/>
        <w:rPr>
          <w:rFonts w:asciiTheme="minorHAnsi" w:hAnsiTheme="minorHAnsi" w:cstheme="minorHAnsi"/>
          <w:sz w:val="22"/>
          <w:szCs w:val="22"/>
        </w:rPr>
      </w:pPr>
      <w:r w:rsidRPr="00702827">
        <w:rPr>
          <w:rFonts w:asciiTheme="minorHAnsi" w:hAnsiTheme="minorHAnsi" w:cstheme="minorHAnsi"/>
          <w:b/>
          <w:bCs/>
          <w:sz w:val="22"/>
          <w:szCs w:val="22"/>
        </w:rPr>
        <w:t>1.Aşağıdaki cümlelerde geçen çekimli fiillerin altını çiziniz. Bu fiillerin yapı özelliklerini (basit, türemiş, birleşik) yazınız.  (15 puan)</w:t>
      </w:r>
    </w:p>
    <w:p w14:paraId="59245FD6" w14:textId="77777777" w:rsidR="000F020E" w:rsidRPr="000F020E" w:rsidRDefault="000F020E" w:rsidP="000F020E">
      <w:pPr>
        <w:pStyle w:val="Default"/>
        <w:rPr>
          <w:rFonts w:asciiTheme="minorHAnsi" w:hAnsiTheme="minorHAnsi" w:cstheme="minorHAnsi"/>
          <w:sz w:val="22"/>
          <w:szCs w:val="22"/>
        </w:rPr>
      </w:pPr>
    </w:p>
    <w:p w14:paraId="637D72C6" w14:textId="77777777" w:rsidR="000F020E" w:rsidRPr="000F020E" w:rsidRDefault="000F020E" w:rsidP="000F020E">
      <w:pPr>
        <w:pStyle w:val="Pa9"/>
        <w:rPr>
          <w:rFonts w:asciiTheme="minorHAnsi" w:hAnsiTheme="minorHAnsi" w:cstheme="minorHAnsi"/>
          <w:color w:val="000000"/>
          <w:sz w:val="22"/>
          <w:szCs w:val="22"/>
        </w:rPr>
      </w:pPr>
      <w:r w:rsidRPr="000F020E">
        <w:rPr>
          <w:rFonts w:asciiTheme="minorHAnsi" w:hAnsiTheme="minorHAnsi" w:cstheme="minorHAnsi"/>
          <w:color w:val="000000"/>
          <w:sz w:val="22"/>
          <w:szCs w:val="22"/>
        </w:rPr>
        <w:t xml:space="preserve">Babam ve ben bu geçen hafta Alanya’ya maç izlemeye </w:t>
      </w:r>
      <w:r w:rsidRPr="000F020E">
        <w:rPr>
          <w:rFonts w:asciiTheme="minorHAnsi" w:hAnsiTheme="minorHAnsi" w:cstheme="minorHAnsi"/>
          <w:color w:val="FF0000"/>
          <w:sz w:val="22"/>
          <w:szCs w:val="22"/>
          <w:u w:val="single"/>
        </w:rPr>
        <w:t>gitmiştik.</w:t>
      </w:r>
    </w:p>
    <w:p w14:paraId="5EA9148F" w14:textId="77777777" w:rsidR="000F020E" w:rsidRPr="000F020E" w:rsidRDefault="000F020E" w:rsidP="000F020E">
      <w:pPr>
        <w:pStyle w:val="Default"/>
        <w:ind w:left="4248" w:firstLine="708"/>
        <w:rPr>
          <w:rFonts w:asciiTheme="minorHAnsi" w:hAnsiTheme="minorHAnsi" w:cstheme="minorHAnsi"/>
          <w:color w:val="FF0000"/>
          <w:sz w:val="22"/>
          <w:szCs w:val="22"/>
        </w:rPr>
      </w:pPr>
      <w:r w:rsidRPr="000F020E">
        <w:rPr>
          <w:rFonts w:asciiTheme="minorHAnsi" w:hAnsiTheme="minorHAnsi" w:cstheme="minorHAnsi"/>
          <w:color w:val="FF0000"/>
          <w:sz w:val="22"/>
          <w:szCs w:val="22"/>
        </w:rPr>
        <w:t>Basit fiil</w:t>
      </w:r>
    </w:p>
    <w:p w14:paraId="17868ABE" w14:textId="77777777" w:rsidR="000F020E" w:rsidRPr="000F020E" w:rsidRDefault="000F020E" w:rsidP="000F020E">
      <w:pPr>
        <w:pStyle w:val="Pa9"/>
        <w:rPr>
          <w:rFonts w:asciiTheme="minorHAnsi" w:hAnsiTheme="minorHAnsi" w:cstheme="minorHAnsi"/>
          <w:color w:val="000000"/>
          <w:sz w:val="22"/>
          <w:szCs w:val="22"/>
        </w:rPr>
      </w:pPr>
      <w:r w:rsidRPr="000F020E">
        <w:rPr>
          <w:rFonts w:asciiTheme="minorHAnsi" w:hAnsiTheme="minorHAnsi" w:cstheme="minorHAnsi"/>
          <w:color w:val="000000"/>
          <w:sz w:val="22"/>
          <w:szCs w:val="22"/>
        </w:rPr>
        <w:t xml:space="preserve">Biraz bekledikten sonra arabayı fırçayla </w:t>
      </w:r>
      <w:r w:rsidRPr="000F020E">
        <w:rPr>
          <w:rFonts w:asciiTheme="minorHAnsi" w:hAnsiTheme="minorHAnsi" w:cstheme="minorHAnsi"/>
          <w:color w:val="FF0000"/>
          <w:sz w:val="22"/>
          <w:szCs w:val="22"/>
          <w:u w:val="single"/>
        </w:rPr>
        <w:t>yıkayıverdi.</w:t>
      </w:r>
    </w:p>
    <w:p w14:paraId="1F8557DE" w14:textId="77777777" w:rsidR="000F020E" w:rsidRPr="000F020E" w:rsidRDefault="000F020E" w:rsidP="000F020E">
      <w:pPr>
        <w:pStyle w:val="Default"/>
        <w:ind w:left="2832" w:firstLine="708"/>
        <w:rPr>
          <w:rFonts w:asciiTheme="minorHAnsi" w:hAnsiTheme="minorHAnsi" w:cstheme="minorHAnsi"/>
          <w:sz w:val="22"/>
          <w:szCs w:val="22"/>
        </w:rPr>
      </w:pPr>
      <w:r>
        <w:rPr>
          <w:rFonts w:asciiTheme="minorHAnsi" w:hAnsiTheme="minorHAnsi" w:cstheme="minorHAnsi"/>
          <w:color w:val="FF0000"/>
          <w:sz w:val="22"/>
          <w:szCs w:val="22"/>
        </w:rPr>
        <w:t xml:space="preserve"> </w:t>
      </w:r>
      <w:r w:rsidRPr="000F020E">
        <w:rPr>
          <w:rFonts w:asciiTheme="minorHAnsi" w:hAnsiTheme="minorHAnsi" w:cstheme="minorHAnsi"/>
          <w:color w:val="FF0000"/>
          <w:sz w:val="22"/>
          <w:szCs w:val="22"/>
        </w:rPr>
        <w:t>Birleşik fiil</w:t>
      </w:r>
    </w:p>
    <w:p w14:paraId="5988A601" w14:textId="77777777" w:rsidR="000F020E" w:rsidRPr="000F020E" w:rsidRDefault="000F020E" w:rsidP="000F020E">
      <w:pPr>
        <w:pStyle w:val="Default"/>
        <w:jc w:val="both"/>
        <w:rPr>
          <w:rFonts w:asciiTheme="minorHAnsi" w:hAnsiTheme="minorHAnsi" w:cstheme="minorHAnsi"/>
          <w:color w:val="FF0000"/>
          <w:sz w:val="22"/>
          <w:szCs w:val="22"/>
          <w:u w:val="single"/>
        </w:rPr>
      </w:pPr>
      <w:r w:rsidRPr="000F020E">
        <w:rPr>
          <w:rFonts w:asciiTheme="minorHAnsi" w:hAnsiTheme="minorHAnsi" w:cstheme="minorHAnsi"/>
          <w:sz w:val="22"/>
          <w:szCs w:val="22"/>
        </w:rPr>
        <w:t xml:space="preserve">Öğretmenimiz, bu hafta Türkçe dersinde bize günlük </w:t>
      </w:r>
      <w:r w:rsidRPr="000F020E">
        <w:rPr>
          <w:rFonts w:asciiTheme="minorHAnsi" w:hAnsiTheme="minorHAnsi" w:cstheme="minorHAnsi"/>
          <w:color w:val="FF0000"/>
          <w:sz w:val="22"/>
          <w:szCs w:val="22"/>
          <w:u w:val="single"/>
        </w:rPr>
        <w:t>yazdırdı.</w:t>
      </w:r>
    </w:p>
    <w:p w14:paraId="6A5563B4" w14:textId="5A89153C" w:rsidR="000F020E" w:rsidRPr="000F020E" w:rsidRDefault="000F020E" w:rsidP="000F020E">
      <w:pPr>
        <w:pStyle w:val="Default"/>
        <w:jc w:val="both"/>
        <w:rPr>
          <w:rFonts w:asciiTheme="minorHAnsi" w:hAnsiTheme="minorHAnsi" w:cstheme="minorHAnsi"/>
          <w:sz w:val="22"/>
          <w:szCs w:val="22"/>
        </w:rPr>
      </w:pPr>
      <w:r w:rsidRPr="000F020E">
        <w:rPr>
          <w:rFonts w:asciiTheme="minorHAnsi" w:hAnsiTheme="minorHAnsi" w:cstheme="minorHAnsi"/>
          <w:color w:val="FF0000"/>
          <w:sz w:val="22"/>
          <w:szCs w:val="22"/>
        </w:rPr>
        <w:t xml:space="preserve">   </w:t>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sidRPr="000F020E">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  </w:t>
      </w:r>
      <w:r w:rsidR="00890CB7">
        <w:rPr>
          <w:rFonts w:asciiTheme="minorHAnsi" w:hAnsiTheme="minorHAnsi" w:cstheme="minorHAnsi"/>
          <w:color w:val="FF0000"/>
          <w:sz w:val="22"/>
          <w:szCs w:val="22"/>
        </w:rPr>
        <w:t>Türemiş</w:t>
      </w:r>
      <w:r w:rsidRPr="000F020E">
        <w:rPr>
          <w:rFonts w:asciiTheme="minorHAnsi" w:hAnsiTheme="minorHAnsi" w:cstheme="minorHAnsi"/>
          <w:color w:val="FF0000"/>
          <w:sz w:val="22"/>
          <w:szCs w:val="22"/>
        </w:rPr>
        <w:t xml:space="preserve"> fiil</w:t>
      </w:r>
    </w:p>
    <w:p w14:paraId="68DEED72" w14:textId="77777777" w:rsidR="000F020E" w:rsidRPr="00856C33" w:rsidRDefault="000F020E" w:rsidP="000F020E">
      <w:pPr>
        <w:autoSpaceDE w:val="0"/>
        <w:autoSpaceDN w:val="0"/>
        <w:adjustRightInd w:val="0"/>
        <w:spacing w:after="0" w:line="240" w:lineRule="auto"/>
        <w:rPr>
          <w:rFonts w:cstheme="minorHAnsi"/>
        </w:rPr>
      </w:pPr>
    </w:p>
    <w:tbl>
      <w:tblPr>
        <w:tblW w:w="10031" w:type="dxa"/>
        <w:tblInd w:w="-108" w:type="dxa"/>
        <w:tblBorders>
          <w:top w:val="nil"/>
          <w:left w:val="nil"/>
          <w:bottom w:val="nil"/>
          <w:right w:val="nil"/>
        </w:tblBorders>
        <w:tblLayout w:type="fixed"/>
        <w:tblLook w:val="0000" w:firstRow="0" w:lastRow="0" w:firstColumn="0" w:lastColumn="0" w:noHBand="0" w:noVBand="0"/>
      </w:tblPr>
      <w:tblGrid>
        <w:gridCol w:w="10031"/>
      </w:tblGrid>
      <w:tr w:rsidR="000F020E" w:rsidRPr="00702827" w14:paraId="79C08D4A" w14:textId="77777777" w:rsidTr="00D72CD9">
        <w:trPr>
          <w:trHeight w:val="102"/>
        </w:trPr>
        <w:tc>
          <w:tcPr>
            <w:tcW w:w="10031" w:type="dxa"/>
          </w:tcPr>
          <w:p w14:paraId="4B480E52" w14:textId="2E5B41CD" w:rsidR="000F020E" w:rsidRPr="007D30A2" w:rsidRDefault="007D30A2" w:rsidP="00D72CD9">
            <w:pPr>
              <w:autoSpaceDE w:val="0"/>
              <w:autoSpaceDN w:val="0"/>
              <w:adjustRightInd w:val="0"/>
              <w:spacing w:after="0" w:line="240" w:lineRule="auto"/>
              <w:jc w:val="both"/>
              <w:rPr>
                <w:rFonts w:cstheme="minorHAnsi"/>
                <w:b/>
                <w:i/>
                <w:color w:val="00B0F0"/>
              </w:rPr>
            </w:pPr>
            <w:r w:rsidRPr="007D30A2">
              <w:rPr>
                <w:rFonts w:cstheme="minorHAnsi"/>
                <w:b/>
                <w:i/>
                <w:color w:val="00B0F0"/>
              </w:rPr>
              <w:t>Kazanım:</w:t>
            </w:r>
            <w:r w:rsidR="000F020E" w:rsidRPr="007D30A2">
              <w:rPr>
                <w:rFonts w:cstheme="minorHAnsi"/>
                <w:b/>
                <w:i/>
                <w:color w:val="00B0F0"/>
              </w:rPr>
              <w:t xml:space="preserve"> T.7.3.18. Metindeki yardımcı fikirleri belirler. </w:t>
            </w:r>
          </w:p>
          <w:p w14:paraId="265A4CD0" w14:textId="77777777" w:rsidR="000F020E" w:rsidRPr="00702827" w:rsidRDefault="000F020E" w:rsidP="00D72CD9">
            <w:pPr>
              <w:autoSpaceDE w:val="0"/>
              <w:autoSpaceDN w:val="0"/>
              <w:adjustRightInd w:val="0"/>
              <w:spacing w:after="0" w:line="240" w:lineRule="auto"/>
              <w:jc w:val="both"/>
              <w:rPr>
                <w:rFonts w:cstheme="minorHAnsi"/>
                <w:b/>
                <w:bCs/>
                <w:color w:val="5B9BD5" w:themeColor="accent1"/>
              </w:rPr>
            </w:pPr>
            <w:r w:rsidRPr="00702827">
              <w:rPr>
                <w:rFonts w:cstheme="minorHAnsi"/>
                <w:b/>
                <w:color w:val="212529"/>
                <w:shd w:val="clear" w:color="auto" w:fill="FFFFFF"/>
              </w:rPr>
              <w:t>2.</w:t>
            </w:r>
            <w:r w:rsidRPr="00702827">
              <w:rPr>
                <w:rFonts w:cstheme="minorHAnsi"/>
                <w:color w:val="212529"/>
                <w:shd w:val="clear" w:color="auto" w:fill="FFFFFF"/>
              </w:rPr>
              <w:t xml:space="preserve"> Kendimi kaptırmamaya çalıştığım çocukça, yakışıksız bir huyumuz vardır: Dertlerimizle dostlarımızı acındırmak, kendimize vah vah dedirtmek. Başımıza gelenleri büyütür, şişirir, karşımızdaki kişiyi ağlatmak isteriz, neredeyse. Başkalarını kendi dertleri karşısında soğukkanlı gördük mü överiz, ama soğukkanlılığı bizim dertlerimize karşı gösterdiler mi darılır, kızarız. Dertlerimizi anlamaları yetmez, yanıp yakınmalarını isteriz. Oysaki insan sevincini büyülterek anlatmalı, üzüntülerini kısaltarak. Kendine yok yere açındıran, gerçekten dertli olunca acınmamayı hak eder. Durmadan vahlanan kimse vahlanılmaz olur. Kendini canlı iken ölü göstereni ölü iken canlı görebilir herkes. Öylelerini gördüm ki, eş dost kendilerini gürbüz, keyifli görecek diye ödleri kopar, iyileşmiş sanılmamak için gülmelerini tutarlardı.</w:t>
            </w:r>
          </w:p>
          <w:p w14:paraId="7141860D" w14:textId="77777777" w:rsidR="000F020E" w:rsidRPr="00856C33" w:rsidRDefault="000F020E" w:rsidP="00D72CD9">
            <w:pPr>
              <w:autoSpaceDE w:val="0"/>
              <w:autoSpaceDN w:val="0"/>
              <w:adjustRightInd w:val="0"/>
              <w:spacing w:after="0" w:line="240" w:lineRule="auto"/>
              <w:jc w:val="both"/>
              <w:rPr>
                <w:rFonts w:cstheme="minorHAnsi"/>
                <w:color w:val="5B9BD5" w:themeColor="accent1"/>
              </w:rPr>
            </w:pPr>
          </w:p>
        </w:tc>
      </w:tr>
    </w:tbl>
    <w:p w14:paraId="6AF957BA" w14:textId="77777777" w:rsidR="000F020E" w:rsidRPr="00702827" w:rsidRDefault="000F020E" w:rsidP="000F020E">
      <w:pPr>
        <w:pStyle w:val="Default"/>
        <w:jc w:val="both"/>
        <w:rPr>
          <w:rFonts w:asciiTheme="minorHAnsi" w:hAnsiTheme="minorHAnsi" w:cstheme="minorHAnsi"/>
          <w:b/>
          <w:color w:val="5B9BD5" w:themeColor="accent1"/>
          <w:sz w:val="22"/>
          <w:szCs w:val="22"/>
        </w:rPr>
      </w:pPr>
      <w:r w:rsidRPr="00702827">
        <w:rPr>
          <w:rFonts w:asciiTheme="minorHAnsi" w:hAnsiTheme="minorHAnsi" w:cstheme="minorHAnsi"/>
          <w:b/>
          <w:sz w:val="22"/>
          <w:szCs w:val="22"/>
        </w:rPr>
        <w:t xml:space="preserve">Bu metinden çıkarılabilecek yardımcı düşüncelerden birini yazınız.  </w:t>
      </w:r>
      <w:r w:rsidRPr="00702827">
        <w:rPr>
          <w:rFonts w:asciiTheme="minorHAnsi" w:hAnsiTheme="minorHAnsi" w:cstheme="minorHAnsi"/>
          <w:b/>
          <w:bCs/>
          <w:sz w:val="22"/>
          <w:szCs w:val="22"/>
        </w:rPr>
        <w:t>(10 puan)</w:t>
      </w:r>
    </w:p>
    <w:p w14:paraId="7AA7608B" w14:textId="77777777" w:rsidR="000F020E" w:rsidRPr="00702827" w:rsidRDefault="000F020E" w:rsidP="000F020E">
      <w:pPr>
        <w:pStyle w:val="Default"/>
        <w:jc w:val="both"/>
        <w:rPr>
          <w:rFonts w:asciiTheme="minorHAnsi" w:hAnsiTheme="minorHAnsi" w:cstheme="minorHAnsi"/>
          <w:sz w:val="22"/>
          <w:szCs w:val="22"/>
        </w:rPr>
      </w:pPr>
    </w:p>
    <w:p w14:paraId="022FBCF2" w14:textId="77777777" w:rsidR="000F020E" w:rsidRPr="000F020E" w:rsidRDefault="000F020E" w:rsidP="000F020E">
      <w:pPr>
        <w:pStyle w:val="Default"/>
        <w:jc w:val="both"/>
        <w:rPr>
          <w:rFonts w:asciiTheme="minorHAnsi" w:hAnsiTheme="minorHAnsi" w:cstheme="minorHAnsi"/>
          <w:color w:val="FF0000"/>
          <w:sz w:val="22"/>
          <w:szCs w:val="22"/>
        </w:rPr>
      </w:pPr>
      <w:r w:rsidRPr="000F020E">
        <w:rPr>
          <w:rFonts w:asciiTheme="minorHAnsi" w:hAnsiTheme="minorHAnsi" w:cstheme="minorHAnsi"/>
          <w:color w:val="FF0000"/>
          <w:sz w:val="22"/>
          <w:szCs w:val="22"/>
        </w:rPr>
        <w:t>Dertlerimizle dostlarımızı acındırmamalıyız. Kendimize ah vah dedirtmemeliyiz vb.</w:t>
      </w:r>
    </w:p>
    <w:p w14:paraId="7C703A8B" w14:textId="77777777" w:rsidR="000F020E" w:rsidRPr="0001790F" w:rsidRDefault="000F020E" w:rsidP="000F020E">
      <w:pPr>
        <w:autoSpaceDE w:val="0"/>
        <w:autoSpaceDN w:val="0"/>
        <w:adjustRightInd w:val="0"/>
        <w:spacing w:after="0" w:line="240" w:lineRule="auto"/>
        <w:rPr>
          <w:rFonts w:cstheme="minorHAnsi"/>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955"/>
      </w:tblGrid>
      <w:tr w:rsidR="000F020E" w:rsidRPr="0001790F" w14:paraId="52E1925E" w14:textId="77777777" w:rsidTr="00D72CD9">
        <w:trPr>
          <w:trHeight w:val="66"/>
        </w:trPr>
        <w:tc>
          <w:tcPr>
            <w:tcW w:w="9955" w:type="dxa"/>
          </w:tcPr>
          <w:p w14:paraId="7882F442" w14:textId="725D6503" w:rsidR="000F020E" w:rsidRPr="0001790F" w:rsidRDefault="000F020E" w:rsidP="00D72CD9">
            <w:pPr>
              <w:autoSpaceDE w:val="0"/>
              <w:autoSpaceDN w:val="0"/>
              <w:adjustRightInd w:val="0"/>
              <w:spacing w:after="0" w:line="240" w:lineRule="auto"/>
              <w:rPr>
                <w:rFonts w:cstheme="minorHAnsi"/>
                <w:color w:val="000000"/>
              </w:rPr>
            </w:pPr>
            <w:r w:rsidRPr="0001790F">
              <w:rPr>
                <w:rFonts w:cstheme="minorHAnsi"/>
                <w:color w:val="5B9BD5" w:themeColor="accent1"/>
              </w:rPr>
              <w:t xml:space="preserve"> </w:t>
            </w:r>
            <w:r w:rsidR="00E71CE7" w:rsidRPr="00462000">
              <w:rPr>
                <w:rFonts w:cstheme="minorHAnsi"/>
                <w:b/>
                <w:i/>
                <w:color w:val="00B0F0"/>
              </w:rPr>
              <w:t>Kazanım:</w:t>
            </w:r>
            <w:r w:rsidR="00E71CE7" w:rsidRPr="00462000">
              <w:rPr>
                <w:rFonts w:cstheme="minorHAnsi"/>
                <w:b/>
                <w:i/>
                <w:iCs/>
                <w:color w:val="00B0F0"/>
              </w:rPr>
              <w:t xml:space="preserve"> T.7.3.19. Metinle ilgili soruları cevaplar.</w:t>
            </w:r>
          </w:p>
        </w:tc>
      </w:tr>
    </w:tbl>
    <w:p w14:paraId="32B90CDF" w14:textId="77777777" w:rsidR="000F020E" w:rsidRPr="00702827" w:rsidRDefault="000F020E" w:rsidP="000F020E">
      <w:pPr>
        <w:pStyle w:val="Default"/>
        <w:jc w:val="both"/>
        <w:rPr>
          <w:rFonts w:asciiTheme="minorHAnsi" w:hAnsiTheme="minorHAnsi" w:cstheme="minorHAnsi"/>
          <w:sz w:val="22"/>
          <w:szCs w:val="22"/>
        </w:rPr>
      </w:pPr>
      <w:r w:rsidRPr="00702827">
        <w:rPr>
          <w:rFonts w:asciiTheme="minorHAnsi" w:hAnsiTheme="minorHAnsi" w:cstheme="minorHAnsi"/>
          <w:b/>
          <w:sz w:val="22"/>
          <w:szCs w:val="22"/>
        </w:rPr>
        <w:t>3.</w:t>
      </w:r>
      <w:r w:rsidRPr="00702827">
        <w:rPr>
          <w:rFonts w:asciiTheme="minorHAnsi" w:hAnsiTheme="minorHAnsi" w:cstheme="minorHAnsi"/>
          <w:sz w:val="22"/>
          <w:szCs w:val="22"/>
        </w:rPr>
        <w:t xml:space="preserve"> Pil, kimyasal enerji depolayan aygıttır. İçinde bulunan kimyasal maddelere göre voltajı yani gerilimi, büyüklüğüne göre de depoladığı enerji miktarı değişiklik gösterir. Elektrik devresine bağlandığında ürettiği elektrik enerjisi sayesinde devrenin güç kaynağı olur. Bir ya da daha fazla pilin bir araya gelerek oluşturduğu güç kaynağına ise batarya denir.</w:t>
      </w:r>
      <w:r>
        <w:rPr>
          <w:rFonts w:asciiTheme="minorHAnsi" w:hAnsiTheme="minorHAnsi" w:cstheme="minorHAnsi"/>
          <w:sz w:val="22"/>
          <w:szCs w:val="22"/>
        </w:rPr>
        <w:t xml:space="preserve"> </w:t>
      </w:r>
      <w:r w:rsidRPr="00702827">
        <w:rPr>
          <w:rFonts w:asciiTheme="minorHAnsi" w:hAnsiTheme="minorHAnsi" w:cstheme="minorHAnsi"/>
          <w:sz w:val="22"/>
          <w:szCs w:val="22"/>
        </w:rPr>
        <w:t>Bazı bataryalar şarj edilebilir. Bunun için elektrik enerjisi, yeniden kimyasal enerjiye dönüştürülür. Böylece tekrar tekrar kullanılabilirler. Ancak her şarj sonrası bir miktar kayıp yaşanır ve belirli bir süre sonra bataryalar kullanılmaz hâle gelebilir. Bataryalar sayesinde pek çok cihaz, sürekli prize takılı olmaları gerekmeden kullanılabilir. Örneğin cep telefonu, tablet, dizüstü bilgisayar gibi taşınabilir cihazlarda ve elektrikli araçlarda batarya bulunur.</w:t>
      </w:r>
    </w:p>
    <w:p w14:paraId="002F8FFF" w14:textId="77777777" w:rsidR="000F020E" w:rsidRPr="00702827" w:rsidRDefault="000F020E" w:rsidP="000F020E">
      <w:pPr>
        <w:pStyle w:val="Default"/>
        <w:jc w:val="both"/>
        <w:rPr>
          <w:rFonts w:asciiTheme="minorHAnsi" w:hAnsiTheme="minorHAnsi" w:cstheme="minorHAnsi"/>
          <w:sz w:val="22"/>
          <w:szCs w:val="22"/>
        </w:rPr>
      </w:pPr>
    </w:p>
    <w:p w14:paraId="3BB3D9F7" w14:textId="77777777" w:rsidR="000F020E" w:rsidRPr="00702827" w:rsidRDefault="000F020E" w:rsidP="000F020E">
      <w:pPr>
        <w:pStyle w:val="Pa2"/>
        <w:spacing w:after="220"/>
        <w:rPr>
          <w:rFonts w:asciiTheme="minorHAnsi" w:hAnsiTheme="minorHAnsi" w:cstheme="minorHAnsi"/>
          <w:b/>
          <w:bCs/>
          <w:color w:val="000000"/>
          <w:sz w:val="22"/>
          <w:szCs w:val="22"/>
        </w:rPr>
      </w:pPr>
      <w:r w:rsidRPr="00702827">
        <w:rPr>
          <w:rFonts w:asciiTheme="minorHAnsi" w:hAnsiTheme="minorHAnsi" w:cstheme="minorHAnsi"/>
          <w:b/>
          <w:bCs/>
          <w:color w:val="000000"/>
          <w:sz w:val="22"/>
          <w:szCs w:val="22"/>
        </w:rPr>
        <w:t>a) Bu metne göre güç kaynağı nasıl oluşur? (5 puan)</w:t>
      </w:r>
    </w:p>
    <w:p w14:paraId="7DBDB8A3" w14:textId="77777777" w:rsidR="000F020E" w:rsidRPr="000F020E" w:rsidRDefault="000F020E" w:rsidP="000F020E">
      <w:pPr>
        <w:pStyle w:val="Default"/>
        <w:rPr>
          <w:rFonts w:asciiTheme="minorHAnsi" w:hAnsiTheme="minorHAnsi" w:cstheme="minorHAnsi"/>
          <w:color w:val="FF0000"/>
          <w:sz w:val="22"/>
          <w:szCs w:val="22"/>
        </w:rPr>
      </w:pPr>
      <w:r w:rsidRPr="000F020E">
        <w:rPr>
          <w:rFonts w:asciiTheme="minorHAnsi" w:hAnsiTheme="minorHAnsi" w:cstheme="minorHAnsi"/>
          <w:color w:val="FF0000"/>
          <w:sz w:val="22"/>
          <w:szCs w:val="22"/>
        </w:rPr>
        <w:t>Elektrik devresine bağlandığında, ürettiği elektrik enerjisi sayesinde devrenin güç kaynağı olur.</w:t>
      </w:r>
    </w:p>
    <w:p w14:paraId="7261409E" w14:textId="77777777" w:rsidR="000F020E" w:rsidRPr="00702827" w:rsidRDefault="000F020E" w:rsidP="000F020E">
      <w:pPr>
        <w:pStyle w:val="Default"/>
        <w:rPr>
          <w:rFonts w:asciiTheme="minorHAnsi" w:hAnsiTheme="minorHAnsi" w:cstheme="minorHAnsi"/>
          <w:sz w:val="22"/>
          <w:szCs w:val="22"/>
        </w:rPr>
      </w:pPr>
    </w:p>
    <w:p w14:paraId="17F8F3E6" w14:textId="18301271" w:rsidR="000F020E" w:rsidRPr="0001790F" w:rsidRDefault="000F020E" w:rsidP="000F020E">
      <w:pPr>
        <w:pStyle w:val="Default"/>
        <w:jc w:val="both"/>
        <w:rPr>
          <w:rFonts w:asciiTheme="minorHAnsi" w:hAnsiTheme="minorHAnsi" w:cstheme="minorHAnsi"/>
          <w:b/>
          <w:bCs/>
          <w:sz w:val="22"/>
          <w:szCs w:val="22"/>
        </w:rPr>
      </w:pPr>
      <w:r w:rsidRPr="00702827">
        <w:rPr>
          <w:rFonts w:asciiTheme="minorHAnsi" w:hAnsiTheme="minorHAnsi" w:cstheme="minorHAnsi"/>
          <w:b/>
          <w:bCs/>
          <w:sz w:val="22"/>
          <w:szCs w:val="22"/>
        </w:rPr>
        <w:t>b) Bu metne göre bataryalar neden kullanılamaz h</w:t>
      </w:r>
      <w:r w:rsidR="004C65D5">
        <w:rPr>
          <w:rFonts w:asciiTheme="minorHAnsi" w:hAnsiTheme="minorHAnsi" w:cstheme="minorHAnsi"/>
          <w:b/>
          <w:bCs/>
          <w:sz w:val="22"/>
          <w:szCs w:val="22"/>
        </w:rPr>
        <w:t>â</w:t>
      </w:r>
      <w:r w:rsidRPr="00702827">
        <w:rPr>
          <w:rFonts w:asciiTheme="minorHAnsi" w:hAnsiTheme="minorHAnsi" w:cstheme="minorHAnsi"/>
          <w:b/>
          <w:bCs/>
          <w:sz w:val="22"/>
          <w:szCs w:val="22"/>
        </w:rPr>
        <w:t>le gelir? (5 puan)</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031"/>
      </w:tblGrid>
      <w:tr w:rsidR="000F020E" w:rsidRPr="0001790F" w14:paraId="3E27D016" w14:textId="77777777" w:rsidTr="00D72CD9">
        <w:trPr>
          <w:trHeight w:val="88"/>
        </w:trPr>
        <w:tc>
          <w:tcPr>
            <w:tcW w:w="10031" w:type="dxa"/>
          </w:tcPr>
          <w:p w14:paraId="44B173D4" w14:textId="77777777" w:rsidR="000F020E" w:rsidRPr="00702827" w:rsidRDefault="000F020E" w:rsidP="00D72CD9">
            <w:pPr>
              <w:autoSpaceDE w:val="0"/>
              <w:autoSpaceDN w:val="0"/>
              <w:adjustRightInd w:val="0"/>
              <w:spacing w:after="0" w:line="240" w:lineRule="auto"/>
              <w:rPr>
                <w:rFonts w:cstheme="minorHAnsi"/>
                <w:color w:val="5B9BD5" w:themeColor="accent1"/>
              </w:rPr>
            </w:pPr>
            <w:r w:rsidRPr="0001790F">
              <w:rPr>
                <w:rFonts w:cstheme="minorHAnsi"/>
                <w:color w:val="5B9BD5" w:themeColor="accent1"/>
              </w:rPr>
              <w:t xml:space="preserve"> </w:t>
            </w:r>
          </w:p>
          <w:p w14:paraId="66B56B79" w14:textId="77777777" w:rsidR="000F020E" w:rsidRPr="000F020E" w:rsidRDefault="000F020E" w:rsidP="000F020E">
            <w:pPr>
              <w:pStyle w:val="Default"/>
              <w:jc w:val="both"/>
              <w:rPr>
                <w:rFonts w:asciiTheme="minorHAnsi" w:hAnsiTheme="minorHAnsi" w:cstheme="minorHAnsi"/>
                <w:color w:val="FF0000"/>
                <w:sz w:val="22"/>
                <w:szCs w:val="22"/>
              </w:rPr>
            </w:pPr>
            <w:r w:rsidRPr="000F020E">
              <w:rPr>
                <w:rFonts w:asciiTheme="minorHAnsi" w:hAnsiTheme="minorHAnsi" w:cstheme="minorHAnsi"/>
                <w:color w:val="FF0000"/>
                <w:sz w:val="22"/>
                <w:szCs w:val="22"/>
              </w:rPr>
              <w:t>Her şarj sonrası bir miktar kayıp yaşandığından belirli bir süre sonra bataryalar kullanılmaz hâle gelebilir.</w:t>
            </w:r>
          </w:p>
          <w:p w14:paraId="58E8EA88" w14:textId="77777777" w:rsidR="000F020E" w:rsidRPr="00702827" w:rsidRDefault="000F020E" w:rsidP="00D72CD9">
            <w:pPr>
              <w:autoSpaceDE w:val="0"/>
              <w:autoSpaceDN w:val="0"/>
              <w:adjustRightInd w:val="0"/>
              <w:spacing w:after="0" w:line="240" w:lineRule="auto"/>
              <w:rPr>
                <w:rFonts w:cstheme="minorHAnsi"/>
                <w:color w:val="5B9BD5" w:themeColor="accent1"/>
              </w:rPr>
            </w:pPr>
          </w:p>
          <w:p w14:paraId="7A7A3A9F" w14:textId="4B03C3D5" w:rsidR="000F020E" w:rsidRPr="0001790F" w:rsidRDefault="00263DF0" w:rsidP="00D72CD9">
            <w:pPr>
              <w:autoSpaceDE w:val="0"/>
              <w:autoSpaceDN w:val="0"/>
              <w:adjustRightInd w:val="0"/>
              <w:spacing w:after="0" w:line="240" w:lineRule="auto"/>
              <w:rPr>
                <w:rFonts w:cstheme="minorHAnsi"/>
                <w:color w:val="000000"/>
              </w:rPr>
            </w:pPr>
            <w:r w:rsidRPr="00462000">
              <w:rPr>
                <w:rFonts w:cstheme="minorHAnsi"/>
                <w:b/>
                <w:i/>
                <w:color w:val="00B0F0"/>
              </w:rPr>
              <w:t xml:space="preserve">Kazanım: </w:t>
            </w:r>
            <w:r w:rsidRPr="00462000">
              <w:rPr>
                <w:rFonts w:cstheme="minorHAnsi"/>
                <w:b/>
                <w:i/>
                <w:iCs/>
                <w:color w:val="00B0F0"/>
              </w:rPr>
              <w:t>T.7.3.28. Okudukları ile ilgili çıkarımlarda bulunur.</w:t>
            </w:r>
          </w:p>
        </w:tc>
      </w:tr>
    </w:tbl>
    <w:p w14:paraId="68D0F46B" w14:textId="77777777" w:rsidR="00263DF0" w:rsidRDefault="00263DF0" w:rsidP="000F020E">
      <w:pPr>
        <w:pStyle w:val="Default"/>
        <w:rPr>
          <w:rFonts w:asciiTheme="minorHAnsi" w:hAnsiTheme="minorHAnsi" w:cstheme="minorHAnsi"/>
          <w:b/>
          <w:sz w:val="22"/>
          <w:szCs w:val="22"/>
        </w:rPr>
      </w:pPr>
    </w:p>
    <w:p w14:paraId="1866AC3E" w14:textId="7FF8047C" w:rsidR="000F020E" w:rsidRPr="00702827" w:rsidRDefault="000F020E" w:rsidP="000F020E">
      <w:pPr>
        <w:pStyle w:val="Default"/>
        <w:rPr>
          <w:rFonts w:asciiTheme="minorHAnsi" w:hAnsiTheme="minorHAnsi" w:cstheme="minorHAnsi"/>
          <w:b/>
          <w:bCs/>
          <w:sz w:val="22"/>
          <w:szCs w:val="22"/>
        </w:rPr>
      </w:pPr>
      <w:r w:rsidRPr="00702827">
        <w:rPr>
          <w:rFonts w:asciiTheme="minorHAnsi" w:hAnsiTheme="minorHAnsi" w:cstheme="minorHAnsi"/>
          <w:b/>
          <w:sz w:val="22"/>
          <w:szCs w:val="22"/>
        </w:rPr>
        <w:t xml:space="preserve">4. Aşağıda boş bırakılan yerlere yay ayraç içinde verilen anlam özelliklerine uygun cümleler yazınız. </w:t>
      </w:r>
      <w:r w:rsidRPr="00702827">
        <w:rPr>
          <w:rFonts w:asciiTheme="minorHAnsi" w:hAnsiTheme="minorHAnsi" w:cstheme="minorHAnsi"/>
          <w:b/>
          <w:bCs/>
          <w:sz w:val="22"/>
          <w:szCs w:val="22"/>
        </w:rPr>
        <w:t>(15 puan)</w:t>
      </w:r>
    </w:p>
    <w:p w14:paraId="35EA8E9B" w14:textId="77777777" w:rsidR="000F020E" w:rsidRDefault="000F020E" w:rsidP="000F020E">
      <w:pPr>
        <w:pStyle w:val="Default"/>
        <w:spacing w:line="360" w:lineRule="auto"/>
        <w:rPr>
          <w:rFonts w:asciiTheme="minorHAnsi" w:hAnsiTheme="minorHAnsi" w:cstheme="minorHAnsi"/>
          <w:sz w:val="22"/>
          <w:szCs w:val="22"/>
        </w:rPr>
      </w:pPr>
      <w:r w:rsidRPr="00702827">
        <w:rPr>
          <w:rFonts w:asciiTheme="minorHAnsi" w:hAnsiTheme="minorHAnsi" w:cstheme="minorHAnsi"/>
          <w:sz w:val="22"/>
          <w:szCs w:val="22"/>
        </w:rPr>
        <w:t>a)</w:t>
      </w:r>
      <w:r>
        <w:rPr>
          <w:rFonts w:asciiTheme="minorHAnsi" w:hAnsiTheme="minorHAnsi" w:cstheme="minorHAnsi"/>
          <w:sz w:val="22"/>
          <w:szCs w:val="22"/>
        </w:rPr>
        <w:t xml:space="preserve"> </w:t>
      </w:r>
      <w:r w:rsidRPr="000F020E">
        <w:rPr>
          <w:rFonts w:asciiTheme="minorHAnsi" w:hAnsiTheme="minorHAnsi" w:cstheme="minorHAnsi"/>
          <w:color w:val="FF0000"/>
          <w:sz w:val="22"/>
          <w:szCs w:val="22"/>
        </w:rPr>
        <w:t>Ödevlerimi yapmak için kardeşimle kütüphaneye gittim.</w:t>
      </w:r>
      <w:r w:rsidRPr="00702827">
        <w:rPr>
          <w:rFonts w:asciiTheme="minorHAnsi" w:hAnsiTheme="minorHAnsi" w:cstheme="minorHAnsi"/>
          <w:sz w:val="22"/>
          <w:szCs w:val="22"/>
        </w:rPr>
        <w:t xml:space="preserve"> Amaç-Sonuç) </w:t>
      </w:r>
    </w:p>
    <w:p w14:paraId="026DA01C" w14:textId="77777777" w:rsidR="000F020E" w:rsidRDefault="000F020E" w:rsidP="000F020E">
      <w:pPr>
        <w:pStyle w:val="Default"/>
        <w:spacing w:line="360" w:lineRule="auto"/>
        <w:rPr>
          <w:rFonts w:asciiTheme="minorHAnsi" w:hAnsiTheme="minorHAnsi" w:cstheme="minorHAnsi"/>
          <w:sz w:val="22"/>
          <w:szCs w:val="22"/>
        </w:rPr>
      </w:pPr>
      <w:r w:rsidRPr="00702827">
        <w:rPr>
          <w:rFonts w:asciiTheme="minorHAnsi" w:hAnsiTheme="minorHAnsi" w:cstheme="minorHAnsi"/>
          <w:sz w:val="22"/>
          <w:szCs w:val="22"/>
        </w:rPr>
        <w:t>b</w:t>
      </w:r>
      <w:r w:rsidRPr="000F020E">
        <w:rPr>
          <w:rFonts w:asciiTheme="minorHAnsi" w:hAnsiTheme="minorHAnsi" w:cstheme="minorHAnsi"/>
          <w:color w:val="FF0000"/>
          <w:sz w:val="22"/>
          <w:szCs w:val="22"/>
        </w:rPr>
        <w:t xml:space="preserve">) Hayvanları çok sevdiğinden evde iki tane kedi besliyor. </w:t>
      </w:r>
      <w:r w:rsidRPr="00702827">
        <w:rPr>
          <w:rFonts w:asciiTheme="minorHAnsi" w:hAnsiTheme="minorHAnsi" w:cstheme="minorHAnsi"/>
          <w:sz w:val="22"/>
          <w:szCs w:val="22"/>
        </w:rPr>
        <w:t xml:space="preserve">(Neden- Sonuç) </w:t>
      </w:r>
    </w:p>
    <w:p w14:paraId="42A416CE" w14:textId="77777777" w:rsidR="000F020E" w:rsidRPr="00702827" w:rsidRDefault="000F020E" w:rsidP="000F020E">
      <w:pPr>
        <w:pStyle w:val="Default"/>
        <w:spacing w:line="360" w:lineRule="auto"/>
        <w:rPr>
          <w:rFonts w:asciiTheme="minorHAnsi" w:hAnsiTheme="minorHAnsi" w:cstheme="minorHAnsi"/>
          <w:sz w:val="22"/>
          <w:szCs w:val="22"/>
        </w:rPr>
      </w:pPr>
      <w:r w:rsidRPr="00702827">
        <w:rPr>
          <w:rFonts w:asciiTheme="minorHAnsi" w:hAnsiTheme="minorHAnsi" w:cstheme="minorHAnsi"/>
          <w:sz w:val="22"/>
          <w:szCs w:val="22"/>
        </w:rPr>
        <w:t>c)</w:t>
      </w:r>
      <w:r>
        <w:rPr>
          <w:rFonts w:asciiTheme="minorHAnsi" w:hAnsiTheme="minorHAnsi" w:cstheme="minorHAnsi"/>
          <w:sz w:val="22"/>
          <w:szCs w:val="22"/>
        </w:rPr>
        <w:t xml:space="preserve"> </w:t>
      </w:r>
      <w:r w:rsidRPr="000F020E">
        <w:rPr>
          <w:rFonts w:asciiTheme="minorHAnsi" w:hAnsiTheme="minorHAnsi" w:cstheme="minorHAnsi"/>
          <w:color w:val="FF0000"/>
          <w:sz w:val="22"/>
          <w:szCs w:val="22"/>
        </w:rPr>
        <w:t xml:space="preserve">Bugün de yanıma uğramazsa Görkem’e darılacağım artık. </w:t>
      </w:r>
      <w:r w:rsidRPr="00702827">
        <w:rPr>
          <w:rFonts w:asciiTheme="minorHAnsi" w:hAnsiTheme="minorHAnsi" w:cstheme="minorHAnsi"/>
          <w:sz w:val="22"/>
          <w:szCs w:val="22"/>
        </w:rPr>
        <w:t>(Koşul-Sonuç)</w:t>
      </w:r>
    </w:p>
    <w:p w14:paraId="2C0BC55D" w14:textId="00918AC4" w:rsidR="000F020E" w:rsidRDefault="000F020E" w:rsidP="000F020E">
      <w:pPr>
        <w:autoSpaceDE w:val="0"/>
        <w:autoSpaceDN w:val="0"/>
        <w:adjustRightInd w:val="0"/>
        <w:spacing w:after="0" w:line="240" w:lineRule="auto"/>
        <w:rPr>
          <w:rFonts w:cstheme="minorHAnsi"/>
        </w:rPr>
      </w:pPr>
    </w:p>
    <w:p w14:paraId="777EE6BF" w14:textId="77777777" w:rsidR="00130EBC" w:rsidRPr="00527ED5" w:rsidRDefault="00130EBC" w:rsidP="000F020E">
      <w:pPr>
        <w:autoSpaceDE w:val="0"/>
        <w:autoSpaceDN w:val="0"/>
        <w:adjustRightInd w:val="0"/>
        <w:spacing w:after="0" w:line="240" w:lineRule="auto"/>
        <w:rPr>
          <w:rFonts w:cstheme="minorHAnsi"/>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845"/>
      </w:tblGrid>
      <w:tr w:rsidR="000F020E" w:rsidRPr="00527ED5" w14:paraId="2E533E93" w14:textId="77777777" w:rsidTr="00D72CD9">
        <w:trPr>
          <w:trHeight w:val="52"/>
        </w:trPr>
        <w:tc>
          <w:tcPr>
            <w:tcW w:w="9845" w:type="dxa"/>
          </w:tcPr>
          <w:p w14:paraId="06ECAFE6" w14:textId="77777777" w:rsidR="00130EBC" w:rsidRPr="00462000" w:rsidRDefault="00130EBC" w:rsidP="00130EBC">
            <w:pPr>
              <w:autoSpaceDE w:val="0"/>
              <w:autoSpaceDN w:val="0"/>
              <w:adjustRightInd w:val="0"/>
              <w:spacing w:after="0" w:line="240" w:lineRule="auto"/>
              <w:rPr>
                <w:rFonts w:cstheme="minorHAnsi"/>
                <w:b/>
                <w:i/>
                <w:iCs/>
                <w:color w:val="00B0F0"/>
              </w:rPr>
            </w:pPr>
            <w:r w:rsidRPr="00462000">
              <w:rPr>
                <w:rFonts w:cstheme="minorHAnsi"/>
                <w:b/>
                <w:i/>
                <w:color w:val="00B0F0"/>
              </w:rPr>
              <w:t xml:space="preserve">Kazanım: </w:t>
            </w:r>
            <w:r w:rsidRPr="00462000">
              <w:rPr>
                <w:rFonts w:cstheme="minorHAnsi"/>
                <w:b/>
                <w:i/>
                <w:iCs/>
                <w:color w:val="00B0F0"/>
              </w:rPr>
              <w:t xml:space="preserve">T.7.3.30. Görsellerle ilgili soruları cevaplar. </w:t>
            </w:r>
          </w:p>
          <w:p w14:paraId="5A9F5A2C" w14:textId="5E75FF8C" w:rsidR="000F020E" w:rsidRPr="00527ED5" w:rsidRDefault="000F020E" w:rsidP="00D72CD9">
            <w:pPr>
              <w:autoSpaceDE w:val="0"/>
              <w:autoSpaceDN w:val="0"/>
              <w:adjustRightInd w:val="0"/>
              <w:spacing w:after="0" w:line="240" w:lineRule="auto"/>
              <w:rPr>
                <w:rFonts w:cstheme="minorHAnsi"/>
                <w:color w:val="000000"/>
              </w:rPr>
            </w:pPr>
          </w:p>
        </w:tc>
      </w:tr>
    </w:tbl>
    <w:p w14:paraId="4A945928" w14:textId="191B4D1B" w:rsidR="000F020E" w:rsidRPr="00702827" w:rsidRDefault="00130EBC" w:rsidP="000F020E">
      <w:pPr>
        <w:pStyle w:val="Default"/>
        <w:rPr>
          <w:rFonts w:asciiTheme="minorHAnsi" w:hAnsiTheme="minorHAnsi" w:cstheme="minorHAnsi"/>
          <w:sz w:val="22"/>
          <w:szCs w:val="22"/>
        </w:rPr>
      </w:pPr>
      <w:r>
        <w:rPr>
          <w:rFonts w:cstheme="minorHAnsi"/>
          <w:noProof/>
          <w:lang w:eastAsia="tr-TR"/>
        </w:rPr>
        <w:drawing>
          <wp:anchor distT="0" distB="0" distL="114300" distR="114300" simplePos="0" relativeHeight="251658240" behindDoc="1" locked="0" layoutInCell="1" allowOverlap="1" wp14:anchorId="77E53123" wp14:editId="6CF532FF">
            <wp:simplePos x="0" y="0"/>
            <wp:positionH relativeFrom="margin">
              <wp:posOffset>-103415</wp:posOffset>
            </wp:positionH>
            <wp:positionV relativeFrom="paragraph">
              <wp:posOffset>163195</wp:posOffset>
            </wp:positionV>
            <wp:extent cx="4335780" cy="2613660"/>
            <wp:effectExtent l="0" t="0" r="7620" b="0"/>
            <wp:wrapThrough wrapText="bothSides">
              <wp:wrapPolygon edited="0">
                <wp:start x="0" y="0"/>
                <wp:lineTo x="0" y="21411"/>
                <wp:lineTo x="21543" y="21411"/>
                <wp:lineTo x="21543" y="0"/>
                <wp:lineTo x="0" y="0"/>
              </wp:wrapPolygon>
            </wp:wrapThrough>
            <wp:docPr id="1" name="Resim 1" descr="anlamsal-anlatim-bozukluklari-karikaturu-1920x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lamsal-anlatim-bozukluklari-karikaturu-1920x135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35780" cy="2613660"/>
                    </a:xfrm>
                    <a:prstGeom prst="rect">
                      <a:avLst/>
                    </a:prstGeom>
                    <a:noFill/>
                    <a:ln>
                      <a:noFill/>
                    </a:ln>
                  </pic:spPr>
                </pic:pic>
              </a:graphicData>
            </a:graphic>
          </wp:anchor>
        </w:drawing>
      </w:r>
    </w:p>
    <w:p w14:paraId="40F406B5" w14:textId="77777777" w:rsidR="00130EBC" w:rsidRDefault="00130EBC" w:rsidP="000F020E">
      <w:pPr>
        <w:pStyle w:val="Default"/>
        <w:rPr>
          <w:rFonts w:asciiTheme="minorHAnsi" w:hAnsiTheme="minorHAnsi" w:cstheme="minorHAnsi"/>
          <w:b/>
          <w:sz w:val="22"/>
          <w:szCs w:val="22"/>
        </w:rPr>
      </w:pPr>
    </w:p>
    <w:p w14:paraId="088370F5" w14:textId="77777777" w:rsidR="00130EBC" w:rsidRDefault="00130EBC" w:rsidP="000F020E">
      <w:pPr>
        <w:pStyle w:val="Default"/>
        <w:rPr>
          <w:rFonts w:asciiTheme="minorHAnsi" w:hAnsiTheme="minorHAnsi" w:cstheme="minorHAnsi"/>
          <w:b/>
          <w:sz w:val="22"/>
          <w:szCs w:val="22"/>
        </w:rPr>
      </w:pPr>
    </w:p>
    <w:p w14:paraId="19C5FCF6" w14:textId="77777777" w:rsidR="00130EBC" w:rsidRDefault="00130EBC" w:rsidP="000F020E">
      <w:pPr>
        <w:pStyle w:val="Default"/>
        <w:rPr>
          <w:rFonts w:asciiTheme="minorHAnsi" w:hAnsiTheme="minorHAnsi" w:cstheme="minorHAnsi"/>
          <w:b/>
          <w:sz w:val="22"/>
          <w:szCs w:val="22"/>
        </w:rPr>
      </w:pPr>
    </w:p>
    <w:p w14:paraId="47A22760" w14:textId="77777777" w:rsidR="00130EBC" w:rsidRDefault="00130EBC" w:rsidP="000F020E">
      <w:pPr>
        <w:pStyle w:val="Default"/>
        <w:rPr>
          <w:rFonts w:asciiTheme="minorHAnsi" w:hAnsiTheme="minorHAnsi" w:cstheme="minorHAnsi"/>
          <w:b/>
          <w:sz w:val="22"/>
          <w:szCs w:val="22"/>
        </w:rPr>
      </w:pPr>
    </w:p>
    <w:p w14:paraId="0DFC5E8D" w14:textId="77777777" w:rsidR="00130EBC" w:rsidRDefault="00130EBC" w:rsidP="000F020E">
      <w:pPr>
        <w:pStyle w:val="Default"/>
        <w:rPr>
          <w:rFonts w:asciiTheme="minorHAnsi" w:hAnsiTheme="minorHAnsi" w:cstheme="minorHAnsi"/>
          <w:b/>
          <w:sz w:val="22"/>
          <w:szCs w:val="22"/>
        </w:rPr>
      </w:pPr>
    </w:p>
    <w:p w14:paraId="6B7DEACD" w14:textId="77777777" w:rsidR="00130EBC" w:rsidRDefault="00130EBC" w:rsidP="000F020E">
      <w:pPr>
        <w:pStyle w:val="Default"/>
        <w:rPr>
          <w:rFonts w:asciiTheme="minorHAnsi" w:hAnsiTheme="minorHAnsi" w:cstheme="minorHAnsi"/>
          <w:b/>
          <w:sz w:val="22"/>
          <w:szCs w:val="22"/>
        </w:rPr>
      </w:pPr>
    </w:p>
    <w:p w14:paraId="63D2CBD3" w14:textId="77777777" w:rsidR="00130EBC" w:rsidRDefault="00130EBC" w:rsidP="000F020E">
      <w:pPr>
        <w:pStyle w:val="Default"/>
        <w:rPr>
          <w:rFonts w:asciiTheme="minorHAnsi" w:hAnsiTheme="minorHAnsi" w:cstheme="minorHAnsi"/>
          <w:b/>
          <w:sz w:val="22"/>
          <w:szCs w:val="22"/>
        </w:rPr>
      </w:pPr>
    </w:p>
    <w:p w14:paraId="0B96F602" w14:textId="77777777" w:rsidR="00130EBC" w:rsidRDefault="00130EBC" w:rsidP="000F020E">
      <w:pPr>
        <w:pStyle w:val="Default"/>
        <w:rPr>
          <w:rFonts w:asciiTheme="minorHAnsi" w:hAnsiTheme="minorHAnsi" w:cstheme="minorHAnsi"/>
          <w:b/>
          <w:sz w:val="22"/>
          <w:szCs w:val="22"/>
        </w:rPr>
      </w:pPr>
    </w:p>
    <w:p w14:paraId="7223F762" w14:textId="77777777" w:rsidR="00130EBC" w:rsidRDefault="00130EBC" w:rsidP="000F020E">
      <w:pPr>
        <w:pStyle w:val="Default"/>
        <w:rPr>
          <w:rFonts w:asciiTheme="minorHAnsi" w:hAnsiTheme="minorHAnsi" w:cstheme="minorHAnsi"/>
          <w:b/>
          <w:sz w:val="22"/>
          <w:szCs w:val="22"/>
        </w:rPr>
      </w:pPr>
    </w:p>
    <w:p w14:paraId="00AD41F9" w14:textId="77777777" w:rsidR="00130EBC" w:rsidRDefault="00130EBC" w:rsidP="000F020E">
      <w:pPr>
        <w:pStyle w:val="Default"/>
        <w:rPr>
          <w:rFonts w:asciiTheme="minorHAnsi" w:hAnsiTheme="minorHAnsi" w:cstheme="minorHAnsi"/>
          <w:b/>
          <w:sz w:val="22"/>
          <w:szCs w:val="22"/>
        </w:rPr>
      </w:pPr>
    </w:p>
    <w:p w14:paraId="5B314735" w14:textId="77777777" w:rsidR="00130EBC" w:rsidRDefault="00130EBC" w:rsidP="000F020E">
      <w:pPr>
        <w:pStyle w:val="Default"/>
        <w:rPr>
          <w:rFonts w:asciiTheme="minorHAnsi" w:hAnsiTheme="minorHAnsi" w:cstheme="minorHAnsi"/>
          <w:b/>
          <w:sz w:val="22"/>
          <w:szCs w:val="22"/>
        </w:rPr>
      </w:pPr>
    </w:p>
    <w:p w14:paraId="7F6F6F29" w14:textId="77777777" w:rsidR="00130EBC" w:rsidRDefault="00130EBC" w:rsidP="000F020E">
      <w:pPr>
        <w:pStyle w:val="Default"/>
        <w:rPr>
          <w:rFonts w:asciiTheme="minorHAnsi" w:hAnsiTheme="minorHAnsi" w:cstheme="minorHAnsi"/>
          <w:b/>
          <w:sz w:val="22"/>
          <w:szCs w:val="22"/>
        </w:rPr>
      </w:pPr>
    </w:p>
    <w:p w14:paraId="6B227DC7" w14:textId="77777777" w:rsidR="00130EBC" w:rsidRDefault="00130EBC" w:rsidP="000F020E">
      <w:pPr>
        <w:pStyle w:val="Default"/>
        <w:rPr>
          <w:rFonts w:asciiTheme="minorHAnsi" w:hAnsiTheme="minorHAnsi" w:cstheme="minorHAnsi"/>
          <w:b/>
          <w:sz w:val="22"/>
          <w:szCs w:val="22"/>
        </w:rPr>
      </w:pPr>
    </w:p>
    <w:p w14:paraId="29C4A514" w14:textId="77777777" w:rsidR="00130EBC" w:rsidRDefault="00130EBC" w:rsidP="000F020E">
      <w:pPr>
        <w:pStyle w:val="Default"/>
        <w:rPr>
          <w:rFonts w:asciiTheme="minorHAnsi" w:hAnsiTheme="minorHAnsi" w:cstheme="minorHAnsi"/>
          <w:b/>
          <w:sz w:val="22"/>
          <w:szCs w:val="22"/>
        </w:rPr>
      </w:pPr>
    </w:p>
    <w:p w14:paraId="5BE0BAC4" w14:textId="77777777" w:rsidR="00130EBC" w:rsidRDefault="00130EBC" w:rsidP="000F020E">
      <w:pPr>
        <w:pStyle w:val="Default"/>
        <w:rPr>
          <w:rFonts w:asciiTheme="minorHAnsi" w:hAnsiTheme="minorHAnsi" w:cstheme="minorHAnsi"/>
          <w:b/>
          <w:sz w:val="22"/>
          <w:szCs w:val="22"/>
        </w:rPr>
      </w:pPr>
    </w:p>
    <w:p w14:paraId="14650B38" w14:textId="77777777" w:rsidR="00130EBC" w:rsidRDefault="00130EBC" w:rsidP="000F020E">
      <w:pPr>
        <w:pStyle w:val="Default"/>
        <w:rPr>
          <w:rFonts w:asciiTheme="minorHAnsi" w:hAnsiTheme="minorHAnsi" w:cstheme="minorHAnsi"/>
          <w:b/>
          <w:sz w:val="22"/>
          <w:szCs w:val="22"/>
        </w:rPr>
      </w:pPr>
    </w:p>
    <w:p w14:paraId="382D1F82" w14:textId="5769E438" w:rsidR="000F020E" w:rsidRPr="00874734" w:rsidRDefault="000F020E" w:rsidP="000F020E">
      <w:pPr>
        <w:pStyle w:val="Default"/>
        <w:rPr>
          <w:rFonts w:asciiTheme="minorHAnsi" w:hAnsiTheme="minorHAnsi" w:cstheme="minorHAnsi"/>
          <w:b/>
          <w:sz w:val="22"/>
          <w:szCs w:val="22"/>
        </w:rPr>
      </w:pPr>
      <w:r w:rsidRPr="00702827">
        <w:rPr>
          <w:rFonts w:asciiTheme="minorHAnsi" w:hAnsiTheme="minorHAnsi" w:cstheme="minorHAnsi"/>
          <w:b/>
          <w:sz w:val="22"/>
          <w:szCs w:val="22"/>
        </w:rPr>
        <w:t>5. Karikatürle ilgili verilmek istenen mesaj nedir?</w:t>
      </w:r>
      <w:r>
        <w:rPr>
          <w:rFonts w:asciiTheme="minorHAnsi" w:hAnsiTheme="minorHAnsi" w:cstheme="minorHAnsi"/>
          <w:b/>
          <w:sz w:val="22"/>
          <w:szCs w:val="22"/>
        </w:rPr>
        <w:t xml:space="preserve"> (10 Puan)</w:t>
      </w:r>
    </w:p>
    <w:p w14:paraId="361E9F1C" w14:textId="2E0371DD" w:rsidR="000F020E" w:rsidRPr="00874734" w:rsidRDefault="000F020E" w:rsidP="000F020E">
      <w:pPr>
        <w:pStyle w:val="Default"/>
        <w:rPr>
          <w:rFonts w:asciiTheme="minorHAnsi" w:hAnsiTheme="minorHAnsi" w:cstheme="minorHAnsi"/>
          <w:color w:val="FF0000"/>
          <w:sz w:val="22"/>
          <w:szCs w:val="22"/>
        </w:rPr>
      </w:pPr>
      <w:r w:rsidRPr="00874734">
        <w:rPr>
          <w:rFonts w:asciiTheme="minorHAnsi" w:hAnsiTheme="minorHAnsi" w:cstheme="minorHAnsi"/>
          <w:color w:val="FF0000"/>
          <w:sz w:val="22"/>
          <w:szCs w:val="22"/>
        </w:rPr>
        <w:t xml:space="preserve">Türkçeyi doğru ve anlaşılır bir şekilde </w:t>
      </w:r>
      <w:r w:rsidR="00874734" w:rsidRPr="00874734">
        <w:rPr>
          <w:rFonts w:asciiTheme="minorHAnsi" w:hAnsiTheme="minorHAnsi" w:cstheme="minorHAnsi"/>
          <w:color w:val="FF0000"/>
          <w:sz w:val="22"/>
          <w:szCs w:val="22"/>
        </w:rPr>
        <w:t>kullanmalıyız</w:t>
      </w:r>
      <w:r w:rsidRPr="00874734">
        <w:rPr>
          <w:rFonts w:asciiTheme="minorHAnsi" w:hAnsiTheme="minorHAnsi" w:cstheme="minorHAnsi"/>
          <w:color w:val="FF0000"/>
          <w:sz w:val="22"/>
          <w:szCs w:val="22"/>
        </w:rPr>
        <w:t>.</w:t>
      </w:r>
    </w:p>
    <w:p w14:paraId="4FCAC9B1" w14:textId="5E4E1691" w:rsidR="000F020E" w:rsidRPr="00DE054D" w:rsidRDefault="000F020E" w:rsidP="000F020E">
      <w:pPr>
        <w:autoSpaceDE w:val="0"/>
        <w:autoSpaceDN w:val="0"/>
        <w:adjustRightInd w:val="0"/>
        <w:spacing w:after="0" w:line="240" w:lineRule="auto"/>
        <w:rPr>
          <w:rFonts w:cstheme="minorHAnsi"/>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532"/>
      </w:tblGrid>
      <w:tr w:rsidR="000F020E" w:rsidRPr="00DE054D" w14:paraId="239BEEFF" w14:textId="77777777" w:rsidTr="00D72CD9">
        <w:trPr>
          <w:trHeight w:val="52"/>
        </w:trPr>
        <w:tc>
          <w:tcPr>
            <w:tcW w:w="9532" w:type="dxa"/>
          </w:tcPr>
          <w:p w14:paraId="7AE484D5" w14:textId="77777777" w:rsidR="00165256" w:rsidRDefault="00165256" w:rsidP="00D72CD9">
            <w:pPr>
              <w:autoSpaceDE w:val="0"/>
              <w:autoSpaceDN w:val="0"/>
              <w:adjustRightInd w:val="0"/>
              <w:spacing w:after="0" w:line="240" w:lineRule="auto"/>
              <w:rPr>
                <w:rFonts w:cstheme="minorHAnsi"/>
                <w:b/>
                <w:i/>
                <w:color w:val="00B0F0"/>
              </w:rPr>
            </w:pPr>
            <w:bookmarkStart w:id="0" w:name="_Hlk192433189"/>
          </w:p>
          <w:p w14:paraId="31A860F2" w14:textId="79B6F511" w:rsidR="000F020E" w:rsidRPr="000204B8" w:rsidRDefault="000204B8" w:rsidP="00D72CD9">
            <w:pPr>
              <w:autoSpaceDE w:val="0"/>
              <w:autoSpaceDN w:val="0"/>
              <w:adjustRightInd w:val="0"/>
              <w:spacing w:after="0" w:line="240" w:lineRule="auto"/>
              <w:rPr>
                <w:rFonts w:cstheme="minorHAnsi"/>
                <w:b/>
                <w:i/>
                <w:iCs/>
                <w:color w:val="00B0F0"/>
              </w:rPr>
            </w:pPr>
            <w:r w:rsidRPr="00462000">
              <w:rPr>
                <w:rFonts w:cstheme="minorHAnsi"/>
                <w:b/>
                <w:i/>
                <w:color w:val="00B0F0"/>
              </w:rPr>
              <w:t xml:space="preserve">Kazanım: </w:t>
            </w:r>
            <w:r w:rsidRPr="00462000">
              <w:rPr>
                <w:rFonts w:cstheme="minorHAnsi"/>
                <w:b/>
                <w:i/>
                <w:iCs/>
                <w:color w:val="00B0F0"/>
              </w:rPr>
              <w:t xml:space="preserve">T.7.3.37. Metinde kullanılan düşünceyi geliştirme yollarını belirler.  </w:t>
            </w:r>
            <w:bookmarkEnd w:id="0"/>
            <w:r w:rsidR="000F020E">
              <w:rPr>
                <w:rFonts w:cstheme="minorHAnsi"/>
                <w:bCs/>
                <w:color w:val="221F1F"/>
              </w:rPr>
              <w:t xml:space="preserve"> </w:t>
            </w:r>
          </w:p>
        </w:tc>
      </w:tr>
    </w:tbl>
    <w:p w14:paraId="302C6043" w14:textId="77777777" w:rsidR="000F020E" w:rsidRPr="00702827" w:rsidRDefault="000F020E" w:rsidP="000F020E">
      <w:pPr>
        <w:pStyle w:val="Default"/>
        <w:rPr>
          <w:rFonts w:asciiTheme="minorHAnsi" w:hAnsiTheme="minorHAnsi" w:cstheme="minorHAnsi"/>
          <w:sz w:val="22"/>
          <w:szCs w:val="22"/>
        </w:rPr>
      </w:pPr>
    </w:p>
    <w:p w14:paraId="3175C9F3" w14:textId="77777777" w:rsidR="000F020E" w:rsidRDefault="000F020E" w:rsidP="000F020E">
      <w:pPr>
        <w:pStyle w:val="Default"/>
        <w:rPr>
          <w:rFonts w:asciiTheme="minorHAnsi" w:hAnsiTheme="minorHAnsi" w:cstheme="minorHAnsi"/>
          <w:sz w:val="22"/>
          <w:szCs w:val="22"/>
        </w:rPr>
      </w:pPr>
      <w:r w:rsidRPr="00702827">
        <w:rPr>
          <w:rFonts w:asciiTheme="minorHAnsi" w:hAnsiTheme="minorHAnsi" w:cstheme="minorHAnsi"/>
          <w:b/>
          <w:sz w:val="22"/>
          <w:szCs w:val="22"/>
        </w:rPr>
        <w:t>6.</w:t>
      </w:r>
      <w:r w:rsidRPr="00702827">
        <w:rPr>
          <w:rFonts w:asciiTheme="minorHAnsi" w:hAnsiTheme="minorHAnsi" w:cstheme="minorHAnsi"/>
          <w:sz w:val="22"/>
          <w:szCs w:val="22"/>
        </w:rPr>
        <w:t xml:space="preserve"> Yaşlanınca vücudumuzda bazı değişiklikler olur. Kılların dökülmesi ve cildin kırışması bunlardan bazılarıdır. ABD’deki Birmingham Alabama Üniversitesinden bilim insanları fareler üzerinde yaptıkları bir çalışmayla kıl dökülmesine ve kırışıklığa karşı bir çözüm önerisi getirdiler. DNA olarak bilinen genetik bilgiyi taşıyan molekül, memeli hücrelerinde hücre çekirdeğinde ve mitokondri adındaki bir organelde bulunuyor.</w:t>
      </w:r>
    </w:p>
    <w:p w14:paraId="0ED1406E" w14:textId="77777777" w:rsidR="000F020E" w:rsidRDefault="000F020E" w:rsidP="000F020E">
      <w:pPr>
        <w:pStyle w:val="Default"/>
        <w:rPr>
          <w:rFonts w:asciiTheme="minorHAnsi" w:hAnsiTheme="minorHAnsi" w:cstheme="minorHAnsi"/>
          <w:sz w:val="22"/>
          <w:szCs w:val="22"/>
        </w:rPr>
      </w:pPr>
    </w:p>
    <w:p w14:paraId="0CA16493" w14:textId="678E3C30" w:rsidR="000F020E" w:rsidRPr="00874734" w:rsidRDefault="000F020E" w:rsidP="000F020E">
      <w:pPr>
        <w:pStyle w:val="Default"/>
        <w:rPr>
          <w:rFonts w:asciiTheme="minorHAnsi" w:hAnsiTheme="minorHAnsi" w:cstheme="minorHAnsi"/>
          <w:b/>
          <w:sz w:val="22"/>
          <w:szCs w:val="22"/>
        </w:rPr>
      </w:pPr>
      <w:r w:rsidRPr="00702827">
        <w:rPr>
          <w:rFonts w:asciiTheme="minorHAnsi" w:hAnsiTheme="minorHAnsi" w:cstheme="minorHAnsi"/>
          <w:b/>
          <w:sz w:val="22"/>
          <w:szCs w:val="22"/>
        </w:rPr>
        <w:t>Bu metinde düşünceyi geliştirme yollarından hangisi kullanılmıştır?</w:t>
      </w:r>
      <w:r w:rsidR="008054A9" w:rsidRPr="008054A9">
        <w:rPr>
          <w:rFonts w:cstheme="minorHAnsi"/>
          <w:b/>
        </w:rPr>
        <w:t xml:space="preserve"> </w:t>
      </w:r>
      <w:r w:rsidR="008054A9" w:rsidRPr="008054A9">
        <w:rPr>
          <w:rFonts w:ascii="Calibri" w:hAnsi="Calibri" w:cs="Calibri"/>
          <w:b/>
          <w:sz w:val="22"/>
          <w:szCs w:val="22"/>
        </w:rPr>
        <w:t>(10 Puan)</w:t>
      </w:r>
    </w:p>
    <w:p w14:paraId="269C201D" w14:textId="77777777" w:rsidR="000F020E" w:rsidRPr="00874734" w:rsidRDefault="000F020E" w:rsidP="000F020E">
      <w:pPr>
        <w:pStyle w:val="Default"/>
        <w:rPr>
          <w:rFonts w:asciiTheme="minorHAnsi" w:hAnsiTheme="minorHAnsi" w:cstheme="minorHAnsi"/>
          <w:color w:val="FF0000"/>
          <w:sz w:val="22"/>
          <w:szCs w:val="22"/>
        </w:rPr>
      </w:pPr>
      <w:r w:rsidRPr="00874734">
        <w:rPr>
          <w:rFonts w:asciiTheme="minorHAnsi" w:hAnsiTheme="minorHAnsi" w:cstheme="minorHAnsi"/>
          <w:color w:val="FF0000"/>
          <w:sz w:val="22"/>
          <w:szCs w:val="22"/>
        </w:rPr>
        <w:t>Örnekleme anlatım biçimi kullanılmıştır.</w:t>
      </w:r>
    </w:p>
    <w:p w14:paraId="4E88C1AA" w14:textId="77777777" w:rsidR="000F020E" w:rsidRDefault="000F020E" w:rsidP="000F020E">
      <w:pPr>
        <w:pStyle w:val="Default"/>
        <w:rPr>
          <w:rFonts w:asciiTheme="minorHAnsi" w:hAnsiTheme="minorHAnsi" w:cstheme="minorHAnsi"/>
          <w:sz w:val="22"/>
          <w:szCs w:val="22"/>
        </w:rPr>
      </w:pPr>
    </w:p>
    <w:p w14:paraId="6F7A7B62" w14:textId="77777777" w:rsidR="00874734" w:rsidRDefault="00874734" w:rsidP="000F020E">
      <w:pPr>
        <w:pStyle w:val="Default"/>
        <w:rPr>
          <w:rFonts w:asciiTheme="minorHAnsi" w:hAnsiTheme="minorHAnsi" w:cstheme="minorHAnsi"/>
          <w:sz w:val="22"/>
          <w:szCs w:val="22"/>
        </w:rPr>
      </w:pPr>
    </w:p>
    <w:p w14:paraId="48DC5CA1" w14:textId="77777777" w:rsidR="00874734" w:rsidRPr="00702827" w:rsidRDefault="00874734" w:rsidP="000F020E">
      <w:pPr>
        <w:pStyle w:val="Default"/>
        <w:rPr>
          <w:rFonts w:asciiTheme="minorHAnsi" w:hAnsiTheme="minorHAnsi" w:cstheme="minorHAnsi"/>
          <w:sz w:val="22"/>
          <w:szCs w:val="22"/>
        </w:rPr>
      </w:pPr>
    </w:p>
    <w:p w14:paraId="2DC58A91" w14:textId="77777777" w:rsidR="00AE4A6C" w:rsidRPr="00462000" w:rsidRDefault="00AE4A6C" w:rsidP="00AE4A6C">
      <w:pPr>
        <w:pStyle w:val="Pa4"/>
        <w:rPr>
          <w:rFonts w:asciiTheme="minorHAnsi" w:hAnsiTheme="minorHAnsi" w:cstheme="minorHAnsi"/>
          <w:b/>
          <w:i/>
          <w:color w:val="00B0F0"/>
          <w:sz w:val="22"/>
          <w:szCs w:val="22"/>
        </w:rPr>
      </w:pPr>
      <w:r w:rsidRPr="00462000">
        <w:rPr>
          <w:rFonts w:asciiTheme="minorHAnsi" w:hAnsiTheme="minorHAnsi" w:cstheme="minorHAnsi"/>
          <w:b/>
          <w:i/>
          <w:color w:val="00B0F0"/>
          <w:sz w:val="22"/>
          <w:szCs w:val="22"/>
        </w:rPr>
        <w:t xml:space="preserve">Kazanım: T.7.4.2. Bilgilendirici metin yazar. </w:t>
      </w:r>
    </w:p>
    <w:p w14:paraId="0E61AEF3" w14:textId="77777777" w:rsidR="00AE4A6C" w:rsidRPr="00462000" w:rsidRDefault="00AE4A6C" w:rsidP="00AE4A6C">
      <w:pPr>
        <w:pStyle w:val="Default"/>
        <w:jc w:val="both"/>
        <w:rPr>
          <w:rFonts w:asciiTheme="minorHAnsi" w:hAnsiTheme="minorHAnsi" w:cstheme="minorHAnsi"/>
          <w:b/>
          <w:i/>
          <w:color w:val="00B0F0"/>
          <w:sz w:val="22"/>
          <w:szCs w:val="22"/>
        </w:rPr>
      </w:pPr>
      <w:r w:rsidRPr="00462000">
        <w:rPr>
          <w:rFonts w:asciiTheme="minorHAnsi" w:hAnsiTheme="minorHAnsi" w:cstheme="minorHAnsi"/>
          <w:b/>
          <w:i/>
          <w:color w:val="00B0F0"/>
          <w:sz w:val="22"/>
          <w:szCs w:val="22"/>
        </w:rPr>
        <w:t>T.7.4.4. Yazma stratejilerini uygular.</w:t>
      </w:r>
    </w:p>
    <w:p w14:paraId="353DC387" w14:textId="77777777" w:rsidR="00874734" w:rsidRPr="00874734" w:rsidRDefault="00874734" w:rsidP="00874734">
      <w:pPr>
        <w:pStyle w:val="Default"/>
        <w:jc w:val="both"/>
        <w:rPr>
          <w:rFonts w:asciiTheme="minorHAnsi" w:hAnsiTheme="minorHAnsi" w:cstheme="minorHAnsi"/>
          <w:bCs/>
          <w:iCs/>
          <w:color w:val="5B9BD5" w:themeColor="accent1"/>
          <w:sz w:val="22"/>
          <w:szCs w:val="22"/>
        </w:rPr>
      </w:pPr>
    </w:p>
    <w:p w14:paraId="1D82D196" w14:textId="77777777" w:rsidR="000505AA" w:rsidRPr="00874734" w:rsidRDefault="000F020E" w:rsidP="00874734">
      <w:pPr>
        <w:autoSpaceDE w:val="0"/>
        <w:autoSpaceDN w:val="0"/>
        <w:adjustRightInd w:val="0"/>
        <w:spacing w:after="0" w:line="240" w:lineRule="auto"/>
        <w:rPr>
          <w:rFonts w:cstheme="minorHAnsi"/>
          <w:color w:val="000000"/>
        </w:rPr>
      </w:pPr>
      <w:r>
        <w:rPr>
          <w:rFonts w:cstheme="minorHAnsi"/>
          <w:b/>
          <w:bCs/>
          <w:color w:val="000000"/>
        </w:rPr>
        <w:t>7.</w:t>
      </w:r>
      <w:r w:rsidRPr="00702827">
        <w:rPr>
          <w:rFonts w:cstheme="minorHAnsi"/>
          <w:b/>
          <w:bCs/>
          <w:color w:val="000000"/>
        </w:rPr>
        <w:t>Evinizde en çok kullanılan teknolojik aletleri tanıtan bilgilendirici bir metin yazınız. (30 puan)</w:t>
      </w:r>
    </w:p>
    <w:p w14:paraId="3EAF27AB" w14:textId="77777777" w:rsidR="000505AA" w:rsidRPr="00FD51EF" w:rsidRDefault="000505AA" w:rsidP="000505AA">
      <w:pPr>
        <w:autoSpaceDE w:val="0"/>
        <w:autoSpaceDN w:val="0"/>
        <w:adjustRightInd w:val="0"/>
        <w:spacing w:after="0" w:line="240" w:lineRule="auto"/>
        <w:rPr>
          <w:rFonts w:cstheme="minorHAnsi"/>
          <w:b/>
          <w:bCs/>
          <w:color w:val="FF0000"/>
        </w:rPr>
      </w:pPr>
      <w:r w:rsidRPr="00FD51EF">
        <w:rPr>
          <w:rFonts w:cstheme="minorHAnsi"/>
          <w:b/>
          <w:bCs/>
          <w:color w:val="FF0000"/>
        </w:rPr>
        <w:t>Başlık: 5 puan</w:t>
      </w:r>
    </w:p>
    <w:p w14:paraId="6091A7D8" w14:textId="77777777" w:rsidR="000505AA" w:rsidRPr="00FD51EF" w:rsidRDefault="000505AA" w:rsidP="000505AA">
      <w:pPr>
        <w:autoSpaceDE w:val="0"/>
        <w:autoSpaceDN w:val="0"/>
        <w:adjustRightInd w:val="0"/>
        <w:spacing w:after="0" w:line="240" w:lineRule="auto"/>
        <w:rPr>
          <w:rFonts w:cstheme="minorHAnsi"/>
          <w:b/>
          <w:bCs/>
          <w:color w:val="FF0000"/>
        </w:rPr>
      </w:pPr>
      <w:r>
        <w:rPr>
          <w:rFonts w:cstheme="minorHAnsi"/>
          <w:b/>
          <w:bCs/>
          <w:color w:val="FF0000"/>
        </w:rPr>
        <w:t>Yazım ve noktalamaya uyma:10</w:t>
      </w:r>
      <w:r w:rsidRPr="00FD51EF">
        <w:rPr>
          <w:rFonts w:cstheme="minorHAnsi"/>
          <w:b/>
          <w:bCs/>
          <w:color w:val="FF0000"/>
        </w:rPr>
        <w:t xml:space="preserve"> puan</w:t>
      </w:r>
    </w:p>
    <w:p w14:paraId="4EE0EE06" w14:textId="77777777" w:rsidR="000505AA" w:rsidRPr="00FD51EF" w:rsidRDefault="000505AA" w:rsidP="000505AA">
      <w:pPr>
        <w:autoSpaceDE w:val="0"/>
        <w:autoSpaceDN w:val="0"/>
        <w:adjustRightInd w:val="0"/>
        <w:spacing w:after="0" w:line="240" w:lineRule="auto"/>
        <w:rPr>
          <w:rFonts w:cstheme="minorHAnsi"/>
          <w:b/>
          <w:bCs/>
          <w:color w:val="FF0000"/>
        </w:rPr>
      </w:pPr>
      <w:r>
        <w:rPr>
          <w:rFonts w:cstheme="minorHAnsi"/>
          <w:b/>
          <w:bCs/>
          <w:color w:val="FF0000"/>
        </w:rPr>
        <w:t>Giriş, gelişme ve sonuç bölümlerini yazma: 10</w:t>
      </w:r>
      <w:r w:rsidRPr="00FD51EF">
        <w:rPr>
          <w:rFonts w:cstheme="minorHAnsi"/>
          <w:b/>
          <w:bCs/>
          <w:color w:val="FF0000"/>
        </w:rPr>
        <w:t xml:space="preserve"> puan</w:t>
      </w:r>
    </w:p>
    <w:p w14:paraId="26182CE1" w14:textId="77777777" w:rsidR="000505AA" w:rsidRPr="00FD51EF" w:rsidRDefault="000505AA" w:rsidP="000505AA">
      <w:pPr>
        <w:autoSpaceDE w:val="0"/>
        <w:autoSpaceDN w:val="0"/>
        <w:adjustRightInd w:val="0"/>
        <w:spacing w:after="0" w:line="240" w:lineRule="auto"/>
        <w:rPr>
          <w:rFonts w:cstheme="minorHAnsi"/>
          <w:b/>
          <w:bCs/>
          <w:color w:val="FF0000"/>
        </w:rPr>
      </w:pPr>
      <w:r w:rsidRPr="00FD51EF">
        <w:rPr>
          <w:rFonts w:cstheme="minorHAnsi"/>
          <w:b/>
          <w:bCs/>
          <w:color w:val="FF0000"/>
        </w:rPr>
        <w:t>Konu bütünlüğüne uygun anlatım: 5 puan</w:t>
      </w:r>
    </w:p>
    <w:p w14:paraId="087E7F45" w14:textId="77777777" w:rsidR="000505AA" w:rsidRPr="000505AA" w:rsidRDefault="000505AA" w:rsidP="000505AA">
      <w:pPr>
        <w:pStyle w:val="Default"/>
        <w:jc w:val="both"/>
        <w:rPr>
          <w:rFonts w:asciiTheme="minorHAnsi" w:hAnsiTheme="minorHAnsi" w:cstheme="minorHAnsi"/>
          <w:color w:val="5B9BD5" w:themeColor="accent1"/>
        </w:rPr>
      </w:pPr>
    </w:p>
    <w:sectPr w:rsidR="000505AA" w:rsidRPr="000505AA" w:rsidSect="00905CC8">
      <w:pgSz w:w="11906" w:h="16838"/>
      <w:pgMar w:top="993" w:right="849"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3C730B"/>
    <w:multiLevelType w:val="hybridMultilevel"/>
    <w:tmpl w:val="28375DE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DD0DE7"/>
    <w:multiLevelType w:val="hybridMultilevel"/>
    <w:tmpl w:val="C57008D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98200B0"/>
    <w:multiLevelType w:val="hybridMultilevel"/>
    <w:tmpl w:val="A75ABB8A"/>
    <w:lvl w:ilvl="0" w:tplc="1AE40F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0843F62"/>
    <w:multiLevelType w:val="hybridMultilevel"/>
    <w:tmpl w:val="DE1EA39A"/>
    <w:lvl w:ilvl="0" w:tplc="B2EE063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1522356566">
    <w:abstractNumId w:val="3"/>
  </w:num>
  <w:num w:numId="2" w16cid:durableId="691107799">
    <w:abstractNumId w:val="2"/>
  </w:num>
  <w:num w:numId="3" w16cid:durableId="1800148566">
    <w:abstractNumId w:val="1"/>
  </w:num>
  <w:num w:numId="4" w16cid:durableId="1941373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7B0"/>
    <w:rsid w:val="000204B8"/>
    <w:rsid w:val="000505AA"/>
    <w:rsid w:val="000F020E"/>
    <w:rsid w:val="00130EBC"/>
    <w:rsid w:val="00165256"/>
    <w:rsid w:val="00263DF0"/>
    <w:rsid w:val="00364342"/>
    <w:rsid w:val="003D17B0"/>
    <w:rsid w:val="004139D6"/>
    <w:rsid w:val="004C65D5"/>
    <w:rsid w:val="00565B85"/>
    <w:rsid w:val="007D30A2"/>
    <w:rsid w:val="008054A9"/>
    <w:rsid w:val="00874734"/>
    <w:rsid w:val="00890CB7"/>
    <w:rsid w:val="00905CC8"/>
    <w:rsid w:val="0098634A"/>
    <w:rsid w:val="00A5707E"/>
    <w:rsid w:val="00AE4A6C"/>
    <w:rsid w:val="00E14B67"/>
    <w:rsid w:val="00E71CE7"/>
    <w:rsid w:val="00EE7F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5E9B"/>
  <w15:chartTrackingRefBased/>
  <w15:docId w15:val="{7FE46539-0165-4DC6-98AB-20304D70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05CC8"/>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905CC8"/>
    <w:pPr>
      <w:spacing w:line="201" w:lineRule="atLeast"/>
    </w:pPr>
    <w:rPr>
      <w:color w:val="auto"/>
    </w:rPr>
  </w:style>
  <w:style w:type="character" w:customStyle="1" w:styleId="A0">
    <w:name w:val="A0"/>
    <w:uiPriority w:val="99"/>
    <w:rsid w:val="00905CC8"/>
    <w:rPr>
      <w:b/>
      <w:bCs/>
      <w:color w:val="000000"/>
    </w:rPr>
  </w:style>
  <w:style w:type="paragraph" w:customStyle="1" w:styleId="Pa6">
    <w:name w:val="Pa6"/>
    <w:basedOn w:val="Default"/>
    <w:next w:val="Default"/>
    <w:uiPriority w:val="99"/>
    <w:rsid w:val="00905CC8"/>
    <w:pPr>
      <w:spacing w:line="201" w:lineRule="atLeast"/>
    </w:pPr>
    <w:rPr>
      <w:color w:val="auto"/>
    </w:rPr>
  </w:style>
  <w:style w:type="paragraph" w:customStyle="1" w:styleId="Pa2">
    <w:name w:val="Pa2"/>
    <w:basedOn w:val="Default"/>
    <w:next w:val="Default"/>
    <w:uiPriority w:val="99"/>
    <w:rsid w:val="0098634A"/>
    <w:pPr>
      <w:spacing w:line="201" w:lineRule="atLeast"/>
    </w:pPr>
    <w:rPr>
      <w:color w:val="auto"/>
    </w:rPr>
  </w:style>
  <w:style w:type="paragraph" w:customStyle="1" w:styleId="Pa4">
    <w:name w:val="Pa4"/>
    <w:basedOn w:val="Default"/>
    <w:next w:val="Default"/>
    <w:uiPriority w:val="99"/>
    <w:rsid w:val="0098634A"/>
    <w:pPr>
      <w:spacing w:line="201" w:lineRule="atLeast"/>
    </w:pPr>
    <w:rPr>
      <w:color w:val="auto"/>
    </w:rPr>
  </w:style>
  <w:style w:type="paragraph" w:customStyle="1" w:styleId="Pa9">
    <w:name w:val="Pa9"/>
    <w:basedOn w:val="Default"/>
    <w:next w:val="Default"/>
    <w:uiPriority w:val="99"/>
    <w:rsid w:val="0098634A"/>
    <w:pPr>
      <w:spacing w:line="201" w:lineRule="atLeast"/>
    </w:pPr>
    <w:rPr>
      <w:color w:val="auto"/>
    </w:rPr>
  </w:style>
  <w:style w:type="paragraph" w:styleId="ListeParagraf">
    <w:name w:val="List Paragraph"/>
    <w:basedOn w:val="Normal"/>
    <w:uiPriority w:val="34"/>
    <w:qFormat/>
    <w:rsid w:val="00050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0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644</Words>
  <Characters>3677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13</cp:revision>
  <dcterms:created xsi:type="dcterms:W3CDTF">2025-03-08T23:57:00Z</dcterms:created>
  <dcterms:modified xsi:type="dcterms:W3CDTF">2025-03-14T18:44:00Z</dcterms:modified>
</cp:coreProperties>
</file>