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40" w:rsidRPr="008538EA" w:rsidRDefault="001B3D40" w:rsidP="001B3D40">
      <w:pPr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  <w:t>TÜRKÇEDERSİ.NET 2024-2025 YILI TÜRKÇE DERSİ 1. DÖNEM 2. YAZILI YOKLAMA</w:t>
      </w:r>
    </w:p>
    <w:p w:rsidR="001B3D40" w:rsidRPr="008538EA" w:rsidRDefault="001B3D40" w:rsidP="001B3D40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1.K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eçiciğin aklı bir karış havada. S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ürüsünü bir yana bırakmış, bir başına otlaya </w:t>
      </w:r>
      <w:proofErr w:type="spellStart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otlaya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</w:t>
      </w:r>
      <w:r w:rsidRPr="008538EA">
        <w:rPr>
          <w:rFonts w:ascii="Segoe UI" w:hAnsi="Segoe UI" w:cs="Segoe UI"/>
          <w:color w:val="14233A"/>
          <w:sz w:val="20"/>
          <w:szCs w:val="20"/>
          <w:u w:val="single"/>
          <w:shd w:val="clear" w:color="auto" w:fill="FFFFFF"/>
        </w:rPr>
        <w:t>çekip gitmiş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dağın tepesine. Hain koca kurt kaçırır mı? Hemen görmüş keçiciği "</w:t>
      </w:r>
      <w:proofErr w:type="spellStart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Heh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, işte ağzıma lâyık bir lokma. Yaşasın!" demiş. Keçicik, bakmış can pazarı. Hiç kurtuluş yok "Eh napalım, demek kaderi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mizde sana yem olmak varmış 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." 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demiş. "Madem ölüm kapıya geldi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bari bana biraz kaval çal ki neşeleneyim. Kendimi unutup öyle öleyim." Kurt, "Son isteği zavallının... "demiş. Bulmuş bir kaval, </w:t>
      </w:r>
      <w:proofErr w:type="spellStart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füyt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</w:t>
      </w:r>
      <w:proofErr w:type="spellStart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füüyt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çalmaya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başlamış. Kurt çalmış, keçicik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oynamış. Derken ötelerden kaval s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esini alan köpekler koşturmuş; gelmiş. K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urdu önlerin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e düşürüp bir güzel kovalamış. Kaçmadan önce kurt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durumu anlayıp oyuna geldiğini sezinlemiş: " Zamansız bir işe kalkışmanın sonu budur işte. 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Suç 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bende.”demiş. </w:t>
      </w:r>
    </w:p>
    <w:p w:rsidR="001B3D40" w:rsidRPr="008538EA" w:rsidRDefault="001B3D40" w:rsidP="001B3D40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1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, 2 ve 3. soruları metne göre cevaplayınız.</w:t>
      </w:r>
    </w:p>
    <w:p w:rsidR="001B3D40" w:rsidRPr="008538EA" w:rsidRDefault="001B3D40" w:rsidP="001B3D40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b/>
          <w:sz w:val="20"/>
          <w:szCs w:val="20"/>
        </w:rPr>
        <w:t>1.Keçicik kurttan kurtulmak için nasıl bir çözüm üretmiş.</w:t>
      </w:r>
      <w:r w:rsidRPr="008538EA">
        <w:rPr>
          <w:rFonts w:ascii="Segoe UI" w:hAnsi="Segoe UI" w:cs="Segoe UI"/>
          <w:sz w:val="20"/>
          <w:szCs w:val="20"/>
        </w:rPr>
        <w:t xml:space="preserve"> (T.6.3.17. Metinle ilgili soruları cevaplar.)</w:t>
      </w:r>
      <w:r w:rsidR="007717C2">
        <w:rPr>
          <w:rFonts w:ascii="Segoe UI" w:hAnsi="Segoe UI" w:cs="Segoe UI"/>
          <w:sz w:val="20"/>
          <w:szCs w:val="20"/>
        </w:rPr>
        <w:t xml:space="preserve"> (10 puan)</w:t>
      </w:r>
    </w:p>
    <w:p w:rsidR="001B3D40" w:rsidRPr="00025147" w:rsidRDefault="001B3D40" w:rsidP="001B3D40">
      <w:pPr>
        <w:rPr>
          <w:rFonts w:ascii="Segoe UI" w:hAnsi="Segoe UI" w:cs="Segoe UI"/>
          <w:color w:val="FF0000"/>
          <w:sz w:val="20"/>
          <w:szCs w:val="20"/>
          <w:shd w:val="clear" w:color="auto" w:fill="FFFFFF"/>
        </w:rPr>
      </w:pPr>
      <w:r w:rsidRPr="00025147">
        <w:rPr>
          <w:rFonts w:ascii="Segoe UI" w:hAnsi="Segoe UI" w:cs="Segoe UI"/>
          <w:color w:val="FF0000"/>
          <w:sz w:val="20"/>
          <w:szCs w:val="20"/>
        </w:rPr>
        <w:t>Kurttan kaval çalmasını istemiş.</w:t>
      </w:r>
    </w:p>
    <w:p w:rsidR="001B3D40" w:rsidRPr="008538EA" w:rsidRDefault="001B3D40" w:rsidP="001B3D40">
      <w:pPr>
        <w:rPr>
          <w:rFonts w:ascii="Segoe UI" w:hAnsi="Segoe UI" w:cs="Segoe UI"/>
          <w:b/>
          <w:sz w:val="20"/>
          <w:szCs w:val="20"/>
        </w:rPr>
      </w:pPr>
    </w:p>
    <w:p w:rsidR="001B3D40" w:rsidRPr="008538EA" w:rsidRDefault="001B3D40" w:rsidP="001B3D40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b/>
          <w:sz w:val="20"/>
          <w:szCs w:val="20"/>
        </w:rPr>
        <w:t>2.Metnin ana fikri nedir?</w:t>
      </w:r>
      <w:r w:rsidRPr="008538EA">
        <w:rPr>
          <w:rFonts w:ascii="Segoe UI" w:hAnsi="Segoe UI" w:cs="Segoe UI"/>
          <w:sz w:val="20"/>
          <w:szCs w:val="20"/>
        </w:rPr>
        <w:t xml:space="preserve"> (T.6.3.17. Metinle ilgili soruları cevaplar.)</w:t>
      </w:r>
      <w:r w:rsidR="007717C2">
        <w:rPr>
          <w:rFonts w:ascii="Segoe UI" w:hAnsi="Segoe UI" w:cs="Segoe UI"/>
          <w:sz w:val="20"/>
          <w:szCs w:val="20"/>
        </w:rPr>
        <w:t xml:space="preserve"> (10 puan)</w:t>
      </w:r>
    </w:p>
    <w:p w:rsidR="001B3D40" w:rsidRPr="00025147" w:rsidRDefault="001B3D40" w:rsidP="001B3D40">
      <w:pPr>
        <w:rPr>
          <w:rFonts w:ascii="Segoe UI" w:hAnsi="Segoe UI" w:cs="Segoe UI"/>
          <w:color w:val="FF0000"/>
          <w:sz w:val="20"/>
          <w:szCs w:val="20"/>
        </w:rPr>
      </w:pPr>
      <w:r w:rsidRPr="00025147">
        <w:rPr>
          <w:rFonts w:ascii="Segoe UI" w:hAnsi="Segoe UI" w:cs="Segoe UI"/>
          <w:color w:val="FF0000"/>
          <w:sz w:val="20"/>
          <w:szCs w:val="20"/>
        </w:rPr>
        <w:t>Vakitsiz girişilen iş kişiye zarar getirir.</w:t>
      </w:r>
    </w:p>
    <w:p w:rsidR="001B3D40" w:rsidRPr="008538EA" w:rsidRDefault="001B3D40" w:rsidP="001B3D40">
      <w:pPr>
        <w:rPr>
          <w:sz w:val="20"/>
          <w:szCs w:val="20"/>
        </w:rPr>
      </w:pPr>
    </w:p>
    <w:p w:rsidR="001B3D40" w:rsidRPr="008538EA" w:rsidRDefault="001B3D40" w:rsidP="001B3D40">
      <w:pPr>
        <w:rPr>
          <w:sz w:val="20"/>
          <w:szCs w:val="20"/>
        </w:rPr>
      </w:pPr>
      <w:r w:rsidRPr="008538EA"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  <w:t>3.Metinde altı çizili olarak verilen deyimin anlamını yazınız.</w:t>
      </w:r>
      <w:r w:rsidRPr="008538EA">
        <w:rPr>
          <w:sz w:val="20"/>
          <w:szCs w:val="20"/>
        </w:rPr>
        <w:t xml:space="preserve"> (T.6.3.6. Deyim ve atasözlerinin metne katkısını belirler.)</w:t>
      </w:r>
      <w:r w:rsidR="007717C2">
        <w:rPr>
          <w:sz w:val="20"/>
          <w:szCs w:val="20"/>
        </w:rPr>
        <w:t xml:space="preserve"> (10 puan)</w:t>
      </w:r>
    </w:p>
    <w:p w:rsidR="001B3D40" w:rsidRPr="00025147" w:rsidRDefault="001B3D40" w:rsidP="001B3D40">
      <w:pPr>
        <w:rPr>
          <w:rFonts w:ascii="Segoe UI" w:hAnsi="Segoe UI" w:cs="Segoe UI"/>
          <w:color w:val="FF0000"/>
          <w:sz w:val="20"/>
          <w:szCs w:val="20"/>
          <w:shd w:val="clear" w:color="auto" w:fill="FFFFFF"/>
        </w:rPr>
      </w:pPr>
      <w:r w:rsidRPr="00025147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>Kişinin bulunduğu yerden kimseye söylemeden gitmesi</w:t>
      </w:r>
    </w:p>
    <w:p w:rsidR="001B3D40" w:rsidRDefault="001B3D40" w:rsidP="001B3D40">
      <w:pPr>
        <w:pStyle w:val="NormalWeb"/>
        <w:shd w:val="clear" w:color="auto" w:fill="FFFFFF"/>
        <w:spacing w:before="0" w:beforeAutospacing="0" w:after="254" w:afterAutospacing="0"/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</w:p>
    <w:p w:rsidR="001B3D40" w:rsidRPr="005C04B4" w:rsidRDefault="001B3D40" w:rsidP="001B3D40">
      <w:pPr>
        <w:pStyle w:val="NormalWeb"/>
        <w:shd w:val="clear" w:color="auto" w:fill="FFFFFF"/>
        <w:spacing w:before="0" w:beforeAutospacing="0" w:after="254" w:afterAutospacing="0"/>
        <w:rPr>
          <w:rFonts w:ascii="Segoe UI" w:hAnsi="Segoe UI" w:cs="Segoe UI"/>
          <w:sz w:val="22"/>
          <w:szCs w:val="22"/>
        </w:rPr>
      </w:pP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4.</w:t>
      </w:r>
      <w:r w:rsidRPr="0049074F">
        <w:rPr>
          <w:rFonts w:ascii="Segoe UI" w:hAnsi="Segoe UI" w:cs="Segoe UI"/>
        </w:rPr>
        <w:t xml:space="preserve"> </w:t>
      </w:r>
      <w:r w:rsidRPr="005C04B4">
        <w:rPr>
          <w:rFonts w:ascii="Segoe UI" w:hAnsi="Segoe UI" w:cs="Segoe UI"/>
          <w:sz w:val="22"/>
          <w:szCs w:val="22"/>
        </w:rPr>
        <w:t>Hoca ve arkadaşları bahar mevsiminde bir çınarın altında oturmuş, çaylarını içerlerken aralarından biri Hoca'y</w:t>
      </w:r>
      <w:r>
        <w:rPr>
          <w:rFonts w:ascii="Segoe UI" w:hAnsi="Segoe UI" w:cs="Segoe UI"/>
          <w:sz w:val="22"/>
          <w:szCs w:val="22"/>
        </w:rPr>
        <w:t>ı sözüm ona imtihan etmek istemiş</w:t>
      </w:r>
      <w:r w:rsidRPr="005C04B4">
        <w:rPr>
          <w:rFonts w:ascii="Segoe UI" w:hAnsi="Segoe UI" w:cs="Segoe UI"/>
          <w:sz w:val="22"/>
          <w:szCs w:val="22"/>
        </w:rPr>
        <w:t xml:space="preserve"> “Yahu Hocam, bu insanlar yaz aylarında sıcaktan, kış aylarında ise soğuktan şikâyet ederler; sizce bu şikâyetin sebebi nedir?” Hoca bu, hemen cevabını veriverir: “Komşu, komşu, sen onlara kulak asma, bak içinde yaşadığımız bahardan hiç hoşnut olmayan var mı? Sen hayatını yaşamaya devam et.”  </w:t>
      </w:r>
    </w:p>
    <w:p w:rsidR="001B3D40" w:rsidRPr="008538EA" w:rsidRDefault="001B3D40" w:rsidP="001B3D40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  <w:t xml:space="preserve">Bu metnin </w:t>
      </w:r>
      <w:proofErr w:type="gramStart"/>
      <w:r w:rsidRPr="008538EA"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  <w:t>hikaye</w:t>
      </w:r>
      <w:proofErr w:type="gramEnd"/>
      <w:r w:rsidRPr="008538EA"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  <w:t xml:space="preserve"> unsurlarını yazın.</w:t>
      </w:r>
      <w:r w:rsidRPr="008538EA">
        <w:rPr>
          <w:sz w:val="20"/>
          <w:szCs w:val="20"/>
        </w:rPr>
        <w:t xml:space="preserve"> ( T.6.3.22. Metindeki hikâye unsurlarını belirler.)</w:t>
      </w:r>
      <w:r w:rsidR="007717C2">
        <w:rPr>
          <w:sz w:val="20"/>
          <w:szCs w:val="20"/>
        </w:rPr>
        <w:t xml:space="preserve"> (20 puan)</w:t>
      </w:r>
    </w:p>
    <w:p w:rsidR="001B3D40" w:rsidRPr="001B3D40" w:rsidRDefault="001B3D40" w:rsidP="001B3D40">
      <w:pPr>
        <w:rPr>
          <w:rFonts w:ascii="Segoe UI" w:hAnsi="Segoe UI" w:cs="Segoe UI"/>
          <w:color w:val="FF0000"/>
          <w:sz w:val="20"/>
          <w:szCs w:val="20"/>
          <w:shd w:val="clear" w:color="auto" w:fill="FFFFFF"/>
        </w:rPr>
      </w:pPr>
      <w:r w:rsidRPr="001B3D40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>Yer: Çınar ağacının altı</w:t>
      </w:r>
    </w:p>
    <w:p w:rsidR="001B3D40" w:rsidRPr="001B3D40" w:rsidRDefault="001B3D40" w:rsidP="001B3D40">
      <w:pPr>
        <w:rPr>
          <w:rFonts w:ascii="Segoe UI" w:hAnsi="Segoe UI" w:cs="Segoe UI"/>
          <w:color w:val="FF0000"/>
          <w:sz w:val="20"/>
          <w:szCs w:val="20"/>
          <w:shd w:val="clear" w:color="auto" w:fill="FFFFFF"/>
        </w:rPr>
      </w:pPr>
      <w:r w:rsidRPr="001B3D40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 xml:space="preserve">Zaman: Bahar mevsimi </w:t>
      </w:r>
    </w:p>
    <w:p w:rsidR="001B3D40" w:rsidRPr="001B3D40" w:rsidRDefault="001B3D40" w:rsidP="001B3D40">
      <w:pPr>
        <w:rPr>
          <w:rFonts w:ascii="Segoe UI" w:hAnsi="Segoe UI" w:cs="Segoe UI"/>
          <w:color w:val="FF0000"/>
          <w:sz w:val="20"/>
          <w:szCs w:val="20"/>
          <w:shd w:val="clear" w:color="auto" w:fill="FFFFFF"/>
        </w:rPr>
      </w:pPr>
      <w:r w:rsidRPr="001B3D40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>Olay:</w:t>
      </w:r>
      <w:r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 xml:space="preserve"> </w:t>
      </w:r>
      <w:r w:rsidRPr="001B3D40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>Hocanın komşusunun sorusuna cevap vermesi</w:t>
      </w:r>
    </w:p>
    <w:p w:rsidR="001B3D40" w:rsidRPr="001B3D40" w:rsidRDefault="001B3D40" w:rsidP="001B3D40">
      <w:pPr>
        <w:rPr>
          <w:rFonts w:ascii="Segoe UI" w:hAnsi="Segoe UI" w:cs="Segoe UI"/>
          <w:color w:val="FF0000"/>
          <w:sz w:val="20"/>
          <w:szCs w:val="20"/>
          <w:shd w:val="clear" w:color="auto" w:fill="FFFFFF"/>
        </w:rPr>
      </w:pPr>
      <w:r w:rsidRPr="001B3D40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>Kişi ve varlık kadrosu:</w:t>
      </w:r>
      <w:r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 xml:space="preserve"> </w:t>
      </w:r>
      <w:r w:rsidRPr="001B3D40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>Hoca, arkadaşları ve komşusu</w:t>
      </w:r>
    </w:p>
    <w:p w:rsidR="001B3D40" w:rsidRPr="008538EA" w:rsidRDefault="001B3D40" w:rsidP="001B3D40">
      <w:pPr>
        <w:rPr>
          <w:b/>
          <w:sz w:val="20"/>
          <w:szCs w:val="20"/>
        </w:rPr>
      </w:pPr>
    </w:p>
    <w:p w:rsidR="001B3D40" w:rsidRPr="008538EA" w:rsidRDefault="001B3D40" w:rsidP="001B3D40">
      <w:pPr>
        <w:rPr>
          <w:b/>
          <w:sz w:val="20"/>
          <w:szCs w:val="20"/>
        </w:rPr>
      </w:pPr>
    </w:p>
    <w:p w:rsidR="001B3D40" w:rsidRDefault="001B3D40" w:rsidP="001B3D40">
      <w:pPr>
        <w:rPr>
          <w:b/>
          <w:sz w:val="20"/>
          <w:szCs w:val="20"/>
        </w:rPr>
      </w:pPr>
    </w:p>
    <w:p w:rsidR="001B3D40" w:rsidRPr="008538EA" w:rsidRDefault="001B3D40" w:rsidP="001B3D40">
      <w:pPr>
        <w:rPr>
          <w:sz w:val="20"/>
          <w:szCs w:val="20"/>
        </w:rPr>
      </w:pPr>
      <w:r w:rsidRPr="008538EA">
        <w:rPr>
          <w:b/>
          <w:sz w:val="20"/>
          <w:szCs w:val="20"/>
        </w:rPr>
        <w:lastRenderedPageBreak/>
        <w:t>5.Çokluk eklerinin aşağıdaki cümlelere “</w:t>
      </w:r>
      <w:r w:rsidRPr="008538EA">
        <w:rPr>
          <w:sz w:val="20"/>
          <w:szCs w:val="20"/>
        </w:rPr>
        <w:t>Aile – Küçümseme – Abartma – Yaklaşık “</w:t>
      </w:r>
      <w:r w:rsidRPr="008538EA">
        <w:rPr>
          <w:b/>
          <w:sz w:val="20"/>
          <w:szCs w:val="20"/>
        </w:rPr>
        <w:t xml:space="preserve"> anlamlarından hangisini kattığını yazınız.</w:t>
      </w:r>
      <w:r w:rsidRPr="008538EA">
        <w:rPr>
          <w:sz w:val="20"/>
          <w:szCs w:val="20"/>
        </w:rPr>
        <w:t xml:space="preserve"> (T.6.3.7. Çekim eklerinin işlevlerini ayırt eder.)</w:t>
      </w:r>
      <w:r w:rsidR="007717C2">
        <w:rPr>
          <w:sz w:val="20"/>
          <w:szCs w:val="20"/>
        </w:rPr>
        <w:t xml:space="preserve"> (20 puan)</w:t>
      </w:r>
    </w:p>
    <w:p w:rsidR="001B3D40" w:rsidRPr="008538EA" w:rsidRDefault="001B3D40" w:rsidP="001B3D40">
      <w:pPr>
        <w:rPr>
          <w:sz w:val="20"/>
          <w:szCs w:val="20"/>
        </w:rPr>
      </w:pPr>
      <w:proofErr w:type="spellStart"/>
      <w:r w:rsidRPr="008538EA">
        <w:rPr>
          <w:sz w:val="20"/>
          <w:szCs w:val="20"/>
        </w:rPr>
        <w:t>Ooo</w:t>
      </w:r>
      <w:proofErr w:type="spellEnd"/>
      <w:r w:rsidRPr="008538EA">
        <w:rPr>
          <w:sz w:val="20"/>
          <w:szCs w:val="20"/>
        </w:rPr>
        <w:t xml:space="preserve"> küçük beyler sonunda uyanabildi. (</w:t>
      </w:r>
      <w:r w:rsidRPr="001B3D40">
        <w:rPr>
          <w:color w:val="FF0000"/>
          <w:sz w:val="20"/>
          <w:szCs w:val="20"/>
        </w:rPr>
        <w:t>Küçümseme</w:t>
      </w:r>
      <w:r w:rsidRPr="008538EA">
        <w:rPr>
          <w:sz w:val="20"/>
          <w:szCs w:val="20"/>
        </w:rPr>
        <w:t>)</w:t>
      </w: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 xml:space="preserve">Kapıyı çalan on yaşlarında, üstü başı yırtık bir çocuktu. </w:t>
      </w:r>
      <w:r>
        <w:rPr>
          <w:rFonts w:ascii="Segoe UI" w:hAnsi="Segoe UI" w:cs="Segoe UI"/>
          <w:sz w:val="20"/>
          <w:szCs w:val="20"/>
        </w:rPr>
        <w:t>(</w:t>
      </w:r>
      <w:r w:rsidRPr="001B3D40">
        <w:rPr>
          <w:rFonts w:ascii="Segoe UI" w:hAnsi="Segoe UI" w:cs="Segoe UI"/>
          <w:color w:val="FF0000"/>
          <w:sz w:val="20"/>
          <w:szCs w:val="20"/>
        </w:rPr>
        <w:t>Yaklaşık</w:t>
      </w:r>
      <w:r w:rsidRPr="008538EA">
        <w:rPr>
          <w:rFonts w:ascii="Segoe UI" w:hAnsi="Segoe UI" w:cs="Segoe UI"/>
          <w:sz w:val="20"/>
          <w:szCs w:val="20"/>
        </w:rPr>
        <w:t>)</w:t>
      </w: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>Selimler geçen yaz bizim mahalleden ayrıldılar. (</w:t>
      </w:r>
      <w:r w:rsidRPr="001B3D40">
        <w:rPr>
          <w:rFonts w:ascii="Segoe UI" w:hAnsi="Segoe UI" w:cs="Segoe UI"/>
          <w:color w:val="FF0000"/>
          <w:sz w:val="20"/>
          <w:szCs w:val="20"/>
        </w:rPr>
        <w:t>Aile</w:t>
      </w:r>
      <w:r w:rsidRPr="008538EA">
        <w:rPr>
          <w:rFonts w:ascii="Segoe UI" w:hAnsi="Segoe UI" w:cs="Segoe UI"/>
          <w:sz w:val="20"/>
          <w:szCs w:val="20"/>
        </w:rPr>
        <w:t>)</w:t>
      </w: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>Seni öyle mutlu gördüm ya dünyalar benim oldu. (</w:t>
      </w:r>
      <w:r w:rsidRPr="001B3D40">
        <w:rPr>
          <w:rFonts w:ascii="Segoe UI" w:hAnsi="Segoe UI" w:cs="Segoe UI"/>
          <w:color w:val="FF0000"/>
          <w:sz w:val="20"/>
          <w:szCs w:val="20"/>
        </w:rPr>
        <w:t>Abartma</w:t>
      </w:r>
      <w:r w:rsidRPr="008538EA">
        <w:rPr>
          <w:rFonts w:ascii="Segoe UI" w:hAnsi="Segoe UI" w:cs="Segoe UI"/>
          <w:sz w:val="20"/>
          <w:szCs w:val="20"/>
        </w:rPr>
        <w:t>)</w:t>
      </w:r>
    </w:p>
    <w:p w:rsidR="001B3D40" w:rsidRPr="008538EA" w:rsidRDefault="001B3D40" w:rsidP="001B3D40">
      <w:pPr>
        <w:tabs>
          <w:tab w:val="left" w:pos="406"/>
        </w:tabs>
        <w:rPr>
          <w:rFonts w:ascii="Segoe UI" w:hAnsi="Segoe UI" w:cs="Segoe UI"/>
          <w:sz w:val="20"/>
          <w:szCs w:val="20"/>
        </w:rPr>
      </w:pPr>
    </w:p>
    <w:p w:rsidR="001B3D40" w:rsidRPr="008538EA" w:rsidRDefault="001B3D40" w:rsidP="001B3D40">
      <w:pPr>
        <w:rPr>
          <w:sz w:val="20"/>
          <w:szCs w:val="20"/>
        </w:rPr>
      </w:pPr>
      <w:r w:rsidRPr="008538EA">
        <w:rPr>
          <w:rFonts w:ascii="Segoe UI" w:hAnsi="Segoe UI" w:cs="Segoe UI"/>
          <w:b/>
          <w:sz w:val="20"/>
          <w:szCs w:val="20"/>
        </w:rPr>
        <w:t>6.Aşağıdaki tablodan verilen bilgilerden yola çıkarak iki adet karşılaştırma cümlesi yazınız.</w:t>
      </w:r>
      <w:r w:rsidRPr="008538EA">
        <w:rPr>
          <w:sz w:val="20"/>
          <w:szCs w:val="20"/>
        </w:rPr>
        <w:t xml:space="preserve"> (T.6.3.35. Grafik, tablo ve çizelgeyle sunulan bilgileri yorumlar.)</w:t>
      </w:r>
      <w:r w:rsidR="007717C2">
        <w:rPr>
          <w:sz w:val="20"/>
          <w:szCs w:val="20"/>
        </w:rPr>
        <w:t xml:space="preserve"> (10 puan)</w:t>
      </w:r>
    </w:p>
    <w:tbl>
      <w:tblPr>
        <w:tblStyle w:val="TabloKlavuzu"/>
        <w:tblpPr w:leftFromText="141" w:rightFromText="141" w:vertAnchor="text" w:horzAnchor="margin" w:tblpY="68"/>
        <w:tblW w:w="0" w:type="auto"/>
        <w:tblLook w:val="04A0"/>
      </w:tblPr>
      <w:tblGrid>
        <w:gridCol w:w="1910"/>
        <w:gridCol w:w="1351"/>
        <w:gridCol w:w="1351"/>
        <w:gridCol w:w="1351"/>
        <w:gridCol w:w="1233"/>
      </w:tblGrid>
      <w:tr w:rsidR="001B3D40" w:rsidRPr="008538EA" w:rsidTr="00CA3969">
        <w:tc>
          <w:tcPr>
            <w:tcW w:w="1910" w:type="dxa"/>
          </w:tcPr>
          <w:p w:rsidR="001B3D40" w:rsidRPr="008538EA" w:rsidRDefault="001B3D40" w:rsidP="00CA3969">
            <w:pPr>
              <w:tabs>
                <w:tab w:val="left" w:pos="406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Öğrenciler</w:t>
            </w:r>
          </w:p>
        </w:tc>
        <w:tc>
          <w:tcPr>
            <w:tcW w:w="2702" w:type="dxa"/>
            <w:gridSpan w:val="2"/>
          </w:tcPr>
          <w:p w:rsidR="001B3D40" w:rsidRPr="008538EA" w:rsidRDefault="001B3D40" w:rsidP="00CA3969">
            <w:pPr>
              <w:tabs>
                <w:tab w:val="left" w:pos="406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Kasım</w:t>
            </w:r>
          </w:p>
        </w:tc>
        <w:tc>
          <w:tcPr>
            <w:tcW w:w="2584" w:type="dxa"/>
            <w:gridSpan w:val="2"/>
          </w:tcPr>
          <w:p w:rsidR="001B3D40" w:rsidRPr="008538EA" w:rsidRDefault="001B3D40" w:rsidP="00CA3969">
            <w:pPr>
              <w:tabs>
                <w:tab w:val="left" w:pos="406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Aralık</w:t>
            </w:r>
          </w:p>
        </w:tc>
      </w:tr>
      <w:tr w:rsidR="001B3D40" w:rsidRPr="008538EA" w:rsidTr="00CA3969">
        <w:tc>
          <w:tcPr>
            <w:tcW w:w="1910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Okuduğu sayfa sayısı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Bitirdiği kitap sayısı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 xml:space="preserve">Okuduğu sayfa sayısı </w:t>
            </w:r>
          </w:p>
        </w:tc>
        <w:tc>
          <w:tcPr>
            <w:tcW w:w="1233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Bitirdiği kitap sayısı</w:t>
            </w:r>
          </w:p>
        </w:tc>
      </w:tr>
      <w:tr w:rsidR="001B3D40" w:rsidRPr="008538EA" w:rsidTr="00CA3969">
        <w:tc>
          <w:tcPr>
            <w:tcW w:w="1910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Zeynep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345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320</w:t>
            </w:r>
          </w:p>
        </w:tc>
        <w:tc>
          <w:tcPr>
            <w:tcW w:w="1233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</w:tr>
      <w:tr w:rsidR="001B3D40" w:rsidRPr="008538EA" w:rsidTr="00CA3969">
        <w:tc>
          <w:tcPr>
            <w:tcW w:w="1910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Mehmet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290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330</w:t>
            </w:r>
          </w:p>
        </w:tc>
        <w:tc>
          <w:tcPr>
            <w:tcW w:w="1233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</w:tr>
      <w:tr w:rsidR="001B3D40" w:rsidRPr="008538EA" w:rsidTr="00CA3969">
        <w:tc>
          <w:tcPr>
            <w:tcW w:w="1910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Özlem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360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310</w:t>
            </w:r>
          </w:p>
        </w:tc>
        <w:tc>
          <w:tcPr>
            <w:tcW w:w="1233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</w:tr>
      <w:tr w:rsidR="001B3D40" w:rsidRPr="008538EA" w:rsidTr="00CA3969">
        <w:tc>
          <w:tcPr>
            <w:tcW w:w="1910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Nisa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280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351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280</w:t>
            </w:r>
          </w:p>
        </w:tc>
        <w:tc>
          <w:tcPr>
            <w:tcW w:w="1233" w:type="dxa"/>
          </w:tcPr>
          <w:p w:rsidR="001B3D40" w:rsidRPr="008538EA" w:rsidRDefault="001B3D40" w:rsidP="00CA396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</w:tr>
    </w:tbl>
    <w:p w:rsidR="001B3D40" w:rsidRPr="008538EA" w:rsidRDefault="001B3D40" w:rsidP="001B3D40">
      <w:pPr>
        <w:tabs>
          <w:tab w:val="left" w:pos="406"/>
        </w:tabs>
        <w:rPr>
          <w:rFonts w:ascii="Segoe UI" w:hAnsi="Segoe UI" w:cs="Segoe UI"/>
          <w:b/>
          <w:sz w:val="20"/>
          <w:szCs w:val="20"/>
        </w:rPr>
      </w:pP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>1.</w:t>
      </w: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>2.</w:t>
      </w: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 Symbol" w:hAnsi="Segoe UI Symbol" w:cs="Segoe UI"/>
          <w:sz w:val="20"/>
          <w:szCs w:val="20"/>
        </w:rPr>
        <w:t>7.⯈</w:t>
      </w:r>
      <w:r w:rsidRPr="008538EA">
        <w:rPr>
          <w:rFonts w:ascii="Segoe UI" w:hAnsi="Segoe UI" w:cs="Segoe UI"/>
          <w:sz w:val="20"/>
          <w:szCs w:val="20"/>
        </w:rPr>
        <w:t>Yaşam alanları:  Otlak bölgeler ve açık alanlar</w:t>
      </w: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 Symbol" w:hAnsi="Segoe UI Symbol" w:cs="Segoe UI"/>
          <w:sz w:val="20"/>
          <w:szCs w:val="20"/>
        </w:rPr>
        <w:t>⯈</w:t>
      </w:r>
      <w:r>
        <w:rPr>
          <w:rFonts w:ascii="Segoe UI" w:hAnsi="Segoe UI" w:cs="Segoe UI"/>
          <w:sz w:val="20"/>
          <w:szCs w:val="20"/>
        </w:rPr>
        <w:t xml:space="preserve">Besin kaynakları: </w:t>
      </w:r>
      <w:r w:rsidRPr="008538EA">
        <w:rPr>
          <w:rFonts w:ascii="Segoe UI" w:hAnsi="Segoe UI" w:cs="Segoe UI"/>
          <w:sz w:val="20"/>
          <w:szCs w:val="20"/>
        </w:rPr>
        <w:t>Akasya ağacı yaprakları ve otlar</w:t>
      </w: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 Symbol" w:hAnsi="Segoe UI Symbol" w:cs="Segoe UI"/>
          <w:sz w:val="20"/>
          <w:szCs w:val="20"/>
        </w:rPr>
        <w:t>⯈</w:t>
      </w:r>
      <w:r w:rsidRPr="008538EA">
        <w:rPr>
          <w:rFonts w:ascii="Segoe UI" w:hAnsi="Segoe UI" w:cs="Segoe UI"/>
          <w:sz w:val="20"/>
          <w:szCs w:val="20"/>
        </w:rPr>
        <w:t>Fiziksel özellikler:</w:t>
      </w:r>
      <w:r>
        <w:rPr>
          <w:rFonts w:ascii="Segoe UI" w:hAnsi="Segoe UI" w:cs="Segoe UI"/>
          <w:sz w:val="20"/>
          <w:szCs w:val="20"/>
        </w:rPr>
        <w:t xml:space="preserve"> Krem renk üzerine siyah ve kahverengi benekler, küçük boynuz, uzun boyun</w:t>
      </w:r>
      <w:r w:rsidRPr="008538EA">
        <w:rPr>
          <w:rFonts w:ascii="Segoe UI" w:hAnsi="Segoe UI" w:cs="Segoe UI"/>
          <w:sz w:val="20"/>
          <w:szCs w:val="20"/>
        </w:rPr>
        <w:t xml:space="preserve"> </w:t>
      </w:r>
    </w:p>
    <w:p w:rsidR="001B3D40" w:rsidRPr="008538EA" w:rsidRDefault="001B3D40" w:rsidP="001B3D40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 Symbol" w:hAnsi="Segoe UI Symbol" w:cs="Segoe UI"/>
          <w:sz w:val="20"/>
          <w:szCs w:val="20"/>
        </w:rPr>
        <w:t>⯈</w:t>
      </w:r>
      <w:r w:rsidRPr="008538EA">
        <w:rPr>
          <w:rFonts w:ascii="Segoe UI" w:hAnsi="Segoe UI" w:cs="Segoe UI"/>
          <w:sz w:val="20"/>
          <w:szCs w:val="20"/>
        </w:rPr>
        <w:t xml:space="preserve">Sosyal ilişkiler: Grup halinde yaşam, sürü lideri erkek zürafa </w:t>
      </w:r>
    </w:p>
    <w:p w:rsidR="001B3D40" w:rsidRPr="008538EA" w:rsidRDefault="001B3D40" w:rsidP="001B3D40">
      <w:pPr>
        <w:rPr>
          <w:sz w:val="20"/>
          <w:szCs w:val="20"/>
        </w:rPr>
      </w:pPr>
      <w:r w:rsidRPr="008538EA">
        <w:rPr>
          <w:rFonts w:ascii="Segoe UI" w:hAnsi="Segoe UI" w:cs="Segoe UI"/>
          <w:b/>
          <w:sz w:val="20"/>
          <w:szCs w:val="20"/>
        </w:rPr>
        <w:t>Bu bilgilerden yola çıkarak zürafalar hakkında bilgilendirici bir metin yazın. Metninizde geçiş ve bağlantı ifadelerine(</w:t>
      </w:r>
      <w:proofErr w:type="gramStart"/>
      <w:r w:rsidRPr="008538EA">
        <w:rPr>
          <w:rFonts w:ascii="Segoe UI" w:hAnsi="Segoe UI" w:cs="Segoe UI"/>
          <w:b/>
          <w:sz w:val="20"/>
          <w:szCs w:val="20"/>
        </w:rPr>
        <w:t>ama,</w:t>
      </w:r>
      <w:proofErr w:type="gramEnd"/>
      <w:r w:rsidRPr="008538EA">
        <w:rPr>
          <w:rFonts w:ascii="Segoe UI" w:hAnsi="Segoe UI" w:cs="Segoe UI"/>
          <w:b/>
          <w:sz w:val="20"/>
          <w:szCs w:val="20"/>
        </w:rPr>
        <w:t xml:space="preserve"> fakat, buna rağmen vb) yer veriniz.</w:t>
      </w:r>
      <w:r w:rsidRPr="008538EA">
        <w:rPr>
          <w:sz w:val="20"/>
          <w:szCs w:val="20"/>
        </w:rPr>
        <w:t xml:space="preserve"> </w:t>
      </w:r>
      <w:proofErr w:type="gramStart"/>
      <w:r w:rsidRPr="008538EA">
        <w:rPr>
          <w:sz w:val="20"/>
          <w:szCs w:val="20"/>
        </w:rPr>
        <w:t>(</w:t>
      </w:r>
      <w:proofErr w:type="gramEnd"/>
      <w:r w:rsidRPr="008538EA">
        <w:rPr>
          <w:sz w:val="20"/>
          <w:szCs w:val="20"/>
        </w:rPr>
        <w:t>T.6.4.2. Bilgilendirici metin yazar. T.6.4.9. Yazılarında uygun geçiş ve bağlantı ifadelerini kullanır.</w:t>
      </w:r>
      <w:proofErr w:type="gramStart"/>
      <w:r w:rsidRPr="008538EA">
        <w:rPr>
          <w:sz w:val="20"/>
          <w:szCs w:val="20"/>
        </w:rPr>
        <w:t>)</w:t>
      </w:r>
      <w:proofErr w:type="gramEnd"/>
      <w:r w:rsidR="007717C2">
        <w:rPr>
          <w:sz w:val="20"/>
          <w:szCs w:val="20"/>
        </w:rPr>
        <w:t xml:space="preserve"> (20 puan)</w:t>
      </w:r>
    </w:p>
    <w:p w:rsidR="00687E4C" w:rsidRPr="007F3588" w:rsidRDefault="00687E4C" w:rsidP="007F3588">
      <w:pPr>
        <w:rPr>
          <w:szCs w:val="20"/>
        </w:rPr>
      </w:pPr>
    </w:p>
    <w:sectPr w:rsidR="00687E4C" w:rsidRPr="007F3588" w:rsidSect="001B3D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>
    <w:useFELayout/>
  </w:compat>
  <w:rsids>
    <w:rsidRoot w:val="00DC19B6"/>
    <w:rsid w:val="001B3D40"/>
    <w:rsid w:val="004541C0"/>
    <w:rsid w:val="00687E4C"/>
    <w:rsid w:val="007717C2"/>
    <w:rsid w:val="007E4485"/>
    <w:rsid w:val="007F3588"/>
    <w:rsid w:val="00DC19B6"/>
    <w:rsid w:val="00E91B4E"/>
    <w:rsid w:val="00EC41E5"/>
    <w:rsid w:val="00FB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3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B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 Deveci</dc:creator>
  <cp:lastModifiedBy>Nail Deveci</cp:lastModifiedBy>
  <cp:revision>2</cp:revision>
  <dcterms:created xsi:type="dcterms:W3CDTF">2024-12-22T09:30:00Z</dcterms:created>
  <dcterms:modified xsi:type="dcterms:W3CDTF">2024-12-22T09:30:00Z</dcterms:modified>
</cp:coreProperties>
</file>