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78EFED0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591"/>
        <w:gridCol w:w="2071"/>
        <w:gridCol w:w="2071"/>
        <w:gridCol w:w="2071"/>
        <w:gridCol w:w="2245"/>
      </w:tblGrid>
      <w:tr w:rsidR="009E45E1" w14:paraId="1EAC75BA" w14:textId="77777777" w:rsidTr="009E45E1">
        <w:trPr>
          <w:trHeight w:val="799"/>
        </w:trPr>
        <w:tc>
          <w:tcPr>
            <w:tcW w:w="1591"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6B68C4BB" w:rsidR="009E45E1" w:rsidRDefault="009E45E1" w:rsidP="00317442">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(25 P)</w:t>
            </w:r>
          </w:p>
        </w:tc>
        <w:tc>
          <w:tcPr>
            <w:tcW w:w="2071"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75AE7241" w:rsidR="009E45E1" w:rsidRDefault="009E45E1" w:rsidP="00317442">
            <w:pPr>
              <w:pStyle w:val="TableParagraph"/>
              <w:kinsoku w:val="0"/>
              <w:overflowPunct w:val="0"/>
              <w:spacing w:before="53"/>
              <w:ind w:left="213"/>
              <w:jc w:val="center"/>
              <w:rPr>
                <w:b/>
                <w:bCs/>
              </w:rPr>
            </w:pPr>
            <w:r>
              <w:rPr>
                <w:b/>
                <w:bCs/>
              </w:rPr>
              <w:t>2.</w:t>
            </w:r>
            <w:r>
              <w:rPr>
                <w:b/>
                <w:bCs/>
                <w:spacing w:val="-3"/>
              </w:rPr>
              <w:t xml:space="preserve"> </w:t>
            </w:r>
            <w:r>
              <w:rPr>
                <w:b/>
                <w:bCs/>
              </w:rPr>
              <w:t xml:space="preserve">SORU </w:t>
            </w:r>
            <w:r>
              <w:rPr>
                <w:b/>
                <w:bCs/>
              </w:rPr>
              <w:br/>
              <w:t>(25 P)</w:t>
            </w:r>
          </w:p>
        </w:tc>
        <w:tc>
          <w:tcPr>
            <w:tcW w:w="2071"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108FEF66" w:rsidR="009E45E1" w:rsidRDefault="009E45E1" w:rsidP="00317442">
            <w:pPr>
              <w:pStyle w:val="TableParagraph"/>
              <w:kinsoku w:val="0"/>
              <w:overflowPunct w:val="0"/>
              <w:spacing w:before="53"/>
              <w:ind w:left="213"/>
              <w:jc w:val="center"/>
              <w:rPr>
                <w:b/>
                <w:bCs/>
              </w:rPr>
            </w:pPr>
            <w:r>
              <w:rPr>
                <w:b/>
                <w:bCs/>
              </w:rPr>
              <w:t>3.</w:t>
            </w:r>
            <w:r>
              <w:rPr>
                <w:b/>
                <w:bCs/>
                <w:spacing w:val="-3"/>
              </w:rPr>
              <w:t xml:space="preserve"> </w:t>
            </w:r>
            <w:r>
              <w:rPr>
                <w:b/>
                <w:bCs/>
              </w:rPr>
              <w:t xml:space="preserve">SORU </w:t>
            </w:r>
            <w:r>
              <w:rPr>
                <w:b/>
                <w:bCs/>
              </w:rPr>
              <w:br/>
              <w:t>(25 P)</w:t>
            </w:r>
          </w:p>
        </w:tc>
        <w:tc>
          <w:tcPr>
            <w:tcW w:w="2071"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30858D73" w:rsidR="009E45E1" w:rsidRDefault="009E45E1" w:rsidP="00317442">
            <w:pPr>
              <w:pStyle w:val="TableParagraph"/>
              <w:kinsoku w:val="0"/>
              <w:overflowPunct w:val="0"/>
              <w:spacing w:before="53"/>
              <w:ind w:left="213"/>
              <w:jc w:val="center"/>
              <w:rPr>
                <w:b/>
                <w:bCs/>
              </w:rPr>
            </w:pPr>
            <w:r>
              <w:rPr>
                <w:b/>
                <w:bCs/>
              </w:rPr>
              <w:t>4.</w:t>
            </w:r>
            <w:r>
              <w:rPr>
                <w:b/>
                <w:bCs/>
                <w:spacing w:val="-3"/>
              </w:rPr>
              <w:t xml:space="preserve"> </w:t>
            </w:r>
            <w:r>
              <w:rPr>
                <w:b/>
                <w:bCs/>
              </w:rPr>
              <w:t xml:space="preserve">SORU </w:t>
            </w:r>
            <w:r>
              <w:rPr>
                <w:b/>
                <w:bCs/>
              </w:rPr>
              <w:br/>
              <w:t>(25 P)</w:t>
            </w:r>
          </w:p>
        </w:tc>
        <w:tc>
          <w:tcPr>
            <w:tcW w:w="224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51CB8D92" w:rsidR="009E45E1" w:rsidRDefault="009E45E1" w:rsidP="00317442">
            <w:pPr>
              <w:pStyle w:val="TableParagraph"/>
              <w:kinsoku w:val="0"/>
              <w:overflowPunct w:val="0"/>
              <w:spacing w:before="55"/>
              <w:ind w:left="27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9E45E1" w14:paraId="378DAE32" w14:textId="77777777" w:rsidTr="009E45E1">
        <w:trPr>
          <w:trHeight w:val="600"/>
        </w:trPr>
        <w:tc>
          <w:tcPr>
            <w:tcW w:w="1591"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9E45E1" w:rsidRDefault="009E45E1">
            <w:pPr>
              <w:pStyle w:val="TableParagraph"/>
              <w:kinsoku w:val="0"/>
              <w:overflowPunct w:val="0"/>
              <w:ind w:left="0"/>
              <w:rPr>
                <w:rFonts w:ascii="Times New Roman" w:hAnsi="Times New Roman" w:cs="Times New Roman"/>
                <w:sz w:val="22"/>
                <w:szCs w:val="22"/>
              </w:rPr>
            </w:pPr>
          </w:p>
        </w:tc>
        <w:tc>
          <w:tcPr>
            <w:tcW w:w="2071"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9E45E1" w:rsidRDefault="009E45E1">
            <w:pPr>
              <w:pStyle w:val="TableParagraph"/>
              <w:kinsoku w:val="0"/>
              <w:overflowPunct w:val="0"/>
              <w:ind w:left="0"/>
              <w:rPr>
                <w:rFonts w:ascii="Times New Roman" w:hAnsi="Times New Roman" w:cs="Times New Roman"/>
                <w:sz w:val="22"/>
                <w:szCs w:val="22"/>
              </w:rPr>
            </w:pPr>
          </w:p>
        </w:tc>
        <w:tc>
          <w:tcPr>
            <w:tcW w:w="2071"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9E45E1" w:rsidRDefault="009E45E1">
            <w:pPr>
              <w:pStyle w:val="TableParagraph"/>
              <w:kinsoku w:val="0"/>
              <w:overflowPunct w:val="0"/>
              <w:ind w:left="0"/>
              <w:rPr>
                <w:rFonts w:ascii="Times New Roman" w:hAnsi="Times New Roman" w:cs="Times New Roman"/>
                <w:sz w:val="22"/>
                <w:szCs w:val="22"/>
              </w:rPr>
            </w:pPr>
          </w:p>
        </w:tc>
        <w:tc>
          <w:tcPr>
            <w:tcW w:w="2071"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9E45E1" w:rsidRDefault="009E45E1">
            <w:pPr>
              <w:pStyle w:val="TableParagraph"/>
              <w:kinsoku w:val="0"/>
              <w:overflowPunct w:val="0"/>
              <w:ind w:left="0"/>
              <w:rPr>
                <w:rFonts w:ascii="Times New Roman" w:hAnsi="Times New Roman" w:cs="Times New Roman"/>
                <w:sz w:val="22"/>
                <w:szCs w:val="22"/>
              </w:rPr>
            </w:pPr>
          </w:p>
        </w:tc>
        <w:tc>
          <w:tcPr>
            <w:tcW w:w="224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9E45E1" w:rsidRDefault="009E45E1">
            <w:pPr>
              <w:pStyle w:val="TableParagraph"/>
              <w:kinsoku w:val="0"/>
              <w:overflowPunct w:val="0"/>
              <w:ind w:left="0"/>
              <w:rPr>
                <w:rFonts w:ascii="Times New Roman" w:hAnsi="Times New Roman" w:cs="Times New Roman"/>
                <w:sz w:val="22"/>
                <w:szCs w:val="22"/>
              </w:rPr>
            </w:pPr>
          </w:p>
        </w:tc>
      </w:tr>
    </w:tbl>
    <w:p w14:paraId="51607653" w14:textId="2764F32C" w:rsidR="008B02EF" w:rsidRDefault="00D7110F">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4C458F2E">
                <wp:simplePos x="0" y="0"/>
                <wp:positionH relativeFrom="page">
                  <wp:posOffset>557530</wp:posOffset>
                </wp:positionH>
                <wp:positionV relativeFrom="paragraph">
                  <wp:posOffset>186690</wp:posOffset>
                </wp:positionV>
                <wp:extent cx="6429375" cy="7516495"/>
                <wp:effectExtent l="0" t="0" r="9525" b="825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516495"/>
                        </a:xfrm>
                        <a:prstGeom prst="rect">
                          <a:avLst/>
                        </a:prstGeom>
                        <a:solidFill>
                          <a:srgbClr val="FFFFFF"/>
                        </a:solidFill>
                        <a:ln w="9525">
                          <a:noFill/>
                          <a:miter lim="800000"/>
                          <a:headEnd/>
                          <a:tailEnd/>
                        </a:ln>
                      </wps:spPr>
                      <wps:txbx>
                        <w:txbxContent>
                          <w:p w14:paraId="3C9B269F" w14:textId="3278490E" w:rsidR="0058231A" w:rsidRPr="002E44DD" w:rsidRDefault="0058231A" w:rsidP="0058231A">
                            <w:pPr>
                              <w:jc w:val="both"/>
                              <w:rPr>
                                <w:rFonts w:cs="ArialMT"/>
                                <w:sz w:val="28"/>
                                <w:szCs w:val="28"/>
                              </w:rPr>
                            </w:pPr>
                            <w:r w:rsidRPr="002E44DD">
                              <w:rPr>
                                <w:rFonts w:cs="ArialMT"/>
                                <w:sz w:val="28"/>
                                <w:szCs w:val="28"/>
                              </w:rPr>
                              <w:t xml:space="preserve">Mevlana ve Yunus Emre, </w:t>
                            </w:r>
                            <w:r w:rsidRPr="002E44DD">
                              <w:rPr>
                                <w:rFonts w:cs="ArialMT"/>
                                <w:sz w:val="28"/>
                                <w:szCs w:val="28"/>
                                <w:u w:val="single"/>
                              </w:rPr>
                              <w:t>ünleri Anadolu sınırlarını aşmış</w:t>
                            </w:r>
                            <w:r w:rsidRPr="002E44DD">
                              <w:rPr>
                                <w:rFonts w:cs="ArialMT"/>
                                <w:sz w:val="28"/>
                                <w:szCs w:val="28"/>
                              </w:rPr>
                              <w:t xml:space="preserve"> çok değerli şahsiyetlerdir. Böyle değerli şahsiyetlere</w:t>
                            </w:r>
                            <w:r>
                              <w:rPr>
                                <w:rFonts w:cs="ArialMT"/>
                                <w:sz w:val="28"/>
                                <w:szCs w:val="28"/>
                              </w:rPr>
                              <w:t xml:space="preserve"> </w:t>
                            </w:r>
                            <w:r w:rsidRPr="002E44DD">
                              <w:rPr>
                                <w:rFonts w:cs="ArialMT"/>
                                <w:sz w:val="28"/>
                                <w:szCs w:val="28"/>
                              </w:rPr>
                              <w:t>sahip bir toplum olarak onların kıymetini bilmeli, edebiyatımıza kazandırdığı eserlere sahip çıkmalıyız.</w:t>
                            </w:r>
                          </w:p>
                          <w:p w14:paraId="27257CE0" w14:textId="132F141C" w:rsidR="0058231A" w:rsidRPr="00E772A3" w:rsidRDefault="0058231A" w:rsidP="0058231A">
                            <w:pPr>
                              <w:jc w:val="both"/>
                              <w:rPr>
                                <w:b/>
                                <w:bCs/>
                                <w:sz w:val="28"/>
                                <w:szCs w:val="28"/>
                              </w:rPr>
                            </w:pPr>
                            <w:r>
                              <w:rPr>
                                <w:b/>
                                <w:bCs/>
                                <w:sz w:val="28"/>
                                <w:szCs w:val="28"/>
                              </w:rPr>
                              <w:t xml:space="preserve">1. </w:t>
                            </w:r>
                            <w:r w:rsidRPr="00E772A3">
                              <w:rPr>
                                <w:b/>
                                <w:bCs/>
                                <w:sz w:val="28"/>
                                <w:szCs w:val="28"/>
                              </w:rPr>
                              <w:t xml:space="preserve">Bu metinde geçen </w:t>
                            </w:r>
                            <w:r w:rsidRPr="00E772A3">
                              <w:rPr>
                                <w:sz w:val="28"/>
                                <w:szCs w:val="28"/>
                              </w:rPr>
                              <w:t>“</w:t>
                            </w:r>
                            <w:r w:rsidRPr="00E772A3">
                              <w:rPr>
                                <w:rFonts w:cs="ArialMT"/>
                                <w:sz w:val="28"/>
                                <w:szCs w:val="28"/>
                                <w:u w:val="single"/>
                              </w:rPr>
                              <w:t>Ünleri Anadolu sınırlarını aşmış</w:t>
                            </w:r>
                            <w:r w:rsidRPr="00E772A3">
                              <w:rPr>
                                <w:sz w:val="28"/>
                                <w:szCs w:val="28"/>
                              </w:rPr>
                              <w:t>.”</w:t>
                            </w:r>
                            <w:r w:rsidRPr="00E772A3">
                              <w:rPr>
                                <w:b/>
                                <w:bCs/>
                                <w:sz w:val="28"/>
                                <w:szCs w:val="28"/>
                              </w:rPr>
                              <w:t xml:space="preserve"> cümlesinin anlamını yorumlayınız.</w:t>
                            </w:r>
                          </w:p>
                          <w:p w14:paraId="2267C11F" w14:textId="4B977AB2" w:rsidR="00AD0670" w:rsidRDefault="00AD0670"/>
                          <w:p w14:paraId="0D4AEBFD" w14:textId="4F00DC08" w:rsidR="0058231A" w:rsidRDefault="0058231A"/>
                          <w:p w14:paraId="6F05ECC1" w14:textId="51589DC0" w:rsidR="0058231A" w:rsidRDefault="0058231A"/>
                          <w:p w14:paraId="4FA8AF7B" w14:textId="1560EEA2" w:rsidR="0058231A" w:rsidRDefault="0058231A"/>
                          <w:p w14:paraId="42AF7460" w14:textId="60105134" w:rsidR="0058231A" w:rsidRDefault="0058231A"/>
                          <w:p w14:paraId="6D0818EC" w14:textId="6AB0F830" w:rsidR="0058231A" w:rsidRDefault="0058231A"/>
                          <w:p w14:paraId="222E3D5B" w14:textId="7FE19B27" w:rsidR="0058231A" w:rsidRDefault="00BD5714">
                            <w:r w:rsidRPr="007B45E0">
                              <w:rPr>
                                <w:noProof/>
                                <w:sz w:val="28"/>
                                <w:szCs w:val="28"/>
                              </w:rPr>
                              <w:drawing>
                                <wp:inline distT="0" distB="0" distL="0" distR="0" wp14:anchorId="0D0A188A" wp14:editId="73F52D24">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8CA9C92" w14:textId="77777777" w:rsidR="0058231A" w:rsidRDefault="0058231A"/>
                          <w:p w14:paraId="1D4A9BBC" w14:textId="77777777" w:rsidR="0058231A" w:rsidRDefault="0058231A"/>
                          <w:p w14:paraId="6EBD4F45" w14:textId="2D206649" w:rsidR="0058231A" w:rsidRPr="00266048" w:rsidRDefault="0058231A" w:rsidP="0058231A">
                            <w:pPr>
                              <w:jc w:val="both"/>
                              <w:rPr>
                                <w:sz w:val="28"/>
                                <w:szCs w:val="28"/>
                              </w:rPr>
                            </w:pPr>
                            <w:r w:rsidRPr="0058231A">
                              <w:rPr>
                                <w:b/>
                                <w:bCs/>
                                <w:sz w:val="28"/>
                                <w:szCs w:val="28"/>
                              </w:rPr>
                              <w:t>2.</w:t>
                            </w:r>
                            <w:r>
                              <w:rPr>
                                <w:sz w:val="28"/>
                                <w:szCs w:val="28"/>
                              </w:rPr>
                              <w:t xml:space="preserve"> </w:t>
                            </w:r>
                            <w:r w:rsidRPr="00266048">
                              <w:rPr>
                                <w:sz w:val="28"/>
                                <w:szCs w:val="28"/>
                              </w:rPr>
                              <w:t xml:space="preserve">Burdur Gölü, pek çok kuş türüne ev sahipliği yapıyor. Dikkuyruk, </w:t>
                            </w:r>
                            <w:proofErr w:type="spellStart"/>
                            <w:r w:rsidRPr="00266048">
                              <w:rPr>
                                <w:sz w:val="28"/>
                                <w:szCs w:val="28"/>
                              </w:rPr>
                              <w:t>kaşıkgaga</w:t>
                            </w:r>
                            <w:proofErr w:type="spellEnd"/>
                            <w:r w:rsidRPr="00266048">
                              <w:rPr>
                                <w:sz w:val="28"/>
                                <w:szCs w:val="28"/>
                              </w:rPr>
                              <w:t xml:space="preserve">, yeşilbaş, bahri, saka, </w:t>
                            </w:r>
                            <w:proofErr w:type="spellStart"/>
                            <w:r w:rsidRPr="00266048">
                              <w:rPr>
                                <w:sz w:val="28"/>
                                <w:szCs w:val="28"/>
                              </w:rPr>
                              <w:t>florya</w:t>
                            </w:r>
                            <w:proofErr w:type="spellEnd"/>
                            <w:r w:rsidRPr="00266048">
                              <w:rPr>
                                <w:sz w:val="28"/>
                                <w:szCs w:val="28"/>
                              </w:rPr>
                              <w:t xml:space="preserve">, </w:t>
                            </w:r>
                            <w:proofErr w:type="spellStart"/>
                            <w:r w:rsidRPr="00266048">
                              <w:rPr>
                                <w:sz w:val="28"/>
                                <w:szCs w:val="28"/>
                              </w:rPr>
                              <w:t>kızılgerdan</w:t>
                            </w:r>
                            <w:proofErr w:type="spellEnd"/>
                            <w:r w:rsidRPr="00266048">
                              <w:rPr>
                                <w:sz w:val="28"/>
                                <w:szCs w:val="28"/>
                              </w:rPr>
                              <w:t xml:space="preserve">, tepeli toygar bu kuş türlerinden bazıları. Dünyadaki sıcaklık artışı bu hızla devam ederse belli bir süre sonra gölün suları çekilecek. </w:t>
                            </w:r>
                          </w:p>
                          <w:p w14:paraId="6F96F057" w14:textId="0C05C019" w:rsidR="0058231A" w:rsidRDefault="0058231A" w:rsidP="0058231A">
                            <w:pPr>
                              <w:rPr>
                                <w:b/>
                                <w:bCs/>
                                <w:sz w:val="28"/>
                                <w:szCs w:val="28"/>
                              </w:rPr>
                            </w:pPr>
                            <w:r w:rsidRPr="00FA4920">
                              <w:rPr>
                                <w:b/>
                                <w:bCs/>
                                <w:sz w:val="28"/>
                                <w:szCs w:val="28"/>
                              </w:rPr>
                              <w:t xml:space="preserve">a) Metinde kullanılan düşünceyi geliştirme yollarını yazınız. </w:t>
                            </w:r>
                            <w:r>
                              <w:rPr>
                                <w:b/>
                                <w:bCs/>
                                <w:sz w:val="28"/>
                                <w:szCs w:val="28"/>
                              </w:rPr>
                              <w:br/>
                            </w:r>
                          </w:p>
                          <w:p w14:paraId="53A7304F" w14:textId="77777777" w:rsidR="008C2268" w:rsidRDefault="008C2268" w:rsidP="0058231A">
                            <w:pPr>
                              <w:rPr>
                                <w:b/>
                                <w:bCs/>
                                <w:sz w:val="28"/>
                                <w:szCs w:val="28"/>
                              </w:rPr>
                            </w:pPr>
                          </w:p>
                          <w:p w14:paraId="4757DCD4" w14:textId="77777777" w:rsidR="0058231A" w:rsidRPr="00FA4920" w:rsidRDefault="0058231A" w:rsidP="0058231A">
                            <w:pPr>
                              <w:rPr>
                                <w:b/>
                                <w:bCs/>
                                <w:sz w:val="28"/>
                                <w:szCs w:val="28"/>
                              </w:rPr>
                            </w:pPr>
                          </w:p>
                          <w:p w14:paraId="0C8F3790" w14:textId="2A88CDFF" w:rsidR="0058231A" w:rsidRPr="00FA4920" w:rsidRDefault="0058231A" w:rsidP="0058231A">
                            <w:pPr>
                              <w:rPr>
                                <w:b/>
                                <w:bCs/>
                                <w:sz w:val="28"/>
                                <w:szCs w:val="28"/>
                              </w:rPr>
                            </w:pPr>
                            <w:r w:rsidRPr="00FA4920">
                              <w:rPr>
                                <w:b/>
                                <w:bCs/>
                                <w:sz w:val="28"/>
                                <w:szCs w:val="28"/>
                              </w:rPr>
                              <w:t>b) Belirlediğiniz düşünceyi geliştirme yollarına metinden bir örnek cümle yazınız.</w:t>
                            </w:r>
                          </w:p>
                          <w:p w14:paraId="143252BC" w14:textId="6FE56A8C" w:rsidR="0058231A" w:rsidRDefault="0058231A"/>
                          <w:p w14:paraId="4F357113" w14:textId="1CC4E834" w:rsidR="0058231A" w:rsidRDefault="0058231A"/>
                          <w:p w14:paraId="490CD2F4" w14:textId="4FF52D80" w:rsidR="008C2268" w:rsidRDefault="008C2268"/>
                          <w:p w14:paraId="0BDF696F" w14:textId="77777777" w:rsidR="008C2268" w:rsidRDefault="008C2268"/>
                          <w:p w14:paraId="37193FCD" w14:textId="1FD1B704" w:rsidR="0058231A" w:rsidRDefault="00BD5714">
                            <w:r w:rsidRPr="007B45E0">
                              <w:rPr>
                                <w:noProof/>
                                <w:sz w:val="28"/>
                                <w:szCs w:val="28"/>
                              </w:rPr>
                              <w:drawing>
                                <wp:inline distT="0" distB="0" distL="0" distR="0" wp14:anchorId="4B66CE86" wp14:editId="6115FC14">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60C4F50" w14:textId="77777777" w:rsidR="00BD5714" w:rsidRDefault="00BD5714" w:rsidP="00B16A45">
                            <w:pPr>
                              <w:rPr>
                                <w:sz w:val="28"/>
                                <w:szCs w:val="28"/>
                              </w:rPr>
                            </w:pPr>
                          </w:p>
                          <w:p w14:paraId="7948D195" w14:textId="2374772A" w:rsidR="00B16A45" w:rsidRPr="00266048" w:rsidRDefault="00B16A45" w:rsidP="00B16A45">
                            <w:pPr>
                              <w:rPr>
                                <w:sz w:val="28"/>
                                <w:szCs w:val="28"/>
                              </w:rPr>
                            </w:pPr>
                            <w:r w:rsidRPr="00266048">
                              <w:rPr>
                                <w:sz w:val="28"/>
                                <w:szCs w:val="28"/>
                              </w:rPr>
                              <w:t xml:space="preserve">Derinden derine ırmaklar ağlar </w:t>
                            </w:r>
                          </w:p>
                          <w:p w14:paraId="799D3D5B" w14:textId="77777777" w:rsidR="00B16A45" w:rsidRPr="00266048" w:rsidRDefault="00B16A45" w:rsidP="00B16A45">
                            <w:pPr>
                              <w:rPr>
                                <w:sz w:val="28"/>
                                <w:szCs w:val="28"/>
                              </w:rPr>
                            </w:pPr>
                            <w:r w:rsidRPr="00266048">
                              <w:rPr>
                                <w:sz w:val="28"/>
                                <w:szCs w:val="28"/>
                              </w:rPr>
                              <w:t xml:space="preserve">Uzaktan uzağa çoban çeşmesi </w:t>
                            </w:r>
                          </w:p>
                          <w:p w14:paraId="2047D28F" w14:textId="77777777" w:rsidR="00B16A45" w:rsidRPr="00266048" w:rsidRDefault="00B16A45" w:rsidP="00B16A45">
                            <w:pPr>
                              <w:rPr>
                                <w:sz w:val="28"/>
                                <w:szCs w:val="28"/>
                              </w:rPr>
                            </w:pPr>
                            <w:r w:rsidRPr="00266048">
                              <w:rPr>
                                <w:sz w:val="28"/>
                                <w:szCs w:val="28"/>
                              </w:rPr>
                              <w:t xml:space="preserve">Ey suyun sesinden anlayan bağlar </w:t>
                            </w:r>
                          </w:p>
                          <w:p w14:paraId="7E656D38" w14:textId="77777777" w:rsidR="00B16A45" w:rsidRPr="002E44DD" w:rsidRDefault="00B16A45" w:rsidP="00B16A45">
                            <w:pPr>
                              <w:rPr>
                                <w:sz w:val="28"/>
                                <w:szCs w:val="28"/>
                              </w:rPr>
                            </w:pPr>
                            <w:r w:rsidRPr="002E44DD">
                              <w:rPr>
                                <w:sz w:val="28"/>
                                <w:szCs w:val="28"/>
                              </w:rPr>
                              <w:t>Ne söyler şu dağa çoban çeşmesi</w:t>
                            </w:r>
                          </w:p>
                          <w:p w14:paraId="141C032B" w14:textId="2DD7D620" w:rsidR="00B16A45" w:rsidRPr="00FA4920" w:rsidRDefault="00B16A45" w:rsidP="00B16A45">
                            <w:pPr>
                              <w:rPr>
                                <w:b/>
                                <w:bCs/>
                                <w:sz w:val="28"/>
                                <w:szCs w:val="28"/>
                              </w:rPr>
                            </w:pPr>
                            <w:r>
                              <w:rPr>
                                <w:b/>
                                <w:bCs/>
                                <w:sz w:val="28"/>
                                <w:szCs w:val="28"/>
                              </w:rPr>
                              <w:t xml:space="preserve">3. </w:t>
                            </w:r>
                            <w:r w:rsidRPr="00FA4920">
                              <w:rPr>
                                <w:b/>
                                <w:bCs/>
                                <w:sz w:val="28"/>
                                <w:szCs w:val="28"/>
                              </w:rPr>
                              <w:t>Bu dizelerde yer alan söz sanatlarını yazınız.</w:t>
                            </w:r>
                          </w:p>
                          <w:p w14:paraId="514FB112" w14:textId="77777777" w:rsidR="00B16A45" w:rsidRDefault="00B16A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9pt;margin-top:14.7pt;width:506.25pt;height:591.8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" stroked="f">
                <v:textbox>
                  <w:txbxContent>
                    <w:p w14:paraId="3C9B269F" w14:textId="3278490E" w:rsidR="0058231A" w:rsidRPr="002E44DD" w:rsidRDefault="0058231A" w:rsidP="0058231A">
                      <w:pPr>
                        <w:jc w:val="both"/>
                        <w:rPr>
                          <w:rFonts w:cs="ArialMT"/>
                          <w:sz w:val="28"/>
                          <w:szCs w:val="28"/>
                        </w:rPr>
                      </w:pPr>
                      <w:r w:rsidRPr="002E44DD">
                        <w:rPr>
                          <w:rFonts w:cs="ArialMT"/>
                          <w:sz w:val="28"/>
                          <w:szCs w:val="28"/>
                        </w:rPr>
                        <w:t xml:space="preserve">Mevlana ve Yunus Emre, </w:t>
                      </w:r>
                      <w:r w:rsidRPr="002E44DD">
                        <w:rPr>
                          <w:rFonts w:cs="ArialMT"/>
                          <w:sz w:val="28"/>
                          <w:szCs w:val="28"/>
                          <w:u w:val="single"/>
                        </w:rPr>
                        <w:t>ünleri Anadolu sınırlarını aşmış</w:t>
                      </w:r>
                      <w:r w:rsidRPr="002E44DD">
                        <w:rPr>
                          <w:rFonts w:cs="ArialMT"/>
                          <w:sz w:val="28"/>
                          <w:szCs w:val="28"/>
                        </w:rPr>
                        <w:t xml:space="preserve"> çok değerli şahsiyetlerdir. Böyle değerli şahsiyetlere</w:t>
                      </w:r>
                      <w:r>
                        <w:rPr>
                          <w:rFonts w:cs="ArialMT"/>
                          <w:sz w:val="28"/>
                          <w:szCs w:val="28"/>
                        </w:rPr>
                        <w:t xml:space="preserve"> </w:t>
                      </w:r>
                      <w:r w:rsidRPr="002E44DD">
                        <w:rPr>
                          <w:rFonts w:cs="ArialMT"/>
                          <w:sz w:val="28"/>
                          <w:szCs w:val="28"/>
                        </w:rPr>
                        <w:t>sahip bir toplum olarak onların kıymetini bilmeli, edebiyatımıza kazandırdığı eserlere sahip çıkmalıyız.</w:t>
                      </w:r>
                    </w:p>
                    <w:p w14:paraId="27257CE0" w14:textId="132F141C" w:rsidR="0058231A" w:rsidRPr="00E772A3" w:rsidRDefault="0058231A" w:rsidP="0058231A">
                      <w:pPr>
                        <w:jc w:val="both"/>
                        <w:rPr>
                          <w:b/>
                          <w:bCs/>
                          <w:sz w:val="28"/>
                          <w:szCs w:val="28"/>
                        </w:rPr>
                      </w:pPr>
                      <w:r>
                        <w:rPr>
                          <w:b/>
                          <w:bCs/>
                          <w:sz w:val="28"/>
                          <w:szCs w:val="28"/>
                        </w:rPr>
                        <w:t xml:space="preserve">1. </w:t>
                      </w:r>
                      <w:r w:rsidRPr="00E772A3">
                        <w:rPr>
                          <w:b/>
                          <w:bCs/>
                          <w:sz w:val="28"/>
                          <w:szCs w:val="28"/>
                        </w:rPr>
                        <w:t xml:space="preserve">Bu metinde geçen </w:t>
                      </w:r>
                      <w:r w:rsidRPr="00E772A3">
                        <w:rPr>
                          <w:sz w:val="28"/>
                          <w:szCs w:val="28"/>
                        </w:rPr>
                        <w:t>“</w:t>
                      </w:r>
                      <w:r w:rsidRPr="00E772A3">
                        <w:rPr>
                          <w:rFonts w:cs="ArialMT"/>
                          <w:sz w:val="28"/>
                          <w:szCs w:val="28"/>
                          <w:u w:val="single"/>
                        </w:rPr>
                        <w:t>Ünleri Anadolu sınırlarını aşmış</w:t>
                      </w:r>
                      <w:r w:rsidRPr="00E772A3">
                        <w:rPr>
                          <w:sz w:val="28"/>
                          <w:szCs w:val="28"/>
                        </w:rPr>
                        <w:t>.”</w:t>
                      </w:r>
                      <w:r w:rsidRPr="00E772A3">
                        <w:rPr>
                          <w:b/>
                          <w:bCs/>
                          <w:sz w:val="28"/>
                          <w:szCs w:val="28"/>
                        </w:rPr>
                        <w:t xml:space="preserve"> cümlesinin anlamını yorumlayınız.</w:t>
                      </w:r>
                    </w:p>
                    <w:p w14:paraId="2267C11F" w14:textId="4B977AB2" w:rsidR="00AD0670" w:rsidRDefault="00AD0670"/>
                    <w:p w14:paraId="0D4AEBFD" w14:textId="4F00DC08" w:rsidR="0058231A" w:rsidRDefault="0058231A"/>
                    <w:p w14:paraId="6F05ECC1" w14:textId="51589DC0" w:rsidR="0058231A" w:rsidRDefault="0058231A"/>
                    <w:p w14:paraId="4FA8AF7B" w14:textId="1560EEA2" w:rsidR="0058231A" w:rsidRDefault="0058231A"/>
                    <w:p w14:paraId="42AF7460" w14:textId="60105134" w:rsidR="0058231A" w:rsidRDefault="0058231A"/>
                    <w:p w14:paraId="6D0818EC" w14:textId="6AB0F830" w:rsidR="0058231A" w:rsidRDefault="0058231A"/>
                    <w:p w14:paraId="222E3D5B" w14:textId="7FE19B27" w:rsidR="0058231A" w:rsidRDefault="00BD5714">
                      <w:r w:rsidRPr="007B45E0">
                        <w:rPr>
                          <w:noProof/>
                          <w:sz w:val="28"/>
                          <w:szCs w:val="28"/>
                        </w:rPr>
                        <w:drawing>
                          <wp:inline distT="0" distB="0" distL="0" distR="0" wp14:anchorId="0D0A188A" wp14:editId="73F52D24">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8CA9C92" w14:textId="77777777" w:rsidR="0058231A" w:rsidRDefault="0058231A"/>
                    <w:p w14:paraId="1D4A9BBC" w14:textId="77777777" w:rsidR="0058231A" w:rsidRDefault="0058231A"/>
                    <w:p w14:paraId="6EBD4F45" w14:textId="2D206649" w:rsidR="0058231A" w:rsidRPr="00266048" w:rsidRDefault="0058231A" w:rsidP="0058231A">
                      <w:pPr>
                        <w:jc w:val="both"/>
                        <w:rPr>
                          <w:sz w:val="28"/>
                          <w:szCs w:val="28"/>
                        </w:rPr>
                      </w:pPr>
                      <w:r w:rsidRPr="0058231A">
                        <w:rPr>
                          <w:b/>
                          <w:bCs/>
                          <w:sz w:val="28"/>
                          <w:szCs w:val="28"/>
                        </w:rPr>
                        <w:t>2.</w:t>
                      </w:r>
                      <w:r>
                        <w:rPr>
                          <w:sz w:val="28"/>
                          <w:szCs w:val="28"/>
                        </w:rPr>
                        <w:t xml:space="preserve"> </w:t>
                      </w:r>
                      <w:r w:rsidRPr="00266048">
                        <w:rPr>
                          <w:sz w:val="28"/>
                          <w:szCs w:val="28"/>
                        </w:rPr>
                        <w:t xml:space="preserve">Burdur Gölü, pek çok kuş türüne ev sahipliği yapıyor. Dikkuyruk, kaşıkgaga, yeşilbaş, bahri, saka, florya, kızılgerdan, tepeli toygar bu kuş türlerinden bazıları. Dünyadaki sıcaklık artışı bu hızla devam ederse belli bir süre sonra gölün suları çekilecek. </w:t>
                      </w:r>
                    </w:p>
                    <w:p w14:paraId="6F96F057" w14:textId="0C05C019" w:rsidR="0058231A" w:rsidRDefault="0058231A" w:rsidP="0058231A">
                      <w:pPr>
                        <w:rPr>
                          <w:b/>
                          <w:bCs/>
                          <w:sz w:val="28"/>
                          <w:szCs w:val="28"/>
                        </w:rPr>
                      </w:pPr>
                      <w:r w:rsidRPr="00FA4920">
                        <w:rPr>
                          <w:b/>
                          <w:bCs/>
                          <w:sz w:val="28"/>
                          <w:szCs w:val="28"/>
                        </w:rPr>
                        <w:t xml:space="preserve">a) Metinde kullanılan düşünceyi geliştirme yollarını yazınız. </w:t>
                      </w:r>
                      <w:r>
                        <w:rPr>
                          <w:b/>
                          <w:bCs/>
                          <w:sz w:val="28"/>
                          <w:szCs w:val="28"/>
                        </w:rPr>
                        <w:br/>
                      </w:r>
                    </w:p>
                    <w:p w14:paraId="53A7304F" w14:textId="77777777" w:rsidR="008C2268" w:rsidRDefault="008C2268" w:rsidP="0058231A">
                      <w:pPr>
                        <w:rPr>
                          <w:b/>
                          <w:bCs/>
                          <w:sz w:val="28"/>
                          <w:szCs w:val="28"/>
                        </w:rPr>
                      </w:pPr>
                    </w:p>
                    <w:p w14:paraId="4757DCD4" w14:textId="77777777" w:rsidR="0058231A" w:rsidRPr="00FA4920" w:rsidRDefault="0058231A" w:rsidP="0058231A">
                      <w:pPr>
                        <w:rPr>
                          <w:b/>
                          <w:bCs/>
                          <w:sz w:val="28"/>
                          <w:szCs w:val="28"/>
                        </w:rPr>
                      </w:pPr>
                    </w:p>
                    <w:p w14:paraId="0C8F3790" w14:textId="2A88CDFF" w:rsidR="0058231A" w:rsidRPr="00FA4920" w:rsidRDefault="0058231A" w:rsidP="0058231A">
                      <w:pPr>
                        <w:rPr>
                          <w:b/>
                          <w:bCs/>
                          <w:sz w:val="28"/>
                          <w:szCs w:val="28"/>
                        </w:rPr>
                      </w:pPr>
                      <w:r w:rsidRPr="00FA4920">
                        <w:rPr>
                          <w:b/>
                          <w:bCs/>
                          <w:sz w:val="28"/>
                          <w:szCs w:val="28"/>
                        </w:rPr>
                        <w:t>b) Belirlediğiniz düşünceyi geliştirme yollarına metinden bir örnek cümle yazınız.</w:t>
                      </w:r>
                    </w:p>
                    <w:p w14:paraId="143252BC" w14:textId="6FE56A8C" w:rsidR="0058231A" w:rsidRDefault="0058231A"/>
                    <w:p w14:paraId="4F357113" w14:textId="1CC4E834" w:rsidR="0058231A" w:rsidRDefault="0058231A"/>
                    <w:p w14:paraId="490CD2F4" w14:textId="4FF52D80" w:rsidR="008C2268" w:rsidRDefault="008C2268"/>
                    <w:p w14:paraId="0BDF696F" w14:textId="77777777" w:rsidR="008C2268" w:rsidRDefault="008C2268"/>
                    <w:p w14:paraId="37193FCD" w14:textId="1FD1B704" w:rsidR="0058231A" w:rsidRDefault="00BD5714">
                      <w:r w:rsidRPr="007B45E0">
                        <w:rPr>
                          <w:noProof/>
                          <w:sz w:val="28"/>
                          <w:szCs w:val="28"/>
                        </w:rPr>
                        <w:drawing>
                          <wp:inline distT="0" distB="0" distL="0" distR="0" wp14:anchorId="4B66CE86" wp14:editId="6115FC14">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60C4F50" w14:textId="77777777" w:rsidR="00BD5714" w:rsidRDefault="00BD5714" w:rsidP="00B16A45">
                      <w:pPr>
                        <w:rPr>
                          <w:sz w:val="28"/>
                          <w:szCs w:val="28"/>
                        </w:rPr>
                      </w:pPr>
                    </w:p>
                    <w:p w14:paraId="7948D195" w14:textId="2374772A" w:rsidR="00B16A45" w:rsidRPr="00266048" w:rsidRDefault="00B16A45" w:rsidP="00B16A45">
                      <w:pPr>
                        <w:rPr>
                          <w:sz w:val="28"/>
                          <w:szCs w:val="28"/>
                        </w:rPr>
                      </w:pPr>
                      <w:r w:rsidRPr="00266048">
                        <w:rPr>
                          <w:sz w:val="28"/>
                          <w:szCs w:val="28"/>
                        </w:rPr>
                        <w:t xml:space="preserve">Derinden derine ırmaklar ağlar </w:t>
                      </w:r>
                    </w:p>
                    <w:p w14:paraId="799D3D5B" w14:textId="77777777" w:rsidR="00B16A45" w:rsidRPr="00266048" w:rsidRDefault="00B16A45" w:rsidP="00B16A45">
                      <w:pPr>
                        <w:rPr>
                          <w:sz w:val="28"/>
                          <w:szCs w:val="28"/>
                        </w:rPr>
                      </w:pPr>
                      <w:r w:rsidRPr="00266048">
                        <w:rPr>
                          <w:sz w:val="28"/>
                          <w:szCs w:val="28"/>
                        </w:rPr>
                        <w:t xml:space="preserve">Uzaktan uzağa çoban çeşmesi </w:t>
                      </w:r>
                    </w:p>
                    <w:p w14:paraId="2047D28F" w14:textId="77777777" w:rsidR="00B16A45" w:rsidRPr="00266048" w:rsidRDefault="00B16A45" w:rsidP="00B16A45">
                      <w:pPr>
                        <w:rPr>
                          <w:sz w:val="28"/>
                          <w:szCs w:val="28"/>
                        </w:rPr>
                      </w:pPr>
                      <w:r w:rsidRPr="00266048">
                        <w:rPr>
                          <w:sz w:val="28"/>
                          <w:szCs w:val="28"/>
                        </w:rPr>
                        <w:t xml:space="preserve">Ey suyun sesinden anlayan bağlar </w:t>
                      </w:r>
                    </w:p>
                    <w:p w14:paraId="7E656D38" w14:textId="77777777" w:rsidR="00B16A45" w:rsidRPr="002E44DD" w:rsidRDefault="00B16A45" w:rsidP="00B16A45">
                      <w:pPr>
                        <w:rPr>
                          <w:sz w:val="28"/>
                          <w:szCs w:val="28"/>
                        </w:rPr>
                      </w:pPr>
                      <w:r w:rsidRPr="002E44DD">
                        <w:rPr>
                          <w:sz w:val="28"/>
                          <w:szCs w:val="28"/>
                        </w:rPr>
                        <w:t>Ne söyler şu dağa çoban çeşmesi</w:t>
                      </w:r>
                    </w:p>
                    <w:p w14:paraId="141C032B" w14:textId="2DD7D620" w:rsidR="00B16A45" w:rsidRPr="00FA4920" w:rsidRDefault="00B16A45" w:rsidP="00B16A45">
                      <w:pPr>
                        <w:rPr>
                          <w:b/>
                          <w:bCs/>
                          <w:sz w:val="28"/>
                          <w:szCs w:val="28"/>
                        </w:rPr>
                      </w:pPr>
                      <w:r>
                        <w:rPr>
                          <w:b/>
                          <w:bCs/>
                          <w:sz w:val="28"/>
                          <w:szCs w:val="28"/>
                        </w:rPr>
                        <w:t xml:space="preserve">3. </w:t>
                      </w:r>
                      <w:r w:rsidRPr="00FA4920">
                        <w:rPr>
                          <w:b/>
                          <w:bCs/>
                          <w:sz w:val="28"/>
                          <w:szCs w:val="28"/>
                        </w:rPr>
                        <w:t>Bu dizelerde yer alan söz sanatlarını yazınız.</w:t>
                      </w:r>
                    </w:p>
                    <w:p w14:paraId="514FB112" w14:textId="77777777" w:rsidR="00B16A45" w:rsidRDefault="00B16A45"/>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1"/>
          <w:pgSz w:w="11910" w:h="16840"/>
          <w:pgMar w:top="400" w:right="300" w:bottom="1380" w:left="580" w:header="0" w:footer="1180" w:gutter="0"/>
          <w:pgNumType w:start="1"/>
          <w:cols w:space="708"/>
          <w:noEndnote/>
        </w:sectPr>
      </w:pPr>
    </w:p>
    <w:p w14:paraId="53D82D35" w14:textId="79E31365" w:rsidR="008B02EF" w:rsidRPr="00DD37DB" w:rsidRDefault="00AD0670" w:rsidP="00DD37DB">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15C8971F" w14:textId="77777777" w:rsidR="00317442" w:rsidRPr="002E44DD" w:rsidRDefault="00317442" w:rsidP="00317442">
                            <w:pPr>
                              <w:rPr>
                                <w:rFonts w:cs="Arial-BoldMT"/>
                                <w:b/>
                                <w:bCs/>
                                <w:sz w:val="28"/>
                                <w:szCs w:val="28"/>
                              </w:rPr>
                            </w:pPr>
                            <w:r>
                              <w:rPr>
                                <w:rFonts w:cs="Arial-BoldMT"/>
                                <w:b/>
                                <w:bCs/>
                                <w:sz w:val="28"/>
                                <w:szCs w:val="28"/>
                              </w:rPr>
                              <w:t xml:space="preserve">4. </w:t>
                            </w:r>
                            <w:r w:rsidRPr="002E44DD">
                              <w:rPr>
                                <w:rFonts w:cs="Arial-BoldMT"/>
                                <w:b/>
                                <w:bCs/>
                                <w:sz w:val="28"/>
                                <w:szCs w:val="28"/>
                              </w:rPr>
                              <w:t>a) Aşağıdaki yazım kurallarını örnekleyen birer cümle yazınız.</w:t>
                            </w:r>
                          </w:p>
                          <w:p w14:paraId="3E458A55" w14:textId="4B5A49B1" w:rsidR="00317442" w:rsidRPr="002E44DD" w:rsidRDefault="00317442" w:rsidP="00317442">
                            <w:pPr>
                              <w:rPr>
                                <w:rFonts w:cs="Arial-BoldMT"/>
                                <w:b/>
                                <w:bCs/>
                                <w:sz w:val="28"/>
                                <w:szCs w:val="28"/>
                              </w:rPr>
                            </w:pPr>
                          </w:p>
                          <w:tbl>
                            <w:tblPr>
                              <w:tblStyle w:val="TabloKlavuzu"/>
                              <w:tblW w:w="0" w:type="auto"/>
                              <w:tblLook w:val="04A0" w:firstRow="1" w:lastRow="0" w:firstColumn="1" w:lastColumn="0" w:noHBand="0" w:noVBand="1"/>
                            </w:tblPr>
                            <w:tblGrid>
                              <w:gridCol w:w="10068"/>
                            </w:tblGrid>
                            <w:tr w:rsidR="00317442" w14:paraId="1F0E3B61" w14:textId="77777777" w:rsidTr="00317442">
                              <w:trPr>
                                <w:trHeight w:val="1071"/>
                              </w:trPr>
                              <w:tc>
                                <w:tcPr>
                                  <w:tcW w:w="10068" w:type="dxa"/>
                                </w:tcPr>
                                <w:p w14:paraId="6DE90268" w14:textId="6CB02E54" w:rsidR="00317442" w:rsidRPr="00317442" w:rsidRDefault="00317442" w:rsidP="00317442">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317442" w14:paraId="6C7EA5CC" w14:textId="77777777" w:rsidTr="00317442">
                              <w:trPr>
                                <w:trHeight w:val="1568"/>
                              </w:trPr>
                              <w:tc>
                                <w:tcPr>
                                  <w:tcW w:w="10068" w:type="dxa"/>
                                </w:tcPr>
                                <w:p w14:paraId="0008CBCA" w14:textId="0E247B12" w:rsidR="00317442" w:rsidRDefault="00317442" w:rsidP="00317442">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317442" w14:paraId="3BEAB2AC" w14:textId="77777777" w:rsidTr="00317442">
                              <w:trPr>
                                <w:trHeight w:val="1495"/>
                              </w:trPr>
                              <w:tc>
                                <w:tcPr>
                                  <w:tcW w:w="10068" w:type="dxa"/>
                                </w:tcPr>
                                <w:p w14:paraId="51AB83C3" w14:textId="28921FCE" w:rsidR="00317442" w:rsidRDefault="00317442" w:rsidP="00317442">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317442" w14:paraId="502CDF5F" w14:textId="77777777" w:rsidTr="00317442">
                              <w:trPr>
                                <w:trHeight w:val="1687"/>
                              </w:trPr>
                              <w:tc>
                                <w:tcPr>
                                  <w:tcW w:w="10068" w:type="dxa"/>
                                </w:tcPr>
                                <w:p w14:paraId="35D53A5D" w14:textId="08DAF981" w:rsidR="00317442" w:rsidRDefault="00317442" w:rsidP="00317442">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77D0B4D2" w14:textId="77777777" w:rsidR="00317442" w:rsidRPr="002E44DD" w:rsidRDefault="00317442" w:rsidP="00317442">
                            <w:pPr>
                              <w:rPr>
                                <w:rFonts w:cs="Arial-BoldMT"/>
                                <w:b/>
                                <w:bCs/>
                                <w:sz w:val="28"/>
                                <w:szCs w:val="28"/>
                              </w:rPr>
                            </w:pPr>
                            <w:r w:rsidRPr="002E44DD">
                              <w:rPr>
                                <w:rFonts w:cs="Arial-BoldMT"/>
                                <w:b/>
                                <w:bCs/>
                                <w:sz w:val="28"/>
                                <w:szCs w:val="28"/>
                              </w:rPr>
                              <w:t>b) Aşağıdaki noktalama işaretlerini örnekleyen birer cümle yazınız.</w:t>
                            </w:r>
                          </w:p>
                          <w:p w14:paraId="5D7C40F1" w14:textId="12AE26CB" w:rsidR="00317442" w:rsidRPr="002E44DD" w:rsidRDefault="00317442" w:rsidP="00317442">
                            <w:pPr>
                              <w:rPr>
                                <w:sz w:val="28"/>
                                <w:szCs w:val="28"/>
                              </w:rPr>
                            </w:pPr>
                          </w:p>
                          <w:tbl>
                            <w:tblPr>
                              <w:tblStyle w:val="TabloKlavuzu"/>
                              <w:tblW w:w="0" w:type="auto"/>
                              <w:tblLook w:val="04A0" w:firstRow="1" w:lastRow="0" w:firstColumn="1" w:lastColumn="0" w:noHBand="0" w:noVBand="1"/>
                            </w:tblPr>
                            <w:tblGrid>
                              <w:gridCol w:w="10068"/>
                            </w:tblGrid>
                            <w:tr w:rsidR="00317442" w14:paraId="4BD1C26C" w14:textId="77777777" w:rsidTr="00317442">
                              <w:trPr>
                                <w:trHeight w:val="1026"/>
                              </w:trPr>
                              <w:tc>
                                <w:tcPr>
                                  <w:tcW w:w="10068" w:type="dxa"/>
                                </w:tcPr>
                                <w:p w14:paraId="19C8EA50" w14:textId="4BA8A3D5" w:rsidR="00317442" w:rsidRDefault="00317442" w:rsidP="00317442">
                                  <w:r w:rsidRPr="00773083">
                                    <w:rPr>
                                      <w:rFonts w:cs="Arial-BoldMT"/>
                                      <w:b/>
                                      <w:bCs/>
                                      <w:sz w:val="28"/>
                                      <w:szCs w:val="28"/>
                                    </w:rPr>
                                    <w:t xml:space="preserve">• </w:t>
                                  </w:r>
                                  <w:r w:rsidRPr="00773083">
                                    <w:rPr>
                                      <w:rFonts w:cs="ArialMT"/>
                                      <w:sz w:val="28"/>
                                      <w:szCs w:val="28"/>
                                    </w:rPr>
                                    <w:t>Sayılardan sonra sıra bildirmek için nokta konur.</w:t>
                                  </w:r>
                                </w:p>
                              </w:tc>
                            </w:tr>
                            <w:tr w:rsidR="00317442" w14:paraId="678F4E0B" w14:textId="77777777" w:rsidTr="00317442">
                              <w:trPr>
                                <w:trHeight w:val="970"/>
                              </w:trPr>
                              <w:tc>
                                <w:tcPr>
                                  <w:tcW w:w="10068" w:type="dxa"/>
                                </w:tcPr>
                                <w:p w14:paraId="491C8E63" w14:textId="1FA20BCE" w:rsidR="00317442" w:rsidRDefault="00317442" w:rsidP="00317442">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317442" w14:paraId="68CEF196" w14:textId="77777777" w:rsidTr="00317442">
                              <w:trPr>
                                <w:trHeight w:val="1139"/>
                              </w:trPr>
                              <w:tc>
                                <w:tcPr>
                                  <w:tcW w:w="10068" w:type="dxa"/>
                                </w:tcPr>
                                <w:p w14:paraId="7FB1F347" w14:textId="26ABA71E" w:rsidR="00317442" w:rsidRDefault="00317442" w:rsidP="00317442">
                                  <w:r w:rsidRPr="00773083">
                                    <w:rPr>
                                      <w:rFonts w:cs="Arial-BoldMT"/>
                                      <w:b/>
                                      <w:bCs/>
                                      <w:sz w:val="28"/>
                                      <w:szCs w:val="28"/>
                                    </w:rPr>
                                    <w:t xml:space="preserve">• </w:t>
                                  </w:r>
                                  <w:r w:rsidRPr="00773083">
                                    <w:rPr>
                                      <w:rFonts w:cs="ArialMT"/>
                                      <w:sz w:val="28"/>
                                      <w:szCs w:val="28"/>
                                    </w:rPr>
                                    <w:t>Saat ve dakika gösteren sayıları birbirinden ayırmak için nokta konur.</w:t>
                                  </w:r>
                                </w:p>
                              </w:tc>
                            </w:tr>
                          </w:tbl>
                          <w:p w14:paraId="17729885" w14:textId="4ADFF28D" w:rsidR="00AD0670" w:rsidRDefault="00AD0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453C8" id="_x0000_t202" coordsize="21600,21600" o:spt="202" path="m,l,21600r21600,l21600,xe">
                <v:stroke joinstyle="miter"/>
                <v:path gradientshapeok="t" o:connecttype="rect"/>
              </v:shapetype>
              <v:shape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15C8971F" w14:textId="77777777" w:rsidR="00317442" w:rsidRPr="002E44DD" w:rsidRDefault="00317442" w:rsidP="00317442">
                      <w:pPr>
                        <w:rPr>
                          <w:rFonts w:cs="Arial-BoldMT"/>
                          <w:b/>
                          <w:bCs/>
                          <w:sz w:val="28"/>
                          <w:szCs w:val="28"/>
                        </w:rPr>
                      </w:pPr>
                      <w:r>
                        <w:rPr>
                          <w:rFonts w:cs="Arial-BoldMT"/>
                          <w:b/>
                          <w:bCs/>
                          <w:sz w:val="28"/>
                          <w:szCs w:val="28"/>
                        </w:rPr>
                        <w:t xml:space="preserve">4. </w:t>
                      </w:r>
                      <w:r w:rsidRPr="002E44DD">
                        <w:rPr>
                          <w:rFonts w:cs="Arial-BoldMT"/>
                          <w:b/>
                          <w:bCs/>
                          <w:sz w:val="28"/>
                          <w:szCs w:val="28"/>
                        </w:rPr>
                        <w:t>a) Aşağıdaki yazım kurallarını örnekleyen birer cümle yazınız.</w:t>
                      </w:r>
                    </w:p>
                    <w:p w14:paraId="3E458A55" w14:textId="4B5A49B1" w:rsidR="00317442" w:rsidRPr="002E44DD" w:rsidRDefault="00317442" w:rsidP="00317442">
                      <w:pPr>
                        <w:rPr>
                          <w:rFonts w:cs="Arial-BoldMT"/>
                          <w:b/>
                          <w:bCs/>
                          <w:sz w:val="28"/>
                          <w:szCs w:val="28"/>
                        </w:rPr>
                      </w:pPr>
                    </w:p>
                    <w:tbl>
                      <w:tblPr>
                        <w:tblStyle w:val="TabloKlavuzu"/>
                        <w:tblW w:w="0" w:type="auto"/>
                        <w:tblLook w:val="04A0" w:firstRow="1" w:lastRow="0" w:firstColumn="1" w:lastColumn="0" w:noHBand="0" w:noVBand="1"/>
                      </w:tblPr>
                      <w:tblGrid>
                        <w:gridCol w:w="10068"/>
                      </w:tblGrid>
                      <w:tr w:rsidR="00317442" w14:paraId="1F0E3B61" w14:textId="77777777" w:rsidTr="00317442">
                        <w:trPr>
                          <w:trHeight w:val="1071"/>
                        </w:trPr>
                        <w:tc>
                          <w:tcPr>
                            <w:tcW w:w="10068" w:type="dxa"/>
                          </w:tcPr>
                          <w:p w14:paraId="6DE90268" w14:textId="6CB02E54" w:rsidR="00317442" w:rsidRPr="00317442" w:rsidRDefault="00317442" w:rsidP="00317442">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317442" w14:paraId="6C7EA5CC" w14:textId="77777777" w:rsidTr="00317442">
                        <w:trPr>
                          <w:trHeight w:val="1568"/>
                        </w:trPr>
                        <w:tc>
                          <w:tcPr>
                            <w:tcW w:w="10068" w:type="dxa"/>
                          </w:tcPr>
                          <w:p w14:paraId="0008CBCA" w14:textId="0E247B12" w:rsidR="00317442" w:rsidRDefault="00317442" w:rsidP="00317442">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317442" w14:paraId="3BEAB2AC" w14:textId="77777777" w:rsidTr="00317442">
                        <w:trPr>
                          <w:trHeight w:val="1495"/>
                        </w:trPr>
                        <w:tc>
                          <w:tcPr>
                            <w:tcW w:w="10068" w:type="dxa"/>
                          </w:tcPr>
                          <w:p w14:paraId="51AB83C3" w14:textId="28921FCE" w:rsidR="00317442" w:rsidRDefault="00317442" w:rsidP="00317442">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317442" w14:paraId="502CDF5F" w14:textId="77777777" w:rsidTr="00317442">
                        <w:trPr>
                          <w:trHeight w:val="1687"/>
                        </w:trPr>
                        <w:tc>
                          <w:tcPr>
                            <w:tcW w:w="10068" w:type="dxa"/>
                          </w:tcPr>
                          <w:p w14:paraId="35D53A5D" w14:textId="08DAF981" w:rsidR="00317442" w:rsidRDefault="00317442" w:rsidP="00317442">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77D0B4D2" w14:textId="77777777" w:rsidR="00317442" w:rsidRPr="002E44DD" w:rsidRDefault="00317442" w:rsidP="00317442">
                      <w:pPr>
                        <w:rPr>
                          <w:rFonts w:cs="Arial-BoldMT"/>
                          <w:b/>
                          <w:bCs/>
                          <w:sz w:val="28"/>
                          <w:szCs w:val="28"/>
                        </w:rPr>
                      </w:pPr>
                      <w:r w:rsidRPr="002E44DD">
                        <w:rPr>
                          <w:rFonts w:cs="Arial-BoldMT"/>
                          <w:b/>
                          <w:bCs/>
                          <w:sz w:val="28"/>
                          <w:szCs w:val="28"/>
                        </w:rPr>
                        <w:t>b) Aşağıdaki noktalama işaretlerini örnekleyen birer cümle yazınız.</w:t>
                      </w:r>
                    </w:p>
                    <w:p w14:paraId="5D7C40F1" w14:textId="12AE26CB" w:rsidR="00317442" w:rsidRPr="002E44DD" w:rsidRDefault="00317442" w:rsidP="00317442">
                      <w:pPr>
                        <w:rPr>
                          <w:sz w:val="28"/>
                          <w:szCs w:val="28"/>
                        </w:rPr>
                      </w:pPr>
                    </w:p>
                    <w:tbl>
                      <w:tblPr>
                        <w:tblStyle w:val="TabloKlavuzu"/>
                        <w:tblW w:w="0" w:type="auto"/>
                        <w:tblLook w:val="04A0" w:firstRow="1" w:lastRow="0" w:firstColumn="1" w:lastColumn="0" w:noHBand="0" w:noVBand="1"/>
                      </w:tblPr>
                      <w:tblGrid>
                        <w:gridCol w:w="10068"/>
                      </w:tblGrid>
                      <w:tr w:rsidR="00317442" w14:paraId="4BD1C26C" w14:textId="77777777" w:rsidTr="00317442">
                        <w:trPr>
                          <w:trHeight w:val="1026"/>
                        </w:trPr>
                        <w:tc>
                          <w:tcPr>
                            <w:tcW w:w="10068" w:type="dxa"/>
                          </w:tcPr>
                          <w:p w14:paraId="19C8EA50" w14:textId="4BA8A3D5" w:rsidR="00317442" w:rsidRDefault="00317442" w:rsidP="00317442">
                            <w:r w:rsidRPr="00773083">
                              <w:rPr>
                                <w:rFonts w:cs="Arial-BoldMT"/>
                                <w:b/>
                                <w:bCs/>
                                <w:sz w:val="28"/>
                                <w:szCs w:val="28"/>
                              </w:rPr>
                              <w:t xml:space="preserve">• </w:t>
                            </w:r>
                            <w:r w:rsidRPr="00773083">
                              <w:rPr>
                                <w:rFonts w:cs="ArialMT"/>
                                <w:sz w:val="28"/>
                                <w:szCs w:val="28"/>
                              </w:rPr>
                              <w:t>Sayılardan sonra sıra bildirmek için nokta konur.</w:t>
                            </w:r>
                          </w:p>
                        </w:tc>
                      </w:tr>
                      <w:tr w:rsidR="00317442" w14:paraId="678F4E0B" w14:textId="77777777" w:rsidTr="00317442">
                        <w:trPr>
                          <w:trHeight w:val="970"/>
                        </w:trPr>
                        <w:tc>
                          <w:tcPr>
                            <w:tcW w:w="10068" w:type="dxa"/>
                          </w:tcPr>
                          <w:p w14:paraId="491C8E63" w14:textId="1FA20BCE" w:rsidR="00317442" w:rsidRDefault="00317442" w:rsidP="00317442">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317442" w14:paraId="68CEF196" w14:textId="77777777" w:rsidTr="00317442">
                        <w:trPr>
                          <w:trHeight w:val="1139"/>
                        </w:trPr>
                        <w:tc>
                          <w:tcPr>
                            <w:tcW w:w="10068" w:type="dxa"/>
                          </w:tcPr>
                          <w:p w14:paraId="7FB1F347" w14:textId="26ABA71E" w:rsidR="00317442" w:rsidRDefault="00317442" w:rsidP="00317442">
                            <w:r w:rsidRPr="00773083">
                              <w:rPr>
                                <w:rFonts w:cs="Arial-BoldMT"/>
                                <w:b/>
                                <w:bCs/>
                                <w:sz w:val="28"/>
                                <w:szCs w:val="28"/>
                              </w:rPr>
                              <w:t xml:space="preserve">• </w:t>
                            </w:r>
                            <w:r w:rsidRPr="00773083">
                              <w:rPr>
                                <w:rFonts w:cs="ArialMT"/>
                                <w:sz w:val="28"/>
                                <w:szCs w:val="28"/>
                              </w:rPr>
                              <w:t>Saat ve dakika gösteren sayıları birbirinden ayırmak için nokta konur.</w:t>
                            </w:r>
                          </w:p>
                        </w:tc>
                      </w:tr>
                    </w:tbl>
                    <w:p w14:paraId="17729885" w14:textId="4ADFF28D" w:rsidR="00AD0670" w:rsidRDefault="00AD0670"/>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rsidRPr="00DD37DB">
      <w:headerReference w:type="default" r:id="rId12"/>
      <w:footerReference w:type="default" r:id="rId13"/>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22A7" w14:textId="77777777" w:rsidR="00BD4436" w:rsidRDefault="00BD4436">
      <w:r>
        <w:separator/>
      </w:r>
    </w:p>
  </w:endnote>
  <w:endnote w:type="continuationSeparator" w:id="0">
    <w:p w14:paraId="1B62165E" w14:textId="77777777" w:rsidR="00BD4436" w:rsidRDefault="00B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E602" w14:textId="77777777" w:rsidR="00BD4436" w:rsidRDefault="00BD4436">
      <w:r>
        <w:separator/>
      </w:r>
    </w:p>
  </w:footnote>
  <w:footnote w:type="continuationSeparator" w:id="0">
    <w:p w14:paraId="49915E21" w14:textId="77777777" w:rsidR="00BD4436" w:rsidRDefault="00BD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E2B36"/>
    <w:rsid w:val="00184962"/>
    <w:rsid w:val="0024585B"/>
    <w:rsid w:val="002B30F1"/>
    <w:rsid w:val="00317442"/>
    <w:rsid w:val="00350E86"/>
    <w:rsid w:val="0037615A"/>
    <w:rsid w:val="00397ACF"/>
    <w:rsid w:val="003C5BF8"/>
    <w:rsid w:val="003D0FB8"/>
    <w:rsid w:val="004D3BC1"/>
    <w:rsid w:val="0058231A"/>
    <w:rsid w:val="005F5E9E"/>
    <w:rsid w:val="00630B50"/>
    <w:rsid w:val="006637FF"/>
    <w:rsid w:val="006D272A"/>
    <w:rsid w:val="006E4DAB"/>
    <w:rsid w:val="0078578F"/>
    <w:rsid w:val="00874FB9"/>
    <w:rsid w:val="008B02EF"/>
    <w:rsid w:val="008C2268"/>
    <w:rsid w:val="008F299C"/>
    <w:rsid w:val="009E45E1"/>
    <w:rsid w:val="00A100CC"/>
    <w:rsid w:val="00A47FCA"/>
    <w:rsid w:val="00AC1EAB"/>
    <w:rsid w:val="00AD0670"/>
    <w:rsid w:val="00B16A45"/>
    <w:rsid w:val="00BD4436"/>
    <w:rsid w:val="00BD5714"/>
    <w:rsid w:val="00C059CA"/>
    <w:rsid w:val="00C65D9B"/>
    <w:rsid w:val="00D7110F"/>
    <w:rsid w:val="00DD37DB"/>
    <w:rsid w:val="00DE5499"/>
    <w:rsid w:val="00F206DD"/>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317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14</Words>
  <Characters>82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20</cp:revision>
  <dcterms:created xsi:type="dcterms:W3CDTF">2024-12-22T20:48:00Z</dcterms:created>
  <dcterms:modified xsi:type="dcterms:W3CDTF">2024-12-29T09:59:00Z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