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41D4" w14:textId="77777777" w:rsidR="00C46910" w:rsidRDefault="00C46910" w:rsidP="00C46910">
      <w:pPr>
        <w:pStyle w:val="AralkYok"/>
        <w:jc w:val="center"/>
        <w:rPr>
          <w:b/>
          <w:bCs/>
        </w:rPr>
      </w:pPr>
      <w:r>
        <w:rPr>
          <w:b/>
          <w:bCs/>
        </w:rPr>
        <w:t xml:space="preserve">7. SINIF </w:t>
      </w:r>
      <w:r>
        <w:rPr>
          <w:b/>
          <w:bCs/>
          <w:color w:val="FF0000"/>
        </w:rPr>
        <w:t>TURKCEDERSI.NET</w:t>
      </w:r>
      <w:r>
        <w:rPr>
          <w:b/>
          <w:bCs/>
        </w:rPr>
        <w:t xml:space="preserve"> ORTAOKULU 2.DÖNEM 1. DİNLEME SINAVI</w:t>
      </w:r>
    </w:p>
    <w:p w14:paraId="4BB869DC" w14:textId="77777777" w:rsidR="00C46910" w:rsidRDefault="00C46910" w:rsidP="00C46910">
      <w:pPr>
        <w:pStyle w:val="AralkYok"/>
        <w:rPr>
          <w:b/>
          <w:bCs/>
        </w:rPr>
      </w:pPr>
      <w:r>
        <w:rPr>
          <w:b/>
          <w:bCs/>
        </w:rPr>
        <w:t xml:space="preserve">Adı- Soyadı:    </w:t>
      </w:r>
    </w:p>
    <w:p w14:paraId="7CC202E5" w14:textId="77777777" w:rsidR="00C46910" w:rsidRDefault="00C46910" w:rsidP="00C46910">
      <w:pPr>
        <w:pStyle w:val="AralkYok"/>
        <w:rPr>
          <w:b/>
          <w:bCs/>
        </w:rPr>
      </w:pPr>
      <w:r>
        <w:rPr>
          <w:b/>
          <w:bCs/>
        </w:rPr>
        <w:t xml:space="preserve">Okul No: </w:t>
      </w:r>
    </w:p>
    <w:p w14:paraId="39F61390" w14:textId="77777777" w:rsidR="00C46910" w:rsidRDefault="00C46910" w:rsidP="00C46910">
      <w:pPr>
        <w:pStyle w:val="AralkYok"/>
        <w:rPr>
          <w:b/>
          <w:bCs/>
        </w:rPr>
      </w:pPr>
    </w:p>
    <w:p w14:paraId="30594545" w14:textId="77777777" w:rsidR="00C46910" w:rsidRDefault="00C46910" w:rsidP="00C46910">
      <w:pPr>
        <w:jc w:val="center"/>
        <w:rPr>
          <w:rFonts w:ascii="Arial" w:hAnsi="Arial" w:cs="Arial"/>
          <w:color w:val="FF000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A5C06" wp14:editId="47693FCD">
                <wp:simplePos x="0" y="0"/>
                <wp:positionH relativeFrom="column">
                  <wp:posOffset>28575</wp:posOffset>
                </wp:positionH>
                <wp:positionV relativeFrom="paragraph">
                  <wp:posOffset>38100</wp:posOffset>
                </wp:positionV>
                <wp:extent cx="5924550" cy="2571750"/>
                <wp:effectExtent l="0" t="0" r="19050" b="19050"/>
                <wp:wrapNone/>
                <wp:docPr id="41048270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71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B717F" w14:textId="77777777" w:rsidR="00C46910" w:rsidRPr="009D59FD" w:rsidRDefault="00C46910" w:rsidP="00C46910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 DİNLEME / İZLEME </w:t>
                            </w:r>
                          </w:p>
                          <w:p w14:paraId="7C7DEA2D" w14:textId="77777777" w:rsidR="00C46910" w:rsidRPr="009D59FD" w:rsidRDefault="00C46910" w:rsidP="00C46910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T.7.1.1. Dinlediklerinde/izlediklerinde geçen olayların gelişimi ve sonucu hakkında tahminde bulunur. </w:t>
                            </w:r>
                          </w:p>
                          <w:p w14:paraId="058DC6C6" w14:textId="77777777" w:rsidR="00C46910" w:rsidRPr="009D59FD" w:rsidRDefault="00C46910" w:rsidP="00C46910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T.7.1.4. Dinledikleri/izlediklerine yönelik soruları cevaplar. </w:t>
                            </w:r>
                          </w:p>
                          <w:p w14:paraId="2B0F4850" w14:textId="77777777" w:rsidR="00C46910" w:rsidRPr="009D59FD" w:rsidRDefault="00C46910" w:rsidP="00C46910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T.7.1.5. Dinlediklerinin/izlediklerinin konusunu belirler. </w:t>
                            </w:r>
                          </w:p>
                          <w:p w14:paraId="0455E940" w14:textId="77777777" w:rsidR="00C46910" w:rsidRPr="009D59FD" w:rsidRDefault="00C46910" w:rsidP="00C46910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T.7.1.6. Dinlediklerinin/izlediklerinin ana fikrini/ana duygusunu belirler. </w:t>
                            </w:r>
                          </w:p>
                          <w:p w14:paraId="6EE1FAF6" w14:textId="77777777" w:rsidR="00C46910" w:rsidRPr="009D59FD" w:rsidRDefault="00C46910" w:rsidP="00C46910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T.7.1.10. Dinlediklerinde/izlediklerinde tutarlılığı sorgular. </w:t>
                            </w:r>
                          </w:p>
                          <w:p w14:paraId="6E65B0D7" w14:textId="77777777" w:rsidR="00C46910" w:rsidRPr="009D59FD" w:rsidRDefault="00C46910" w:rsidP="00C46910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T.7.1.11. Dinledikleriyle/izledikleriyle ilgili görüşlerini bildirir. </w:t>
                            </w:r>
                          </w:p>
                          <w:p w14:paraId="4E3E2383" w14:textId="77777777" w:rsidR="00C46910" w:rsidRPr="009D59FD" w:rsidRDefault="00C46910" w:rsidP="00C46910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T.7.1.12. Dinlediklerinin/izlediklerinin içeriğini değerlendirir. </w:t>
                            </w:r>
                          </w:p>
                          <w:p w14:paraId="40E538B9" w14:textId="77777777" w:rsidR="00C46910" w:rsidRPr="009D59FD" w:rsidRDefault="00C46910" w:rsidP="00C46910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9D59FD">
                              <w:rPr>
                                <w:i/>
                                <w:iCs/>
                              </w:rPr>
                              <w:t xml:space="preserve">a) Medya metinlerindeki örtülü anlamı belirlemesi sağlanır. </w:t>
                            </w:r>
                          </w:p>
                          <w:p w14:paraId="34BDECC5" w14:textId="77777777" w:rsidR="00C46910" w:rsidRPr="009D59FD" w:rsidRDefault="00C46910" w:rsidP="00C46910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9D59FD">
                              <w:rPr>
                                <w:i/>
                                <w:iCs/>
                              </w:rPr>
                              <w:t xml:space="preserve">b) Medya metinlerinin hedef kitlesi ve amacının sorgulanması sağlanır. </w:t>
                            </w:r>
                          </w:p>
                          <w:p w14:paraId="75311A0E" w14:textId="77777777" w:rsidR="00C46910" w:rsidRPr="009D59FD" w:rsidRDefault="00C46910" w:rsidP="00C46910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T.7.1.13. Dinleme stratejilerini uygular. Empati kurarak, katılımlı, katılımsız, not alarak dinleme gibi yöntem ve teknikleri uygulamaları sağlanır. </w:t>
                            </w:r>
                          </w:p>
                          <w:p w14:paraId="77C178C7" w14:textId="77777777" w:rsidR="00C46910" w:rsidRPr="009D59FD" w:rsidRDefault="00C46910" w:rsidP="00C46910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>T.7.1.14. Konuşmacının sözlü olmayan mesajlarını kavrar.</w:t>
                            </w:r>
                          </w:p>
                          <w:p w14:paraId="5443677F" w14:textId="77777777" w:rsidR="00C46910" w:rsidRDefault="00C46910" w:rsidP="00C469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A5C06" id="Dikdörtgen: Köşeleri Yuvarlatılmış 1" o:spid="_x0000_s1026" style="position:absolute;left:0;text-align:left;margin-left:2.25pt;margin-top:3pt;width:466.5pt;height:20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" fillcolor="white [3201]" strokecolor="#0f9ed5 [3207]" strokeweight="1pt">
                <v:stroke joinstyle="miter"/>
                <v:textbox>
                  <w:txbxContent>
                    <w:p w14:paraId="4D3B717F" w14:textId="77777777" w:rsidR="00C46910" w:rsidRPr="009D59FD" w:rsidRDefault="00C46910" w:rsidP="00C46910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 DİNLEME / İZLEME </w:t>
                      </w:r>
                    </w:p>
                    <w:p w14:paraId="7C7DEA2D" w14:textId="77777777" w:rsidR="00C46910" w:rsidRPr="009D59FD" w:rsidRDefault="00C46910" w:rsidP="00C46910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T.7.1.1. Dinlediklerinde/izlediklerinde geçen olayların gelişimi ve sonucu hakkında tahminde bulunur. </w:t>
                      </w:r>
                    </w:p>
                    <w:p w14:paraId="058DC6C6" w14:textId="77777777" w:rsidR="00C46910" w:rsidRPr="009D59FD" w:rsidRDefault="00C46910" w:rsidP="00C46910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T.7.1.4. Dinledikleri/izlediklerine yönelik soruları cevaplar. </w:t>
                      </w:r>
                    </w:p>
                    <w:p w14:paraId="2B0F4850" w14:textId="77777777" w:rsidR="00C46910" w:rsidRPr="009D59FD" w:rsidRDefault="00C46910" w:rsidP="00C46910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T.7.1.5. Dinlediklerinin/izlediklerinin konusunu belirler. </w:t>
                      </w:r>
                    </w:p>
                    <w:p w14:paraId="0455E940" w14:textId="77777777" w:rsidR="00C46910" w:rsidRPr="009D59FD" w:rsidRDefault="00C46910" w:rsidP="00C46910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T.7.1.6. Dinlediklerinin/izlediklerinin ana fikrini/ana duygusunu belirler. </w:t>
                      </w:r>
                    </w:p>
                    <w:p w14:paraId="6EE1FAF6" w14:textId="77777777" w:rsidR="00C46910" w:rsidRPr="009D59FD" w:rsidRDefault="00C46910" w:rsidP="00C46910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T.7.1.10. Dinlediklerinde/izlediklerinde tutarlılığı sorgular. </w:t>
                      </w:r>
                    </w:p>
                    <w:p w14:paraId="6E65B0D7" w14:textId="77777777" w:rsidR="00C46910" w:rsidRPr="009D59FD" w:rsidRDefault="00C46910" w:rsidP="00C46910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T.7.1.11. Dinledikleriyle/izledikleriyle ilgili görüşlerini bildirir. </w:t>
                      </w:r>
                    </w:p>
                    <w:p w14:paraId="4E3E2383" w14:textId="77777777" w:rsidR="00C46910" w:rsidRPr="009D59FD" w:rsidRDefault="00C46910" w:rsidP="00C46910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T.7.1.12. Dinlediklerinin/izlediklerinin içeriğini değerlendirir. </w:t>
                      </w:r>
                    </w:p>
                    <w:p w14:paraId="40E538B9" w14:textId="77777777" w:rsidR="00C46910" w:rsidRPr="009D59FD" w:rsidRDefault="00C46910" w:rsidP="00C46910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9D59FD">
                        <w:rPr>
                          <w:i/>
                          <w:iCs/>
                        </w:rPr>
                        <w:t xml:space="preserve">a) Medya metinlerindeki örtülü anlamı belirlemesi sağlanır. </w:t>
                      </w:r>
                    </w:p>
                    <w:p w14:paraId="34BDECC5" w14:textId="77777777" w:rsidR="00C46910" w:rsidRPr="009D59FD" w:rsidRDefault="00C46910" w:rsidP="00C46910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9D59FD">
                        <w:rPr>
                          <w:i/>
                          <w:iCs/>
                        </w:rPr>
                        <w:t xml:space="preserve">b) Medya metinlerinin hedef kitlesi ve amacının sorgulanması sağlanır. </w:t>
                      </w:r>
                    </w:p>
                    <w:p w14:paraId="75311A0E" w14:textId="77777777" w:rsidR="00C46910" w:rsidRPr="009D59FD" w:rsidRDefault="00C46910" w:rsidP="00C46910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T.7.1.13. Dinleme stratejilerini uygular. Empati kurarak, katılımlı, katılımsız, not alarak dinleme gibi yöntem ve teknikleri uygulamaları sağlanır. </w:t>
                      </w:r>
                    </w:p>
                    <w:p w14:paraId="77C178C7" w14:textId="77777777" w:rsidR="00C46910" w:rsidRPr="009D59FD" w:rsidRDefault="00C46910" w:rsidP="00C46910">
                      <w:pPr>
                        <w:pStyle w:val="AralkYok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>T.7.1.14. Konuşmacının sözlü olmayan mesajlarını kavrar.</w:t>
                      </w:r>
                    </w:p>
                    <w:p w14:paraId="5443677F" w14:textId="77777777" w:rsidR="00C46910" w:rsidRDefault="00C46910" w:rsidP="00C469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BC32641" w14:textId="77777777" w:rsidR="00C46910" w:rsidRDefault="00C46910" w:rsidP="00C46910">
      <w:pPr>
        <w:jc w:val="center"/>
        <w:rPr>
          <w:rFonts w:ascii="Arial" w:hAnsi="Arial" w:cs="Arial"/>
          <w:color w:val="FF0000"/>
        </w:rPr>
      </w:pPr>
    </w:p>
    <w:p w14:paraId="389F82AD" w14:textId="77777777" w:rsidR="00C46910" w:rsidRDefault="00C46910" w:rsidP="00C46910">
      <w:pPr>
        <w:jc w:val="center"/>
        <w:rPr>
          <w:rFonts w:ascii="Arial" w:hAnsi="Arial" w:cs="Arial"/>
          <w:color w:val="FF0000"/>
        </w:rPr>
      </w:pPr>
    </w:p>
    <w:p w14:paraId="5A64F273" w14:textId="77777777" w:rsidR="00C46910" w:rsidRDefault="00C46910" w:rsidP="00C46910">
      <w:pPr>
        <w:jc w:val="center"/>
        <w:rPr>
          <w:rFonts w:ascii="Arial" w:hAnsi="Arial" w:cs="Arial"/>
          <w:color w:val="FF0000"/>
        </w:rPr>
      </w:pPr>
    </w:p>
    <w:p w14:paraId="6DB60A2E" w14:textId="77777777" w:rsidR="00C46910" w:rsidRDefault="00C46910" w:rsidP="00C46910">
      <w:pPr>
        <w:jc w:val="center"/>
        <w:rPr>
          <w:rFonts w:ascii="Arial" w:hAnsi="Arial" w:cs="Arial"/>
          <w:color w:val="FF0000"/>
        </w:rPr>
      </w:pPr>
    </w:p>
    <w:p w14:paraId="7BB16FD5" w14:textId="77777777" w:rsidR="00C46910" w:rsidRDefault="00C46910" w:rsidP="00C46910">
      <w:pPr>
        <w:jc w:val="center"/>
        <w:rPr>
          <w:rFonts w:ascii="Arial" w:hAnsi="Arial" w:cs="Arial"/>
          <w:color w:val="FF0000"/>
        </w:rPr>
      </w:pPr>
    </w:p>
    <w:p w14:paraId="611C3896" w14:textId="77777777" w:rsidR="00C46910" w:rsidRDefault="00C46910" w:rsidP="00C46910">
      <w:pPr>
        <w:jc w:val="center"/>
        <w:rPr>
          <w:rFonts w:ascii="Arial" w:hAnsi="Arial" w:cs="Arial"/>
          <w:color w:val="FF0000"/>
        </w:rPr>
      </w:pPr>
    </w:p>
    <w:p w14:paraId="12B3B63A" w14:textId="77777777" w:rsidR="00C46910" w:rsidRDefault="00C46910" w:rsidP="00C46910">
      <w:pPr>
        <w:jc w:val="center"/>
        <w:rPr>
          <w:rFonts w:ascii="Arial" w:hAnsi="Arial" w:cs="Arial"/>
          <w:color w:val="FF0000"/>
        </w:rPr>
      </w:pPr>
    </w:p>
    <w:p w14:paraId="1362797C" w14:textId="77777777" w:rsidR="00C46910" w:rsidRDefault="00C46910" w:rsidP="00C46910">
      <w:pPr>
        <w:jc w:val="center"/>
        <w:rPr>
          <w:rFonts w:ascii="Arial" w:hAnsi="Arial" w:cs="Arial"/>
          <w:color w:val="FF0000"/>
        </w:rPr>
      </w:pPr>
    </w:p>
    <w:p w14:paraId="43DB362E" w14:textId="77777777" w:rsidR="00C46910" w:rsidRDefault="00C46910" w:rsidP="00C46910">
      <w:pPr>
        <w:jc w:val="center"/>
        <w:rPr>
          <w:rFonts w:ascii="Arial" w:hAnsi="Arial" w:cs="Arial"/>
          <w:color w:val="FF0000"/>
        </w:rPr>
      </w:pPr>
    </w:p>
    <w:p w14:paraId="1C19F38F" w14:textId="76B75A18" w:rsidR="00CD58B5" w:rsidRPr="00E90CCE" w:rsidRDefault="00CD58B5" w:rsidP="00CD58B5">
      <w:pPr>
        <w:tabs>
          <w:tab w:val="left" w:pos="4260"/>
        </w:tabs>
        <w:jc w:val="center"/>
        <w:rPr>
          <w:rFonts w:ascii="Arial" w:hAnsi="Arial" w:cs="Arial"/>
          <w:color w:val="FF0000"/>
        </w:rPr>
      </w:pPr>
      <w:r w:rsidRPr="00E90CCE">
        <w:rPr>
          <w:rFonts w:ascii="Arial" w:hAnsi="Arial" w:cs="Arial"/>
          <w:color w:val="FF0000"/>
        </w:rPr>
        <w:t>Okçuluk</w:t>
      </w:r>
    </w:p>
    <w:p w14:paraId="1D5D91DF" w14:textId="39AC6B86" w:rsidR="00CD58B5" w:rsidRPr="00116A99" w:rsidRDefault="00CD58B5" w:rsidP="00CD58B5">
      <w:pPr>
        <w:tabs>
          <w:tab w:val="left" w:pos="4260"/>
        </w:tabs>
        <w:jc w:val="both"/>
        <w:rPr>
          <w:rFonts w:ascii="Arial" w:hAnsi="Arial" w:cs="Arial"/>
        </w:rPr>
      </w:pPr>
      <w:r w:rsidRPr="00116A99">
        <w:rPr>
          <w:rFonts w:ascii="Arial" w:hAnsi="Arial" w:cs="Arial"/>
        </w:rPr>
        <w:t>1.Okçuluk nedir?</w:t>
      </w:r>
      <w:r w:rsidR="00C46910">
        <w:rPr>
          <w:rFonts w:ascii="Arial" w:hAnsi="Arial" w:cs="Arial"/>
        </w:rPr>
        <w:t xml:space="preserve"> (20 Puan)</w:t>
      </w:r>
    </w:p>
    <w:p w14:paraId="5351A75A" w14:textId="77777777" w:rsidR="00CD58B5" w:rsidRPr="00116A99" w:rsidRDefault="00CD58B5" w:rsidP="00CD58B5">
      <w:pPr>
        <w:tabs>
          <w:tab w:val="left" w:pos="4260"/>
        </w:tabs>
        <w:jc w:val="both"/>
        <w:rPr>
          <w:rFonts w:ascii="Arial" w:hAnsi="Arial" w:cs="Arial"/>
        </w:rPr>
      </w:pPr>
    </w:p>
    <w:p w14:paraId="2961F07E" w14:textId="77777777" w:rsidR="00CD58B5" w:rsidRDefault="00CD58B5" w:rsidP="00CD58B5">
      <w:pPr>
        <w:tabs>
          <w:tab w:val="left" w:pos="4260"/>
        </w:tabs>
        <w:jc w:val="both"/>
        <w:rPr>
          <w:rFonts w:ascii="Arial" w:hAnsi="Arial" w:cs="Arial"/>
        </w:rPr>
      </w:pPr>
    </w:p>
    <w:p w14:paraId="3C3AD9E9" w14:textId="77777777" w:rsidR="00C46910" w:rsidRPr="00116A99" w:rsidRDefault="00C46910" w:rsidP="00CD58B5">
      <w:pPr>
        <w:tabs>
          <w:tab w:val="left" w:pos="4260"/>
        </w:tabs>
        <w:jc w:val="both"/>
        <w:rPr>
          <w:rFonts w:ascii="Arial" w:hAnsi="Arial" w:cs="Arial"/>
        </w:rPr>
      </w:pPr>
    </w:p>
    <w:p w14:paraId="4D8A44FA" w14:textId="6878D57C" w:rsidR="00CD58B5" w:rsidRPr="00116A99" w:rsidRDefault="00CD58B5" w:rsidP="00CD58B5">
      <w:pPr>
        <w:tabs>
          <w:tab w:val="left" w:pos="4260"/>
        </w:tabs>
        <w:jc w:val="both"/>
        <w:rPr>
          <w:rFonts w:ascii="Arial" w:hAnsi="Arial" w:cs="Arial"/>
        </w:rPr>
      </w:pPr>
      <w:r w:rsidRPr="00116A99">
        <w:rPr>
          <w:rFonts w:ascii="Arial" w:hAnsi="Arial" w:cs="Arial"/>
        </w:rPr>
        <w:t>2.İnsanlar hangi amaçlarla yay ve ok kullanmıştır?</w:t>
      </w:r>
      <w:r w:rsidR="00C46910">
        <w:rPr>
          <w:rFonts w:ascii="Arial" w:hAnsi="Arial" w:cs="Arial"/>
        </w:rPr>
        <w:t xml:space="preserve"> </w:t>
      </w:r>
      <w:r w:rsidR="00C46910">
        <w:rPr>
          <w:rFonts w:ascii="Arial" w:hAnsi="Arial" w:cs="Arial"/>
        </w:rPr>
        <w:t>(20 Puan)</w:t>
      </w:r>
    </w:p>
    <w:p w14:paraId="07C7B49B" w14:textId="77777777" w:rsidR="00CD58B5" w:rsidRPr="00116A99" w:rsidRDefault="00CD58B5" w:rsidP="00CD58B5">
      <w:pPr>
        <w:tabs>
          <w:tab w:val="left" w:pos="4260"/>
        </w:tabs>
        <w:jc w:val="both"/>
        <w:rPr>
          <w:rFonts w:ascii="Arial" w:hAnsi="Arial" w:cs="Arial"/>
        </w:rPr>
      </w:pPr>
    </w:p>
    <w:p w14:paraId="26720289" w14:textId="77777777" w:rsidR="00CD58B5" w:rsidRDefault="00CD58B5" w:rsidP="00CD58B5">
      <w:pPr>
        <w:tabs>
          <w:tab w:val="left" w:pos="4260"/>
        </w:tabs>
        <w:jc w:val="both"/>
        <w:rPr>
          <w:rFonts w:ascii="Arial" w:hAnsi="Arial" w:cs="Arial"/>
        </w:rPr>
      </w:pPr>
    </w:p>
    <w:p w14:paraId="31609902" w14:textId="77777777" w:rsidR="00C46910" w:rsidRDefault="00C46910" w:rsidP="00CD58B5">
      <w:pPr>
        <w:tabs>
          <w:tab w:val="left" w:pos="4260"/>
        </w:tabs>
        <w:jc w:val="both"/>
        <w:rPr>
          <w:rFonts w:ascii="Arial" w:hAnsi="Arial" w:cs="Arial"/>
        </w:rPr>
      </w:pPr>
    </w:p>
    <w:p w14:paraId="1B9D466A" w14:textId="77777777" w:rsidR="00C46910" w:rsidRPr="00116A99" w:rsidRDefault="00C46910" w:rsidP="00CD58B5">
      <w:pPr>
        <w:tabs>
          <w:tab w:val="left" w:pos="4260"/>
        </w:tabs>
        <w:jc w:val="both"/>
        <w:rPr>
          <w:rFonts w:ascii="Arial" w:hAnsi="Arial" w:cs="Arial"/>
        </w:rPr>
      </w:pPr>
    </w:p>
    <w:p w14:paraId="3B108DA6" w14:textId="49F0C7E6" w:rsidR="00CD58B5" w:rsidRPr="00116A99" w:rsidRDefault="00CD58B5" w:rsidP="00CD58B5">
      <w:pPr>
        <w:tabs>
          <w:tab w:val="left" w:pos="4260"/>
        </w:tabs>
        <w:jc w:val="both"/>
        <w:rPr>
          <w:rFonts w:ascii="Arial" w:hAnsi="Arial" w:cs="Arial"/>
        </w:rPr>
      </w:pPr>
      <w:r w:rsidRPr="00116A99">
        <w:rPr>
          <w:rFonts w:ascii="Arial" w:hAnsi="Arial" w:cs="Arial"/>
        </w:rPr>
        <w:t>3.Ülkemizde</w:t>
      </w:r>
      <w:r w:rsidR="00E90CCE">
        <w:rPr>
          <w:rFonts w:ascii="Arial" w:hAnsi="Arial" w:cs="Arial"/>
        </w:rPr>
        <w:t>ki</w:t>
      </w:r>
      <w:r w:rsidRPr="00116A99">
        <w:rPr>
          <w:rFonts w:ascii="Arial" w:hAnsi="Arial" w:cs="Arial"/>
        </w:rPr>
        <w:t xml:space="preserve"> okçuluk çeşitleri nelerdir?</w:t>
      </w:r>
      <w:r w:rsidR="00C46910">
        <w:rPr>
          <w:rFonts w:ascii="Arial" w:hAnsi="Arial" w:cs="Arial"/>
        </w:rPr>
        <w:t xml:space="preserve"> </w:t>
      </w:r>
      <w:r w:rsidR="00C46910">
        <w:rPr>
          <w:rFonts w:ascii="Arial" w:hAnsi="Arial" w:cs="Arial"/>
        </w:rPr>
        <w:t>(20 Puan)</w:t>
      </w:r>
    </w:p>
    <w:p w14:paraId="4060A71B" w14:textId="77777777" w:rsidR="00CD58B5" w:rsidRDefault="00CD58B5" w:rsidP="00CD58B5">
      <w:pPr>
        <w:tabs>
          <w:tab w:val="left" w:pos="4260"/>
        </w:tabs>
        <w:jc w:val="both"/>
        <w:rPr>
          <w:rFonts w:ascii="Arial" w:hAnsi="Arial" w:cs="Arial"/>
        </w:rPr>
      </w:pPr>
    </w:p>
    <w:p w14:paraId="1C9121C5" w14:textId="77777777" w:rsidR="00C46910" w:rsidRDefault="00C46910" w:rsidP="00CD58B5">
      <w:pPr>
        <w:tabs>
          <w:tab w:val="left" w:pos="4260"/>
        </w:tabs>
        <w:jc w:val="both"/>
        <w:rPr>
          <w:rFonts w:ascii="Arial" w:hAnsi="Arial" w:cs="Arial"/>
        </w:rPr>
      </w:pPr>
    </w:p>
    <w:p w14:paraId="7172C6EC" w14:textId="77777777" w:rsidR="00C46910" w:rsidRPr="00116A99" w:rsidRDefault="00C46910" w:rsidP="00CD58B5">
      <w:pPr>
        <w:tabs>
          <w:tab w:val="left" w:pos="4260"/>
        </w:tabs>
        <w:jc w:val="both"/>
        <w:rPr>
          <w:rFonts w:ascii="Arial" w:hAnsi="Arial" w:cs="Arial"/>
        </w:rPr>
      </w:pPr>
    </w:p>
    <w:p w14:paraId="7485EA2D" w14:textId="77777777" w:rsidR="00CD58B5" w:rsidRPr="00116A99" w:rsidRDefault="00CD58B5" w:rsidP="00CD58B5">
      <w:pPr>
        <w:tabs>
          <w:tab w:val="left" w:pos="4260"/>
        </w:tabs>
        <w:jc w:val="both"/>
        <w:rPr>
          <w:rFonts w:ascii="Arial" w:hAnsi="Arial" w:cs="Arial"/>
        </w:rPr>
      </w:pPr>
    </w:p>
    <w:p w14:paraId="6F06765B" w14:textId="4D7D0704" w:rsidR="00CD58B5" w:rsidRPr="00116A99" w:rsidRDefault="00CD58B5" w:rsidP="00CD58B5">
      <w:pPr>
        <w:tabs>
          <w:tab w:val="left" w:pos="4260"/>
        </w:tabs>
        <w:jc w:val="both"/>
        <w:rPr>
          <w:rFonts w:ascii="Arial" w:hAnsi="Arial" w:cs="Arial"/>
        </w:rPr>
      </w:pPr>
      <w:r w:rsidRPr="00116A99">
        <w:rPr>
          <w:rFonts w:ascii="Arial" w:hAnsi="Arial" w:cs="Arial"/>
        </w:rPr>
        <w:t>4. Geleneksel okçuluk n</w:t>
      </w:r>
      <w:r w:rsidR="00E90CCE">
        <w:rPr>
          <w:rFonts w:ascii="Arial" w:hAnsi="Arial" w:cs="Arial"/>
        </w:rPr>
        <w:t>için önemlidir?</w:t>
      </w:r>
      <w:r w:rsidR="00C46910">
        <w:rPr>
          <w:rFonts w:ascii="Arial" w:hAnsi="Arial" w:cs="Arial"/>
        </w:rPr>
        <w:t xml:space="preserve"> </w:t>
      </w:r>
      <w:r w:rsidR="00C46910">
        <w:rPr>
          <w:rFonts w:ascii="Arial" w:hAnsi="Arial" w:cs="Arial"/>
        </w:rPr>
        <w:t>(20 Puan)</w:t>
      </w:r>
    </w:p>
    <w:p w14:paraId="51B0643A" w14:textId="77777777" w:rsidR="00CD58B5" w:rsidRPr="00116A99" w:rsidRDefault="00CD58B5" w:rsidP="00CD58B5">
      <w:pPr>
        <w:tabs>
          <w:tab w:val="left" w:pos="4260"/>
        </w:tabs>
        <w:jc w:val="both"/>
        <w:rPr>
          <w:rFonts w:ascii="Arial" w:hAnsi="Arial" w:cs="Arial"/>
        </w:rPr>
      </w:pPr>
    </w:p>
    <w:p w14:paraId="1D61475D" w14:textId="77777777" w:rsidR="00CD58B5" w:rsidRDefault="00CD58B5" w:rsidP="00CD58B5">
      <w:pPr>
        <w:tabs>
          <w:tab w:val="left" w:pos="4260"/>
        </w:tabs>
        <w:jc w:val="both"/>
        <w:rPr>
          <w:rFonts w:ascii="Arial" w:hAnsi="Arial" w:cs="Arial"/>
        </w:rPr>
      </w:pPr>
    </w:p>
    <w:p w14:paraId="3725EE45" w14:textId="77777777" w:rsidR="00C46910" w:rsidRDefault="00C46910" w:rsidP="00CD58B5">
      <w:pPr>
        <w:tabs>
          <w:tab w:val="left" w:pos="4260"/>
        </w:tabs>
        <w:jc w:val="both"/>
        <w:rPr>
          <w:rFonts w:ascii="Arial" w:hAnsi="Arial" w:cs="Arial"/>
        </w:rPr>
      </w:pPr>
    </w:p>
    <w:p w14:paraId="422BB01C" w14:textId="77777777" w:rsidR="00C46910" w:rsidRPr="00116A99" w:rsidRDefault="00C46910" w:rsidP="00CD58B5">
      <w:pPr>
        <w:tabs>
          <w:tab w:val="left" w:pos="4260"/>
        </w:tabs>
        <w:jc w:val="both"/>
        <w:rPr>
          <w:rFonts w:ascii="Arial" w:hAnsi="Arial" w:cs="Arial"/>
        </w:rPr>
      </w:pPr>
    </w:p>
    <w:p w14:paraId="1E2C9769" w14:textId="4C009951" w:rsidR="00CD58B5" w:rsidRPr="00116A99" w:rsidRDefault="00CD58B5" w:rsidP="00CD58B5">
      <w:pPr>
        <w:tabs>
          <w:tab w:val="left" w:pos="4260"/>
        </w:tabs>
        <w:jc w:val="both"/>
        <w:rPr>
          <w:rFonts w:ascii="Arial" w:hAnsi="Arial" w:cs="Arial"/>
        </w:rPr>
      </w:pPr>
      <w:r w:rsidRPr="00116A99">
        <w:rPr>
          <w:rFonts w:ascii="Arial" w:hAnsi="Arial" w:cs="Arial"/>
        </w:rPr>
        <w:t>5. Türkiye’ye Paralimpik Oyunlar' da altın madalya kazandıran ilk Türk kadın sporcu kimdir?</w:t>
      </w:r>
      <w:r w:rsidR="00C46910">
        <w:rPr>
          <w:rFonts w:ascii="Arial" w:hAnsi="Arial" w:cs="Arial"/>
        </w:rPr>
        <w:t xml:space="preserve"> </w:t>
      </w:r>
      <w:r w:rsidR="00C46910">
        <w:rPr>
          <w:rFonts w:ascii="Arial" w:hAnsi="Arial" w:cs="Arial"/>
        </w:rPr>
        <w:t>(20 Puan)</w:t>
      </w:r>
    </w:p>
    <w:p w14:paraId="4F64486D" w14:textId="77777777" w:rsidR="00CD58B5" w:rsidRPr="00116A99" w:rsidRDefault="00CD58B5" w:rsidP="00CD58B5">
      <w:pPr>
        <w:tabs>
          <w:tab w:val="left" w:pos="4260"/>
        </w:tabs>
        <w:jc w:val="both"/>
        <w:rPr>
          <w:rFonts w:ascii="Arial" w:hAnsi="Arial" w:cs="Arial"/>
        </w:rPr>
      </w:pPr>
    </w:p>
    <w:p w14:paraId="418AC706" w14:textId="6EEE9A71" w:rsidR="00CD58B5" w:rsidRPr="00116A99" w:rsidRDefault="00CD58B5" w:rsidP="00CD58B5">
      <w:pPr>
        <w:tabs>
          <w:tab w:val="left" w:pos="4260"/>
        </w:tabs>
        <w:jc w:val="both"/>
        <w:rPr>
          <w:rFonts w:ascii="Arial" w:hAnsi="Arial" w:cs="Arial"/>
        </w:rPr>
      </w:pPr>
    </w:p>
    <w:p w14:paraId="15DC0E49" w14:textId="77777777" w:rsidR="00C46910" w:rsidRDefault="00C46910" w:rsidP="00C46910">
      <w:pPr>
        <w:pStyle w:val="AralkYok"/>
        <w:jc w:val="center"/>
        <w:rPr>
          <w:b/>
          <w:bCs/>
        </w:rPr>
      </w:pPr>
      <w:r>
        <w:rPr>
          <w:b/>
          <w:bCs/>
        </w:rPr>
        <w:lastRenderedPageBreak/>
        <w:t xml:space="preserve">7. SINIF </w:t>
      </w:r>
      <w:r>
        <w:rPr>
          <w:b/>
          <w:bCs/>
          <w:color w:val="FF0000"/>
        </w:rPr>
        <w:t>TURKCEDERSI.NET</w:t>
      </w:r>
      <w:r>
        <w:rPr>
          <w:b/>
          <w:bCs/>
        </w:rPr>
        <w:t xml:space="preserve"> ORTAOKULU 2.DÖNEM 1. DİNLEME SINAVI</w:t>
      </w:r>
    </w:p>
    <w:p w14:paraId="361CCBFB" w14:textId="77777777" w:rsidR="00C46910" w:rsidRDefault="00C46910" w:rsidP="00C46910">
      <w:pPr>
        <w:pStyle w:val="AralkYok"/>
        <w:rPr>
          <w:b/>
          <w:bCs/>
        </w:rPr>
      </w:pPr>
      <w:r>
        <w:rPr>
          <w:b/>
          <w:bCs/>
        </w:rPr>
        <w:t xml:space="preserve">Adı- Soyadı:    </w:t>
      </w:r>
    </w:p>
    <w:p w14:paraId="09CA1E46" w14:textId="77777777" w:rsidR="00C46910" w:rsidRDefault="00C46910" w:rsidP="00C46910">
      <w:pPr>
        <w:pStyle w:val="AralkYok"/>
        <w:rPr>
          <w:b/>
          <w:bCs/>
        </w:rPr>
      </w:pPr>
      <w:r>
        <w:rPr>
          <w:b/>
          <w:bCs/>
        </w:rPr>
        <w:t xml:space="preserve">Okul No: </w:t>
      </w:r>
    </w:p>
    <w:p w14:paraId="29F81ED9" w14:textId="77777777" w:rsidR="00C46910" w:rsidRDefault="00C46910" w:rsidP="00C46910">
      <w:pPr>
        <w:pStyle w:val="AralkYok"/>
        <w:rPr>
          <w:b/>
          <w:bCs/>
        </w:rPr>
      </w:pPr>
    </w:p>
    <w:p w14:paraId="2EC4463F" w14:textId="77777777" w:rsidR="00C46910" w:rsidRDefault="00C46910" w:rsidP="00C46910">
      <w:pPr>
        <w:jc w:val="center"/>
        <w:rPr>
          <w:rFonts w:ascii="Arial" w:hAnsi="Arial" w:cs="Arial"/>
          <w:color w:val="FF000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90683" wp14:editId="746BAFDF">
                <wp:simplePos x="0" y="0"/>
                <wp:positionH relativeFrom="column">
                  <wp:posOffset>28575</wp:posOffset>
                </wp:positionH>
                <wp:positionV relativeFrom="paragraph">
                  <wp:posOffset>38100</wp:posOffset>
                </wp:positionV>
                <wp:extent cx="5924550" cy="2571750"/>
                <wp:effectExtent l="0" t="0" r="19050" b="19050"/>
                <wp:wrapNone/>
                <wp:docPr id="209733998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71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CD5DD" w14:textId="77777777" w:rsidR="00C46910" w:rsidRPr="009D59FD" w:rsidRDefault="00C46910" w:rsidP="00C46910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 DİNLEME / İZLEME </w:t>
                            </w:r>
                          </w:p>
                          <w:p w14:paraId="7BB52B1D" w14:textId="77777777" w:rsidR="00C46910" w:rsidRPr="009D59FD" w:rsidRDefault="00C46910" w:rsidP="00C46910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T.7.1.1. Dinlediklerinde/izlediklerinde geçen olayların gelişimi ve sonucu hakkında tahminde bulunur. </w:t>
                            </w:r>
                          </w:p>
                          <w:p w14:paraId="704401B4" w14:textId="77777777" w:rsidR="00C46910" w:rsidRPr="009D59FD" w:rsidRDefault="00C46910" w:rsidP="00C46910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T.7.1.4. Dinledikleri/izlediklerine yönelik soruları cevaplar. </w:t>
                            </w:r>
                          </w:p>
                          <w:p w14:paraId="7C0239AB" w14:textId="77777777" w:rsidR="00C46910" w:rsidRPr="009D59FD" w:rsidRDefault="00C46910" w:rsidP="00C46910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T.7.1.5. Dinlediklerinin/izlediklerinin konusunu belirler. </w:t>
                            </w:r>
                          </w:p>
                          <w:p w14:paraId="7C6B48E2" w14:textId="77777777" w:rsidR="00C46910" w:rsidRPr="009D59FD" w:rsidRDefault="00C46910" w:rsidP="00C46910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T.7.1.6. Dinlediklerinin/izlediklerinin ana fikrini/ana duygusunu belirler. </w:t>
                            </w:r>
                          </w:p>
                          <w:p w14:paraId="3AD7F85E" w14:textId="77777777" w:rsidR="00C46910" w:rsidRPr="009D59FD" w:rsidRDefault="00C46910" w:rsidP="00C46910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T.7.1.10. Dinlediklerinde/izlediklerinde tutarlılığı sorgular. </w:t>
                            </w:r>
                          </w:p>
                          <w:p w14:paraId="0A600824" w14:textId="77777777" w:rsidR="00C46910" w:rsidRPr="009D59FD" w:rsidRDefault="00C46910" w:rsidP="00C46910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T.7.1.11. Dinledikleriyle/izledikleriyle ilgili görüşlerini bildirir. </w:t>
                            </w:r>
                          </w:p>
                          <w:p w14:paraId="21250653" w14:textId="77777777" w:rsidR="00C46910" w:rsidRPr="009D59FD" w:rsidRDefault="00C46910" w:rsidP="00C46910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T.7.1.12. Dinlediklerinin/izlediklerinin içeriğini değerlendirir. </w:t>
                            </w:r>
                          </w:p>
                          <w:p w14:paraId="24706F4D" w14:textId="77777777" w:rsidR="00C46910" w:rsidRPr="009D59FD" w:rsidRDefault="00C46910" w:rsidP="00C46910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9D59FD">
                              <w:rPr>
                                <w:i/>
                                <w:iCs/>
                              </w:rPr>
                              <w:t xml:space="preserve">a) Medya metinlerindeki örtülü anlamı belirlemesi sağlanır. </w:t>
                            </w:r>
                          </w:p>
                          <w:p w14:paraId="086AABF3" w14:textId="77777777" w:rsidR="00C46910" w:rsidRPr="009D59FD" w:rsidRDefault="00C46910" w:rsidP="00C46910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9D59FD">
                              <w:rPr>
                                <w:i/>
                                <w:iCs/>
                              </w:rPr>
                              <w:t xml:space="preserve">b) Medya metinlerinin hedef kitlesi ve amacının sorgulanması sağlanır. </w:t>
                            </w:r>
                          </w:p>
                          <w:p w14:paraId="7F534DFC" w14:textId="77777777" w:rsidR="00C46910" w:rsidRPr="009D59FD" w:rsidRDefault="00C46910" w:rsidP="00C46910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 xml:space="preserve">T.7.1.13. Dinleme stratejilerini uygular. Empati kurarak, katılımlı, katılımsız, not alarak dinleme gibi yöntem ve teknikleri uygulamaları sağlanır. </w:t>
                            </w:r>
                          </w:p>
                          <w:p w14:paraId="39E3AC0A" w14:textId="77777777" w:rsidR="00C46910" w:rsidRPr="009D59FD" w:rsidRDefault="00C46910" w:rsidP="00C46910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D59FD">
                              <w:rPr>
                                <w:b/>
                                <w:bCs/>
                              </w:rPr>
                              <w:t>T.7.1.14. Konuşmacının sözlü olmayan mesajlarını kavrar.</w:t>
                            </w:r>
                          </w:p>
                          <w:p w14:paraId="6E4BE042" w14:textId="77777777" w:rsidR="00C46910" w:rsidRDefault="00C46910" w:rsidP="00C469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90683" id="_x0000_s1027" style="position:absolute;left:0;text-align:left;margin-left:2.25pt;margin-top:3pt;width:466.5pt;height:20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" fillcolor="white [3201]" strokecolor="#0f9ed5 [3207]" strokeweight="1pt">
                <v:stroke joinstyle="miter"/>
                <v:textbox>
                  <w:txbxContent>
                    <w:p w14:paraId="014CD5DD" w14:textId="77777777" w:rsidR="00C46910" w:rsidRPr="009D59FD" w:rsidRDefault="00C46910" w:rsidP="00C46910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 DİNLEME / İZLEME </w:t>
                      </w:r>
                    </w:p>
                    <w:p w14:paraId="7BB52B1D" w14:textId="77777777" w:rsidR="00C46910" w:rsidRPr="009D59FD" w:rsidRDefault="00C46910" w:rsidP="00C46910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T.7.1.1. Dinlediklerinde/izlediklerinde geçen olayların gelişimi ve sonucu hakkında tahminde bulunur. </w:t>
                      </w:r>
                    </w:p>
                    <w:p w14:paraId="704401B4" w14:textId="77777777" w:rsidR="00C46910" w:rsidRPr="009D59FD" w:rsidRDefault="00C46910" w:rsidP="00C46910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T.7.1.4. Dinledikleri/izlediklerine yönelik soruları cevaplar. </w:t>
                      </w:r>
                    </w:p>
                    <w:p w14:paraId="7C0239AB" w14:textId="77777777" w:rsidR="00C46910" w:rsidRPr="009D59FD" w:rsidRDefault="00C46910" w:rsidP="00C46910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T.7.1.5. Dinlediklerinin/izlediklerinin konusunu belirler. </w:t>
                      </w:r>
                    </w:p>
                    <w:p w14:paraId="7C6B48E2" w14:textId="77777777" w:rsidR="00C46910" w:rsidRPr="009D59FD" w:rsidRDefault="00C46910" w:rsidP="00C46910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T.7.1.6. Dinlediklerinin/izlediklerinin ana fikrini/ana duygusunu belirler. </w:t>
                      </w:r>
                    </w:p>
                    <w:p w14:paraId="3AD7F85E" w14:textId="77777777" w:rsidR="00C46910" w:rsidRPr="009D59FD" w:rsidRDefault="00C46910" w:rsidP="00C46910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T.7.1.10. Dinlediklerinde/izlediklerinde tutarlılığı sorgular. </w:t>
                      </w:r>
                    </w:p>
                    <w:p w14:paraId="0A600824" w14:textId="77777777" w:rsidR="00C46910" w:rsidRPr="009D59FD" w:rsidRDefault="00C46910" w:rsidP="00C46910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T.7.1.11. Dinledikleriyle/izledikleriyle ilgili görüşlerini bildirir. </w:t>
                      </w:r>
                    </w:p>
                    <w:p w14:paraId="21250653" w14:textId="77777777" w:rsidR="00C46910" w:rsidRPr="009D59FD" w:rsidRDefault="00C46910" w:rsidP="00C46910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T.7.1.12. Dinlediklerinin/izlediklerinin içeriğini değerlendirir. </w:t>
                      </w:r>
                    </w:p>
                    <w:p w14:paraId="24706F4D" w14:textId="77777777" w:rsidR="00C46910" w:rsidRPr="009D59FD" w:rsidRDefault="00C46910" w:rsidP="00C46910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9D59FD">
                        <w:rPr>
                          <w:i/>
                          <w:iCs/>
                        </w:rPr>
                        <w:t xml:space="preserve">a) Medya metinlerindeki örtülü anlamı belirlemesi sağlanır. </w:t>
                      </w:r>
                    </w:p>
                    <w:p w14:paraId="086AABF3" w14:textId="77777777" w:rsidR="00C46910" w:rsidRPr="009D59FD" w:rsidRDefault="00C46910" w:rsidP="00C46910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9D59FD">
                        <w:rPr>
                          <w:i/>
                          <w:iCs/>
                        </w:rPr>
                        <w:t xml:space="preserve">b) Medya metinlerinin hedef kitlesi ve amacının sorgulanması sağlanır. </w:t>
                      </w:r>
                    </w:p>
                    <w:p w14:paraId="7F534DFC" w14:textId="77777777" w:rsidR="00C46910" w:rsidRPr="009D59FD" w:rsidRDefault="00C46910" w:rsidP="00C46910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 xml:space="preserve">T.7.1.13. Dinleme stratejilerini uygular. Empati kurarak, katılımlı, katılımsız, not alarak dinleme gibi yöntem ve teknikleri uygulamaları sağlanır. </w:t>
                      </w:r>
                    </w:p>
                    <w:p w14:paraId="39E3AC0A" w14:textId="77777777" w:rsidR="00C46910" w:rsidRPr="009D59FD" w:rsidRDefault="00C46910" w:rsidP="00C46910">
                      <w:pPr>
                        <w:pStyle w:val="AralkYok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D59FD">
                        <w:rPr>
                          <w:b/>
                          <w:bCs/>
                        </w:rPr>
                        <w:t>T.7.1.14. Konuşmacının sözlü olmayan mesajlarını kavrar.</w:t>
                      </w:r>
                    </w:p>
                    <w:p w14:paraId="6E4BE042" w14:textId="77777777" w:rsidR="00C46910" w:rsidRDefault="00C46910" w:rsidP="00C469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AC7A971" w14:textId="77777777" w:rsidR="00C46910" w:rsidRDefault="00C46910" w:rsidP="00C46910">
      <w:pPr>
        <w:jc w:val="center"/>
        <w:rPr>
          <w:rFonts w:ascii="Arial" w:hAnsi="Arial" w:cs="Arial"/>
          <w:color w:val="FF0000"/>
        </w:rPr>
      </w:pPr>
    </w:p>
    <w:p w14:paraId="18BC23A1" w14:textId="77777777" w:rsidR="00C46910" w:rsidRDefault="00C46910" w:rsidP="00C46910">
      <w:pPr>
        <w:jc w:val="center"/>
        <w:rPr>
          <w:rFonts w:ascii="Arial" w:hAnsi="Arial" w:cs="Arial"/>
          <w:color w:val="FF0000"/>
        </w:rPr>
      </w:pPr>
    </w:p>
    <w:p w14:paraId="04AF8739" w14:textId="77777777" w:rsidR="00C46910" w:rsidRDefault="00C46910" w:rsidP="00C46910">
      <w:pPr>
        <w:jc w:val="center"/>
        <w:rPr>
          <w:rFonts w:ascii="Arial" w:hAnsi="Arial" w:cs="Arial"/>
          <w:color w:val="FF0000"/>
        </w:rPr>
      </w:pPr>
    </w:p>
    <w:p w14:paraId="5CE33DDE" w14:textId="77777777" w:rsidR="00C46910" w:rsidRDefault="00C46910" w:rsidP="00C46910">
      <w:pPr>
        <w:jc w:val="center"/>
        <w:rPr>
          <w:rFonts w:ascii="Arial" w:hAnsi="Arial" w:cs="Arial"/>
          <w:color w:val="FF0000"/>
        </w:rPr>
      </w:pPr>
    </w:p>
    <w:p w14:paraId="14C95547" w14:textId="77777777" w:rsidR="00C46910" w:rsidRDefault="00C46910" w:rsidP="00C46910">
      <w:pPr>
        <w:jc w:val="center"/>
        <w:rPr>
          <w:rFonts w:ascii="Arial" w:hAnsi="Arial" w:cs="Arial"/>
          <w:color w:val="FF0000"/>
        </w:rPr>
      </w:pPr>
    </w:p>
    <w:p w14:paraId="0AD9404A" w14:textId="77777777" w:rsidR="00C46910" w:rsidRDefault="00C46910" w:rsidP="00C46910">
      <w:pPr>
        <w:jc w:val="center"/>
        <w:rPr>
          <w:rFonts w:ascii="Arial" w:hAnsi="Arial" w:cs="Arial"/>
          <w:color w:val="FF0000"/>
        </w:rPr>
      </w:pPr>
    </w:p>
    <w:p w14:paraId="4B8412E6" w14:textId="77777777" w:rsidR="00C46910" w:rsidRDefault="00C46910" w:rsidP="00C46910">
      <w:pPr>
        <w:jc w:val="center"/>
        <w:rPr>
          <w:rFonts w:ascii="Arial" w:hAnsi="Arial" w:cs="Arial"/>
          <w:color w:val="FF0000"/>
        </w:rPr>
      </w:pPr>
    </w:p>
    <w:p w14:paraId="24D5EE5A" w14:textId="77777777" w:rsidR="00C46910" w:rsidRDefault="00C46910" w:rsidP="00C46910">
      <w:pPr>
        <w:jc w:val="center"/>
        <w:rPr>
          <w:rFonts w:ascii="Arial" w:hAnsi="Arial" w:cs="Arial"/>
          <w:color w:val="FF0000"/>
        </w:rPr>
      </w:pPr>
    </w:p>
    <w:p w14:paraId="3E25C2A5" w14:textId="77777777" w:rsidR="00C46910" w:rsidRDefault="00C46910" w:rsidP="00C46910">
      <w:pPr>
        <w:jc w:val="center"/>
        <w:rPr>
          <w:rFonts w:ascii="Arial" w:hAnsi="Arial" w:cs="Arial"/>
          <w:color w:val="FF0000"/>
        </w:rPr>
      </w:pPr>
    </w:p>
    <w:p w14:paraId="4EF0D587" w14:textId="77777777" w:rsidR="00E90CCE" w:rsidRPr="00E90CCE" w:rsidRDefault="00E90CCE" w:rsidP="00E90CCE">
      <w:pPr>
        <w:tabs>
          <w:tab w:val="left" w:pos="4260"/>
        </w:tabs>
        <w:jc w:val="center"/>
        <w:rPr>
          <w:rFonts w:ascii="Arial" w:hAnsi="Arial" w:cs="Arial"/>
          <w:color w:val="FF0000"/>
        </w:rPr>
      </w:pPr>
      <w:r w:rsidRPr="00E90CCE">
        <w:rPr>
          <w:rFonts w:ascii="Arial" w:hAnsi="Arial" w:cs="Arial"/>
          <w:color w:val="FF0000"/>
        </w:rPr>
        <w:t>Okçuluk</w:t>
      </w:r>
    </w:p>
    <w:p w14:paraId="083C68C6" w14:textId="74C4A2A6" w:rsidR="00E90CCE" w:rsidRPr="00116A99" w:rsidRDefault="00E90CCE" w:rsidP="00E90CCE">
      <w:pPr>
        <w:tabs>
          <w:tab w:val="left" w:pos="4260"/>
        </w:tabs>
        <w:jc w:val="both"/>
        <w:rPr>
          <w:rFonts w:ascii="Arial" w:hAnsi="Arial" w:cs="Arial"/>
        </w:rPr>
      </w:pPr>
      <w:r w:rsidRPr="00116A99">
        <w:rPr>
          <w:rFonts w:ascii="Arial" w:hAnsi="Arial" w:cs="Arial"/>
        </w:rPr>
        <w:t>1.Okçuluk nedir?</w:t>
      </w:r>
      <w:r w:rsidR="00C46910" w:rsidRPr="00C46910">
        <w:rPr>
          <w:rFonts w:ascii="Arial" w:hAnsi="Arial" w:cs="Arial"/>
        </w:rPr>
        <w:t xml:space="preserve"> </w:t>
      </w:r>
      <w:r w:rsidR="00C46910">
        <w:rPr>
          <w:rFonts w:ascii="Arial" w:hAnsi="Arial" w:cs="Arial"/>
        </w:rPr>
        <w:t>(20 Puan)</w:t>
      </w:r>
    </w:p>
    <w:p w14:paraId="108C2769" w14:textId="027D8C03" w:rsidR="00E90CCE" w:rsidRPr="00116A99" w:rsidRDefault="00E90CCE" w:rsidP="00E90CCE">
      <w:pPr>
        <w:tabs>
          <w:tab w:val="left" w:pos="4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90CCE">
        <w:rPr>
          <w:rFonts w:ascii="Arial" w:hAnsi="Arial" w:cs="Arial"/>
          <w:color w:val="FF0000"/>
        </w:rPr>
        <w:t>Okçuluk; ahşap, metal veya birkaç farklı malzemenin birleşiminden yapılan ve yay adı verilen araç ile hedeflere ok fırlatma sporudur.</w:t>
      </w:r>
    </w:p>
    <w:p w14:paraId="6BD09273" w14:textId="77777777" w:rsidR="00E90CCE" w:rsidRPr="00116A99" w:rsidRDefault="00E90CCE" w:rsidP="00E90CCE">
      <w:pPr>
        <w:tabs>
          <w:tab w:val="left" w:pos="4260"/>
        </w:tabs>
        <w:jc w:val="both"/>
        <w:rPr>
          <w:rFonts w:ascii="Arial" w:hAnsi="Arial" w:cs="Arial"/>
        </w:rPr>
      </w:pPr>
    </w:p>
    <w:p w14:paraId="3B8F4588" w14:textId="60FC9672" w:rsidR="00E90CCE" w:rsidRPr="00116A99" w:rsidRDefault="00E90CCE" w:rsidP="00E90CCE">
      <w:pPr>
        <w:tabs>
          <w:tab w:val="left" w:pos="4260"/>
        </w:tabs>
        <w:jc w:val="both"/>
        <w:rPr>
          <w:rFonts w:ascii="Arial" w:hAnsi="Arial" w:cs="Arial"/>
        </w:rPr>
      </w:pPr>
      <w:r w:rsidRPr="00116A99">
        <w:rPr>
          <w:rFonts w:ascii="Arial" w:hAnsi="Arial" w:cs="Arial"/>
        </w:rPr>
        <w:t>2.İnsanlar hangi amaçlarla yay ve ok kullanmıştır?</w:t>
      </w:r>
      <w:r w:rsidR="00C46910">
        <w:rPr>
          <w:rFonts w:ascii="Arial" w:hAnsi="Arial" w:cs="Arial"/>
        </w:rPr>
        <w:t xml:space="preserve"> </w:t>
      </w:r>
      <w:r w:rsidR="00C46910">
        <w:rPr>
          <w:rFonts w:ascii="Arial" w:hAnsi="Arial" w:cs="Arial"/>
        </w:rPr>
        <w:t>(20 Puan)</w:t>
      </w:r>
    </w:p>
    <w:p w14:paraId="026B40B6" w14:textId="3FD6BD72" w:rsidR="00E90CCE" w:rsidRPr="00116A99" w:rsidRDefault="00E90CCE" w:rsidP="00E90CCE">
      <w:pPr>
        <w:tabs>
          <w:tab w:val="left" w:pos="4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90CCE">
        <w:rPr>
          <w:rFonts w:ascii="Arial" w:hAnsi="Arial" w:cs="Arial"/>
          <w:color w:val="FF0000"/>
        </w:rPr>
        <w:t>İnsanlar; avcılık, savaş ve rekabet amaçlarıyla yay ve oklar kullanmışlardır.</w:t>
      </w:r>
    </w:p>
    <w:p w14:paraId="679E3279" w14:textId="77777777" w:rsidR="00E90CCE" w:rsidRPr="00116A99" w:rsidRDefault="00E90CCE" w:rsidP="00E90CCE">
      <w:pPr>
        <w:tabs>
          <w:tab w:val="left" w:pos="4260"/>
        </w:tabs>
        <w:jc w:val="both"/>
        <w:rPr>
          <w:rFonts w:ascii="Arial" w:hAnsi="Arial" w:cs="Arial"/>
        </w:rPr>
      </w:pPr>
    </w:p>
    <w:p w14:paraId="3B033A2E" w14:textId="7FD9A10F" w:rsidR="00E90CCE" w:rsidRPr="00116A99" w:rsidRDefault="00E90CCE" w:rsidP="00E90CCE">
      <w:pPr>
        <w:tabs>
          <w:tab w:val="left" w:pos="4260"/>
        </w:tabs>
        <w:jc w:val="both"/>
        <w:rPr>
          <w:rFonts w:ascii="Arial" w:hAnsi="Arial" w:cs="Arial"/>
        </w:rPr>
      </w:pPr>
      <w:r w:rsidRPr="00116A99">
        <w:rPr>
          <w:rFonts w:ascii="Arial" w:hAnsi="Arial" w:cs="Arial"/>
        </w:rPr>
        <w:t>3.Ülkemizde</w:t>
      </w:r>
      <w:r>
        <w:rPr>
          <w:rFonts w:ascii="Arial" w:hAnsi="Arial" w:cs="Arial"/>
        </w:rPr>
        <w:t>ki</w:t>
      </w:r>
      <w:r w:rsidRPr="00116A99">
        <w:rPr>
          <w:rFonts w:ascii="Arial" w:hAnsi="Arial" w:cs="Arial"/>
        </w:rPr>
        <w:t xml:space="preserve"> okçuluk çeşitleri nelerdir?</w:t>
      </w:r>
      <w:r w:rsidR="00C46910">
        <w:rPr>
          <w:rFonts w:ascii="Arial" w:hAnsi="Arial" w:cs="Arial"/>
        </w:rPr>
        <w:t xml:space="preserve"> </w:t>
      </w:r>
      <w:r w:rsidR="00C46910">
        <w:rPr>
          <w:rFonts w:ascii="Arial" w:hAnsi="Arial" w:cs="Arial"/>
        </w:rPr>
        <w:t>(20 Puan)</w:t>
      </w:r>
    </w:p>
    <w:p w14:paraId="05DBC89D" w14:textId="62538CF4" w:rsidR="00E90CCE" w:rsidRPr="00E90CCE" w:rsidRDefault="00E90CCE" w:rsidP="00E90CCE">
      <w:pPr>
        <w:tabs>
          <w:tab w:val="left" w:pos="4260"/>
        </w:tabs>
        <w:jc w:val="both"/>
        <w:rPr>
          <w:rFonts w:ascii="Arial" w:hAnsi="Arial" w:cs="Arial"/>
          <w:color w:val="FF0000"/>
        </w:rPr>
      </w:pPr>
      <w:r w:rsidRPr="00E90CCE">
        <w:rPr>
          <w:rFonts w:ascii="Arial" w:hAnsi="Arial" w:cs="Arial"/>
          <w:color w:val="FF0000"/>
        </w:rPr>
        <w:t xml:space="preserve">   Ülkemizdeki okçuluk çeşitleri modern okçuluk ve geleneksel okçuluktur.</w:t>
      </w:r>
    </w:p>
    <w:p w14:paraId="5BABD09A" w14:textId="77777777" w:rsidR="00E90CCE" w:rsidRPr="00116A99" w:rsidRDefault="00E90CCE" w:rsidP="00E90CCE">
      <w:pPr>
        <w:tabs>
          <w:tab w:val="left" w:pos="4260"/>
        </w:tabs>
        <w:jc w:val="both"/>
        <w:rPr>
          <w:rFonts w:ascii="Arial" w:hAnsi="Arial" w:cs="Arial"/>
        </w:rPr>
      </w:pPr>
    </w:p>
    <w:p w14:paraId="696E8C2B" w14:textId="5DC591B1" w:rsidR="00E90CCE" w:rsidRDefault="00E90CCE" w:rsidP="00E90CCE">
      <w:pPr>
        <w:tabs>
          <w:tab w:val="left" w:pos="4260"/>
        </w:tabs>
        <w:jc w:val="both"/>
        <w:rPr>
          <w:rFonts w:ascii="Arial" w:hAnsi="Arial" w:cs="Arial"/>
        </w:rPr>
      </w:pPr>
      <w:r w:rsidRPr="00116A99">
        <w:rPr>
          <w:rFonts w:ascii="Arial" w:hAnsi="Arial" w:cs="Arial"/>
        </w:rPr>
        <w:t>4. Geleneksel okçuluk n</w:t>
      </w:r>
      <w:r>
        <w:rPr>
          <w:rFonts w:ascii="Arial" w:hAnsi="Arial" w:cs="Arial"/>
        </w:rPr>
        <w:t>için önemlidir?</w:t>
      </w:r>
      <w:r w:rsidR="00C46910">
        <w:rPr>
          <w:rFonts w:ascii="Arial" w:hAnsi="Arial" w:cs="Arial"/>
        </w:rPr>
        <w:t xml:space="preserve"> </w:t>
      </w:r>
      <w:r w:rsidR="00C46910">
        <w:rPr>
          <w:rFonts w:ascii="Arial" w:hAnsi="Arial" w:cs="Arial"/>
        </w:rPr>
        <w:t>(20 Puan)</w:t>
      </w:r>
    </w:p>
    <w:p w14:paraId="49AB139A" w14:textId="5CC759E6" w:rsidR="00E90CCE" w:rsidRPr="00E90CCE" w:rsidRDefault="00E90CCE" w:rsidP="00E90CCE">
      <w:pPr>
        <w:tabs>
          <w:tab w:val="left" w:pos="426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E90CCE">
        <w:rPr>
          <w:rFonts w:ascii="Arial" w:hAnsi="Arial" w:cs="Arial"/>
          <w:color w:val="FF0000"/>
        </w:rPr>
        <w:t>Geleneksel okçuluk, tarihî ve kültürel değerlerimizi yansıttığı için bu türün korunması ve yaşatılması önemlidir.</w:t>
      </w:r>
    </w:p>
    <w:p w14:paraId="510440DC" w14:textId="77777777" w:rsidR="00E90CCE" w:rsidRPr="00116A99" w:rsidRDefault="00E90CCE" w:rsidP="00E90CCE">
      <w:pPr>
        <w:tabs>
          <w:tab w:val="left" w:pos="4260"/>
        </w:tabs>
        <w:jc w:val="both"/>
        <w:rPr>
          <w:rFonts w:ascii="Arial" w:hAnsi="Arial" w:cs="Arial"/>
        </w:rPr>
      </w:pPr>
    </w:p>
    <w:p w14:paraId="2B391FB3" w14:textId="77777777" w:rsidR="00E90CCE" w:rsidRPr="00116A99" w:rsidRDefault="00E90CCE" w:rsidP="00E90CCE">
      <w:pPr>
        <w:tabs>
          <w:tab w:val="left" w:pos="4260"/>
        </w:tabs>
        <w:jc w:val="both"/>
        <w:rPr>
          <w:rFonts w:ascii="Arial" w:hAnsi="Arial" w:cs="Arial"/>
        </w:rPr>
      </w:pPr>
    </w:p>
    <w:p w14:paraId="4981DF75" w14:textId="6B15242B" w:rsidR="00E90CCE" w:rsidRPr="00116A99" w:rsidRDefault="00E90CCE" w:rsidP="00E90CCE">
      <w:pPr>
        <w:tabs>
          <w:tab w:val="left" w:pos="4260"/>
        </w:tabs>
        <w:jc w:val="both"/>
        <w:rPr>
          <w:rFonts w:ascii="Arial" w:hAnsi="Arial" w:cs="Arial"/>
        </w:rPr>
      </w:pPr>
      <w:r w:rsidRPr="00116A99">
        <w:rPr>
          <w:rFonts w:ascii="Arial" w:hAnsi="Arial" w:cs="Arial"/>
        </w:rPr>
        <w:t>5. Türkiye’ye Paralimpik Oyunlar' da altın madalya kazandıran ilk Türk kadın sporcu kimdir?</w:t>
      </w:r>
      <w:r w:rsidR="00C46910">
        <w:rPr>
          <w:rFonts w:ascii="Arial" w:hAnsi="Arial" w:cs="Arial"/>
        </w:rPr>
        <w:t xml:space="preserve"> </w:t>
      </w:r>
      <w:r w:rsidR="00C46910">
        <w:rPr>
          <w:rFonts w:ascii="Arial" w:hAnsi="Arial" w:cs="Arial"/>
        </w:rPr>
        <w:t>(20 Puan)</w:t>
      </w:r>
    </w:p>
    <w:p w14:paraId="166665A5" w14:textId="01DB7FED" w:rsidR="00E90CCE" w:rsidRPr="00116A99" w:rsidRDefault="00E90CCE" w:rsidP="00E90CCE">
      <w:pPr>
        <w:tabs>
          <w:tab w:val="left" w:pos="4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90CCE">
        <w:rPr>
          <w:rFonts w:ascii="Arial" w:hAnsi="Arial" w:cs="Arial"/>
          <w:color w:val="FF0000"/>
        </w:rPr>
        <w:t>Türkiye’ye Paralimpik Oyunlar' da altın madalya kazandıran ilk Türk kadın sporcu Gizem Girişmen’dir.</w:t>
      </w:r>
    </w:p>
    <w:p w14:paraId="7156321F" w14:textId="77777777" w:rsidR="00E90CCE" w:rsidRPr="00116A99" w:rsidRDefault="00E90CCE" w:rsidP="00E90CCE">
      <w:pPr>
        <w:tabs>
          <w:tab w:val="left" w:pos="4260"/>
        </w:tabs>
        <w:jc w:val="both"/>
        <w:rPr>
          <w:rFonts w:ascii="Arial" w:hAnsi="Arial" w:cs="Arial"/>
        </w:rPr>
      </w:pPr>
    </w:p>
    <w:p w14:paraId="12CDBE89" w14:textId="77777777" w:rsidR="00E90CCE" w:rsidRPr="00CD58B5" w:rsidRDefault="00E90CCE" w:rsidP="00E90CCE">
      <w:pPr>
        <w:tabs>
          <w:tab w:val="left" w:pos="4260"/>
        </w:tabs>
        <w:jc w:val="both"/>
      </w:pPr>
    </w:p>
    <w:p w14:paraId="02979DBF" w14:textId="77777777" w:rsidR="00E90CCE" w:rsidRPr="00CD58B5" w:rsidRDefault="00E90CCE" w:rsidP="00CD58B5">
      <w:pPr>
        <w:tabs>
          <w:tab w:val="left" w:pos="4260"/>
        </w:tabs>
        <w:jc w:val="both"/>
      </w:pPr>
    </w:p>
    <w:sectPr w:rsidR="00E90CCE" w:rsidRPr="00CD58B5" w:rsidSect="00544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05048"/>
    <w:multiLevelType w:val="hybridMultilevel"/>
    <w:tmpl w:val="D5665A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1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CD"/>
    <w:rsid w:val="00007E52"/>
    <w:rsid w:val="00116A99"/>
    <w:rsid w:val="00277CCD"/>
    <w:rsid w:val="00315ED8"/>
    <w:rsid w:val="003D2DA4"/>
    <w:rsid w:val="004A6396"/>
    <w:rsid w:val="004D3CAA"/>
    <w:rsid w:val="0054402A"/>
    <w:rsid w:val="008D496F"/>
    <w:rsid w:val="009F7D7A"/>
    <w:rsid w:val="00B82F11"/>
    <w:rsid w:val="00C46910"/>
    <w:rsid w:val="00CC5065"/>
    <w:rsid w:val="00CD58B5"/>
    <w:rsid w:val="00E90CCE"/>
    <w:rsid w:val="00F4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093E"/>
  <w15:chartTrackingRefBased/>
  <w15:docId w15:val="{C2E83619-1A39-4096-AD2A-CD3850E0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CCD"/>
  </w:style>
  <w:style w:type="paragraph" w:styleId="Balk1">
    <w:name w:val="heading 1"/>
    <w:basedOn w:val="Normal"/>
    <w:next w:val="Normal"/>
    <w:link w:val="Balk1Char"/>
    <w:uiPriority w:val="9"/>
    <w:qFormat/>
    <w:rsid w:val="00277C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77C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77C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77C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77C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77C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77C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77C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77C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77C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77C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77C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77CC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77CC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77CC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77CC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77CC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77CC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277C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77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277C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277C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277C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277CC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277CC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277CCD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77C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277CC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277CCD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CD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46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toker</dc:creator>
  <cp:keywords/>
  <dc:description/>
  <cp:lastModifiedBy>Mustafa Aygün</cp:lastModifiedBy>
  <cp:revision>5</cp:revision>
  <dcterms:created xsi:type="dcterms:W3CDTF">2024-03-15T12:57:00Z</dcterms:created>
  <dcterms:modified xsi:type="dcterms:W3CDTF">2024-03-18T20:27:00Z</dcterms:modified>
</cp:coreProperties>
</file>